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C473A" w14:textId="38C06618" w:rsidR="0046373F" w:rsidRDefault="0046373F" w:rsidP="0046373F">
      <w:pPr>
        <w:spacing w:after="0" w:line="240" w:lineRule="auto"/>
        <w:ind w:right="30"/>
        <w:jc w:val="center"/>
        <w:rPr>
          <w:rFonts w:ascii="Times New Roman" w:hAnsi="Times New Roman"/>
          <w:b/>
          <w:i/>
          <w:color w:val="984806"/>
          <w:sz w:val="36"/>
          <w:szCs w:val="36"/>
        </w:rPr>
      </w:pPr>
      <w:r>
        <w:rPr>
          <w:rFonts w:ascii="Times New Roman" w:hAnsi="Times New Roman"/>
          <w:b/>
          <w:i/>
          <w:noProof/>
          <w:color w:val="984806"/>
          <w:sz w:val="32"/>
          <w:szCs w:val="28"/>
          <w:lang w:eastAsia="en-IN"/>
        </w:rPr>
        <w:drawing>
          <wp:anchor distT="0" distB="0" distL="114300" distR="114300" simplePos="0" relativeHeight="251658240" behindDoc="1" locked="0" layoutInCell="1" allowOverlap="1" wp14:anchorId="39685589" wp14:editId="720D2442">
            <wp:simplePos x="0" y="0"/>
            <wp:positionH relativeFrom="margin">
              <wp:posOffset>69850</wp:posOffset>
            </wp:positionH>
            <wp:positionV relativeFrom="paragraph">
              <wp:posOffset>114300</wp:posOffset>
            </wp:positionV>
            <wp:extent cx="1351280" cy="990600"/>
            <wp:effectExtent l="0" t="0" r="1270" b="0"/>
            <wp:wrapTight wrapText="bothSides">
              <wp:wrapPolygon edited="0">
                <wp:start x="0" y="0"/>
                <wp:lineTo x="0" y="21185"/>
                <wp:lineTo x="21316" y="21185"/>
                <wp:lineTo x="21316" y="0"/>
                <wp:lineTo x="0" y="0"/>
              </wp:wrapPolygon>
            </wp:wrapTight>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lum contrast="20000"/>
                      <a:extLst>
                        <a:ext uri="{28A0092B-C50C-407E-A947-70E740481C1C}">
                          <a14:useLocalDpi xmlns:a14="http://schemas.microsoft.com/office/drawing/2010/main" val="0"/>
                        </a:ext>
                      </a:extLst>
                    </a:blip>
                    <a:srcRect/>
                    <a:stretch>
                      <a:fillRect/>
                    </a:stretch>
                  </pic:blipFill>
                  <pic:spPr bwMode="auto">
                    <a:xfrm>
                      <a:off x="0" y="0"/>
                      <a:ext cx="1351280" cy="99060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007724F4" w:rsidRPr="007724F4">
        <w:rPr>
          <w:rFonts w:ascii="Times New Roman" w:hAnsi="Times New Roman"/>
          <w:b/>
          <w:i/>
          <w:noProof/>
          <w:color w:val="984806"/>
          <w:sz w:val="36"/>
          <w:szCs w:val="36"/>
        </w:rPr>
        <w:drawing>
          <wp:inline distT="0" distB="0" distL="0" distR="0" wp14:anchorId="481981E8" wp14:editId="1461F3D6">
            <wp:extent cx="1352550" cy="971550"/>
            <wp:effectExtent l="0" t="0" r="0" b="0"/>
            <wp:docPr id="76315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71550"/>
                    </a:xfrm>
                    <a:prstGeom prst="rect">
                      <a:avLst/>
                    </a:prstGeom>
                    <a:noFill/>
                    <a:ln>
                      <a:noFill/>
                    </a:ln>
                  </pic:spPr>
                </pic:pic>
              </a:graphicData>
            </a:graphic>
          </wp:inline>
        </w:drawing>
      </w:r>
      <w:r>
        <w:t xml:space="preserve">                    </w:t>
      </w:r>
    </w:p>
    <w:p w14:paraId="1C14953F" w14:textId="3F766F7F" w:rsidR="007724F4" w:rsidRPr="007724F4" w:rsidRDefault="007724F4" w:rsidP="007724F4">
      <w:pPr>
        <w:spacing w:after="0" w:line="240" w:lineRule="auto"/>
        <w:ind w:right="30"/>
        <w:jc w:val="center"/>
        <w:rPr>
          <w:rFonts w:ascii="Times New Roman" w:hAnsi="Times New Roman"/>
          <w:b/>
          <w:i/>
          <w:color w:val="984806"/>
          <w:sz w:val="36"/>
          <w:szCs w:val="36"/>
        </w:rPr>
      </w:pPr>
      <w:r>
        <w:rPr>
          <w:rFonts w:ascii="Times New Roman" w:hAnsi="Times New Roman"/>
          <w:b/>
          <w:i/>
          <w:color w:val="984806"/>
          <w:sz w:val="36"/>
          <w:szCs w:val="36"/>
        </w:rPr>
        <w:t xml:space="preserve">                                           </w:t>
      </w:r>
    </w:p>
    <w:p w14:paraId="4335C993" w14:textId="0BD4E214" w:rsidR="0046373F" w:rsidRPr="0046373F" w:rsidRDefault="0046373F" w:rsidP="007724F4">
      <w:pPr>
        <w:spacing w:after="0" w:line="240" w:lineRule="auto"/>
        <w:ind w:right="30"/>
        <w:jc w:val="center"/>
        <w:rPr>
          <w:rFonts w:ascii="Times New Roman" w:hAnsi="Times New Roman"/>
          <w:b/>
          <w:i/>
          <w:color w:val="984806"/>
          <w:sz w:val="36"/>
          <w:szCs w:val="36"/>
        </w:rPr>
      </w:pPr>
      <w:r w:rsidRPr="0046373F">
        <w:rPr>
          <w:rFonts w:ascii="Times New Roman" w:hAnsi="Times New Roman"/>
          <w:b/>
          <w:i/>
          <w:color w:val="984806"/>
          <w:sz w:val="36"/>
          <w:szCs w:val="36"/>
        </w:rPr>
        <w:t>International Conference</w:t>
      </w:r>
    </w:p>
    <w:p w14:paraId="0182E186" w14:textId="77777777" w:rsidR="0046373F" w:rsidRPr="0046373F" w:rsidRDefault="0046373F" w:rsidP="007724F4">
      <w:pPr>
        <w:spacing w:after="0" w:line="240" w:lineRule="auto"/>
        <w:ind w:left="-426" w:right="30" w:firstLine="142"/>
        <w:jc w:val="center"/>
        <w:rPr>
          <w:rFonts w:ascii="Times New Roman" w:hAnsi="Times New Roman"/>
          <w:b/>
          <w:i/>
          <w:color w:val="984806"/>
          <w:sz w:val="36"/>
          <w:szCs w:val="36"/>
        </w:rPr>
      </w:pPr>
      <w:r w:rsidRPr="0046373F">
        <w:rPr>
          <w:rFonts w:ascii="Times New Roman" w:hAnsi="Times New Roman"/>
          <w:b/>
          <w:i/>
          <w:color w:val="984806"/>
          <w:sz w:val="36"/>
          <w:szCs w:val="36"/>
        </w:rPr>
        <w:t>on</w:t>
      </w:r>
    </w:p>
    <w:p w14:paraId="15129259" w14:textId="77777777" w:rsidR="0046373F" w:rsidRPr="0046373F" w:rsidRDefault="0046373F" w:rsidP="007724F4">
      <w:pPr>
        <w:spacing w:after="0" w:line="240" w:lineRule="auto"/>
        <w:ind w:right="30"/>
        <w:jc w:val="center"/>
        <w:rPr>
          <w:rFonts w:ascii="Times New Roman" w:hAnsi="Times New Roman"/>
          <w:b/>
          <w:i/>
          <w:color w:val="984806"/>
          <w:sz w:val="36"/>
          <w:szCs w:val="36"/>
        </w:rPr>
      </w:pPr>
      <w:r w:rsidRPr="0046373F">
        <w:rPr>
          <w:rFonts w:ascii="Times New Roman" w:hAnsi="Times New Roman"/>
          <w:b/>
          <w:i/>
          <w:color w:val="984806"/>
          <w:sz w:val="36"/>
          <w:szCs w:val="36"/>
        </w:rPr>
        <w:t>Relevance of Applied Sciences to Emerging Technology</w:t>
      </w:r>
    </w:p>
    <w:p w14:paraId="04850A72" w14:textId="516A474F" w:rsidR="0046373F" w:rsidRDefault="0046373F" w:rsidP="007724F4">
      <w:pPr>
        <w:tabs>
          <w:tab w:val="left" w:pos="0"/>
        </w:tabs>
        <w:spacing w:after="0" w:line="240" w:lineRule="auto"/>
        <w:ind w:right="66"/>
        <w:jc w:val="center"/>
        <w:rPr>
          <w:rFonts w:ascii="Times New Roman" w:hAnsi="Times New Roman"/>
          <w:b/>
          <w:color w:val="FF0000"/>
          <w:sz w:val="32"/>
          <w:szCs w:val="32"/>
        </w:rPr>
      </w:pPr>
    </w:p>
    <w:p w14:paraId="00358CB6" w14:textId="23FD11FF" w:rsidR="0046373F" w:rsidRDefault="0046373F" w:rsidP="007724F4">
      <w:pPr>
        <w:tabs>
          <w:tab w:val="left" w:pos="0"/>
        </w:tabs>
        <w:spacing w:after="0" w:line="240" w:lineRule="auto"/>
        <w:ind w:right="66"/>
        <w:jc w:val="center"/>
        <w:rPr>
          <w:rFonts w:ascii="Times New Roman" w:hAnsi="Times New Roman"/>
          <w:b/>
          <w:color w:val="7030A0"/>
          <w:sz w:val="32"/>
          <w:szCs w:val="32"/>
        </w:rPr>
      </w:pPr>
      <w:r w:rsidRPr="003E27B1">
        <w:rPr>
          <w:rFonts w:ascii="Times New Roman" w:hAnsi="Times New Roman"/>
          <w:b/>
          <w:color w:val="7030A0"/>
          <w:sz w:val="32"/>
          <w:szCs w:val="32"/>
        </w:rPr>
        <w:t>ROASET-II 202</w:t>
      </w:r>
      <w:r w:rsidR="00323DA2">
        <w:rPr>
          <w:rFonts w:ascii="Times New Roman" w:hAnsi="Times New Roman"/>
          <w:b/>
          <w:color w:val="7030A0"/>
          <w:sz w:val="32"/>
          <w:szCs w:val="32"/>
        </w:rPr>
        <w:t>5</w:t>
      </w:r>
    </w:p>
    <w:p w14:paraId="4CDA506F" w14:textId="77777777" w:rsidR="007724F4" w:rsidRPr="0046373F" w:rsidRDefault="007724F4" w:rsidP="0046373F">
      <w:pPr>
        <w:tabs>
          <w:tab w:val="left" w:pos="0"/>
        </w:tabs>
        <w:spacing w:after="0" w:line="240" w:lineRule="auto"/>
        <w:ind w:right="66"/>
        <w:jc w:val="center"/>
        <w:rPr>
          <w:rFonts w:ascii="Times New Roman" w:hAnsi="Times New Roman"/>
          <w:b/>
          <w:color w:val="7030A0"/>
          <w:sz w:val="32"/>
          <w:szCs w:val="32"/>
        </w:rPr>
      </w:pPr>
    </w:p>
    <w:p w14:paraId="417FE4C1" w14:textId="39DF97E9" w:rsidR="00B44791" w:rsidRDefault="0046373F" w:rsidP="0066013E">
      <w:pPr>
        <w:pStyle w:val="Heading1"/>
        <w:shd w:val="clear" w:color="auto" w:fill="FFFFFF"/>
        <w:spacing w:before="0" w:beforeAutospacing="0"/>
        <w:jc w:val="center"/>
        <w:rPr>
          <w:rFonts w:ascii="Open Sans" w:hAnsi="Open Sans" w:cs="Open Sans"/>
          <w:b w:val="0"/>
          <w:bCs w:val="0"/>
          <w:color w:val="1F842E"/>
        </w:rPr>
      </w:pPr>
      <w:r>
        <w:rPr>
          <w:noProof/>
        </w:rPr>
        <w:drawing>
          <wp:inline distT="0" distB="0" distL="0" distR="0" wp14:anchorId="51D3A746" wp14:editId="01BA150A">
            <wp:extent cx="4899660" cy="2984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744" cy="2993079"/>
                    </a:xfrm>
                    <a:prstGeom prst="rect">
                      <a:avLst/>
                    </a:prstGeom>
                    <a:noFill/>
                    <a:ln>
                      <a:noFill/>
                    </a:ln>
                  </pic:spPr>
                </pic:pic>
              </a:graphicData>
            </a:graphic>
          </wp:inline>
        </w:drawing>
      </w:r>
    </w:p>
    <w:p w14:paraId="53BBB6E5" w14:textId="345A2B6D" w:rsidR="0046373F" w:rsidRPr="003E27B1" w:rsidRDefault="005C49DB" w:rsidP="0046373F">
      <w:pPr>
        <w:spacing w:after="0" w:line="240" w:lineRule="auto"/>
        <w:ind w:right="30"/>
        <w:jc w:val="center"/>
        <w:rPr>
          <w:rFonts w:ascii="Times New Roman" w:hAnsi="Times New Roman"/>
          <w:b/>
          <w:color w:val="7030A0"/>
        </w:rPr>
      </w:pPr>
      <w:r>
        <w:rPr>
          <w:rFonts w:ascii="Times New Roman" w:hAnsi="Times New Roman"/>
          <w:b/>
          <w:color w:val="7030A0"/>
          <w:sz w:val="28"/>
          <w:szCs w:val="28"/>
        </w:rPr>
        <w:t>June</w:t>
      </w:r>
      <w:r w:rsidR="0046373F" w:rsidRPr="003E27B1">
        <w:rPr>
          <w:rFonts w:ascii="Times New Roman" w:hAnsi="Times New Roman"/>
          <w:b/>
          <w:color w:val="7030A0"/>
          <w:sz w:val="28"/>
          <w:szCs w:val="28"/>
        </w:rPr>
        <w:t xml:space="preserve"> </w:t>
      </w:r>
      <w:r w:rsidR="0046373F">
        <w:rPr>
          <w:rFonts w:ascii="Times New Roman" w:hAnsi="Times New Roman"/>
          <w:b/>
          <w:color w:val="7030A0"/>
          <w:sz w:val="28"/>
          <w:szCs w:val="28"/>
        </w:rPr>
        <w:t>29</w:t>
      </w:r>
      <w:r w:rsidR="0046373F" w:rsidRPr="003E27B1">
        <w:rPr>
          <w:rFonts w:ascii="Times New Roman" w:hAnsi="Times New Roman"/>
          <w:b/>
          <w:color w:val="7030A0"/>
          <w:sz w:val="28"/>
          <w:szCs w:val="28"/>
        </w:rPr>
        <w:t>-</w:t>
      </w:r>
      <w:r w:rsidR="0046373F">
        <w:rPr>
          <w:rFonts w:ascii="Times New Roman" w:hAnsi="Times New Roman"/>
          <w:b/>
          <w:color w:val="7030A0"/>
          <w:sz w:val="28"/>
          <w:szCs w:val="28"/>
        </w:rPr>
        <w:t>30</w:t>
      </w:r>
      <w:r w:rsidR="0046373F" w:rsidRPr="003E27B1">
        <w:rPr>
          <w:rFonts w:ascii="Times New Roman" w:hAnsi="Times New Roman"/>
          <w:b/>
          <w:color w:val="7030A0"/>
          <w:sz w:val="28"/>
          <w:szCs w:val="28"/>
        </w:rPr>
        <w:t>, 202</w:t>
      </w:r>
      <w:r w:rsidR="00323DA2">
        <w:rPr>
          <w:rFonts w:ascii="Times New Roman" w:hAnsi="Times New Roman"/>
          <w:b/>
          <w:color w:val="7030A0"/>
          <w:sz w:val="28"/>
          <w:szCs w:val="28"/>
        </w:rPr>
        <w:t>5</w:t>
      </w:r>
    </w:p>
    <w:p w14:paraId="63644A3A" w14:textId="77777777" w:rsidR="0046373F" w:rsidRDefault="0046373F" w:rsidP="0046373F">
      <w:pPr>
        <w:spacing w:after="0" w:line="240" w:lineRule="auto"/>
        <w:ind w:right="30"/>
        <w:jc w:val="center"/>
        <w:rPr>
          <w:rFonts w:ascii="Times New Roman" w:hAnsi="Times New Roman"/>
          <w:b/>
        </w:rPr>
      </w:pPr>
    </w:p>
    <w:p w14:paraId="0FA78C1A" w14:textId="34C70C1D" w:rsidR="007724F4" w:rsidRDefault="0046373F" w:rsidP="007724F4">
      <w:pPr>
        <w:pStyle w:val="NormalWeb"/>
      </w:pPr>
      <w:r w:rsidRPr="00AB61A0">
        <w:rPr>
          <w:b/>
          <w:noProof/>
        </w:rPr>
        <w:drawing>
          <wp:inline distT="0" distB="0" distL="0" distR="0" wp14:anchorId="70B43192" wp14:editId="0BFD66B0">
            <wp:extent cx="1228725" cy="901700"/>
            <wp:effectExtent l="0" t="0" r="9525" b="0"/>
            <wp:docPr id="5" name="Picture 3" descr="C:\Users\Sanjay Sharm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ay Sharma\Desktop\images.png"/>
                    <pic:cNvPicPr>
                      <a:picLocks noChangeAspect="1" noChangeArrowheads="1"/>
                    </pic:cNvPicPr>
                  </pic:nvPicPr>
                  <pic:blipFill>
                    <a:blip r:embed="rId10"/>
                    <a:srcRect/>
                    <a:stretch>
                      <a:fillRect/>
                    </a:stretch>
                  </pic:blipFill>
                  <pic:spPr bwMode="auto">
                    <a:xfrm>
                      <a:off x="0" y="0"/>
                      <a:ext cx="1228725" cy="901700"/>
                    </a:xfrm>
                    <a:prstGeom prst="rect">
                      <a:avLst/>
                    </a:prstGeom>
                    <a:noFill/>
                    <a:ln w="9525">
                      <a:noFill/>
                      <a:miter lim="800000"/>
                      <a:headEnd/>
                      <a:tailEnd/>
                    </a:ln>
                  </pic:spPr>
                </pic:pic>
              </a:graphicData>
            </a:graphic>
          </wp:inline>
        </w:drawing>
      </w:r>
      <w:r>
        <w:rPr>
          <w:sz w:val="20"/>
          <w:szCs w:val="20"/>
        </w:rPr>
        <w:t xml:space="preserve">                                       </w:t>
      </w:r>
      <w:r w:rsidR="007724F4">
        <w:rPr>
          <w:sz w:val="20"/>
          <w:szCs w:val="20"/>
        </w:rPr>
        <w:t xml:space="preserve">                                               </w:t>
      </w:r>
      <w:r>
        <w:rPr>
          <w:sz w:val="20"/>
          <w:szCs w:val="20"/>
        </w:rPr>
        <w:t xml:space="preserve">        </w:t>
      </w:r>
      <w:r w:rsidR="007724F4">
        <w:rPr>
          <w:noProof/>
        </w:rPr>
        <w:drawing>
          <wp:inline distT="0" distB="0" distL="0" distR="0" wp14:anchorId="18934932" wp14:editId="380AD170">
            <wp:extent cx="1155700" cy="869950"/>
            <wp:effectExtent l="0" t="0" r="6350" b="6350"/>
            <wp:docPr id="304566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700" cy="869950"/>
                    </a:xfrm>
                    <a:prstGeom prst="rect">
                      <a:avLst/>
                    </a:prstGeom>
                    <a:noFill/>
                    <a:ln>
                      <a:noFill/>
                    </a:ln>
                  </pic:spPr>
                </pic:pic>
              </a:graphicData>
            </a:graphic>
          </wp:inline>
        </w:drawing>
      </w:r>
      <w:r>
        <w:rPr>
          <w:sz w:val="20"/>
          <w:szCs w:val="20"/>
        </w:rPr>
        <w:t xml:space="preserve">                                                              </w:t>
      </w:r>
    </w:p>
    <w:p w14:paraId="61E53AD7" w14:textId="77777777" w:rsidR="007724F4" w:rsidRDefault="007724F4" w:rsidP="0046373F">
      <w:pPr>
        <w:spacing w:after="0" w:line="240" w:lineRule="auto"/>
        <w:ind w:right="30"/>
        <w:jc w:val="center"/>
        <w:rPr>
          <w:rFonts w:ascii="Times New Roman" w:hAnsi="Times New Roman"/>
          <w:b/>
          <w:color w:val="00B050"/>
          <w:sz w:val="28"/>
          <w:szCs w:val="28"/>
        </w:rPr>
      </w:pPr>
    </w:p>
    <w:p w14:paraId="668DEC00" w14:textId="6900E1D9" w:rsidR="0046373F" w:rsidRPr="0046373F" w:rsidRDefault="0046373F" w:rsidP="0046373F">
      <w:pPr>
        <w:spacing w:after="0" w:line="240" w:lineRule="auto"/>
        <w:ind w:right="30"/>
        <w:jc w:val="center"/>
        <w:rPr>
          <w:rFonts w:ascii="Times New Roman" w:hAnsi="Times New Roman"/>
          <w:b/>
          <w:color w:val="00B050"/>
          <w:sz w:val="28"/>
          <w:szCs w:val="28"/>
        </w:rPr>
      </w:pPr>
      <w:r w:rsidRPr="0046373F">
        <w:rPr>
          <w:rFonts w:ascii="Times New Roman" w:hAnsi="Times New Roman"/>
          <w:b/>
          <w:color w:val="00B050"/>
          <w:sz w:val="28"/>
          <w:szCs w:val="28"/>
        </w:rPr>
        <w:t>Organized by</w:t>
      </w:r>
    </w:p>
    <w:p w14:paraId="6DA39C21" w14:textId="6D8DC141" w:rsidR="0046373F" w:rsidRPr="0046373F" w:rsidRDefault="0046373F" w:rsidP="0046373F">
      <w:pPr>
        <w:spacing w:after="0" w:line="240" w:lineRule="auto"/>
        <w:ind w:right="30"/>
        <w:jc w:val="center"/>
        <w:rPr>
          <w:rFonts w:ascii="Times New Roman" w:hAnsi="Times New Roman"/>
          <w:sz w:val="28"/>
          <w:szCs w:val="28"/>
        </w:rPr>
      </w:pPr>
      <w:r w:rsidRPr="0046373F">
        <w:rPr>
          <w:rFonts w:ascii="Times New Roman" w:hAnsi="Times New Roman"/>
          <w:sz w:val="28"/>
          <w:szCs w:val="28"/>
        </w:rPr>
        <w:t>Department of Applied Sciences &amp; Humanities</w:t>
      </w:r>
    </w:p>
    <w:p w14:paraId="38A99FEA" w14:textId="77777777" w:rsidR="0046373F" w:rsidRPr="0046373F" w:rsidRDefault="0046373F" w:rsidP="0046373F">
      <w:pPr>
        <w:spacing w:after="0" w:line="240" w:lineRule="auto"/>
        <w:ind w:right="30"/>
        <w:jc w:val="center"/>
        <w:rPr>
          <w:rFonts w:ascii="Times New Roman" w:hAnsi="Times New Roman"/>
          <w:sz w:val="28"/>
          <w:szCs w:val="28"/>
        </w:rPr>
      </w:pPr>
      <w:r w:rsidRPr="0046373F">
        <w:rPr>
          <w:rFonts w:ascii="Times New Roman" w:hAnsi="Times New Roman"/>
          <w:sz w:val="28"/>
          <w:szCs w:val="28"/>
        </w:rPr>
        <w:t>Ajay Kumar Garg Engineering College, Ghaziabad (UP)</w:t>
      </w:r>
    </w:p>
    <w:p w14:paraId="5E68ACA5" w14:textId="77777777" w:rsidR="0046373F" w:rsidRPr="0046373F" w:rsidRDefault="0046373F" w:rsidP="0046373F">
      <w:pPr>
        <w:spacing w:after="0" w:line="240" w:lineRule="auto"/>
        <w:ind w:right="30"/>
        <w:jc w:val="center"/>
        <w:rPr>
          <w:rFonts w:ascii="Times New Roman" w:hAnsi="Times New Roman"/>
          <w:sz w:val="28"/>
          <w:szCs w:val="28"/>
        </w:rPr>
      </w:pPr>
      <w:r w:rsidRPr="0046373F">
        <w:rPr>
          <w:rFonts w:ascii="Times New Roman" w:hAnsi="Times New Roman"/>
          <w:sz w:val="28"/>
          <w:szCs w:val="28"/>
        </w:rPr>
        <w:t xml:space="preserve">Affiliated to </w:t>
      </w:r>
      <w:proofErr w:type="spellStart"/>
      <w:r w:rsidRPr="0046373F">
        <w:rPr>
          <w:rFonts w:ascii="Times New Roman" w:hAnsi="Times New Roman"/>
          <w:sz w:val="28"/>
          <w:szCs w:val="28"/>
        </w:rPr>
        <w:t>Dr.</w:t>
      </w:r>
      <w:proofErr w:type="spellEnd"/>
      <w:r w:rsidRPr="0046373F">
        <w:rPr>
          <w:rFonts w:ascii="Times New Roman" w:hAnsi="Times New Roman"/>
          <w:sz w:val="28"/>
          <w:szCs w:val="28"/>
        </w:rPr>
        <w:t xml:space="preserve"> APJ Abdul Kalam Technical University, Lucknow, (UP), College Code-027</w:t>
      </w:r>
    </w:p>
    <w:p w14:paraId="7C4FE894" w14:textId="77777777" w:rsidR="00EA37E0" w:rsidRDefault="00EA37E0" w:rsidP="00EA37E0">
      <w:pPr>
        <w:pStyle w:val="Heading1"/>
        <w:shd w:val="clear" w:color="auto" w:fill="FFFFFF"/>
        <w:spacing w:before="0" w:beforeAutospacing="0"/>
        <w:rPr>
          <w:rFonts w:ascii="Open Sans" w:hAnsi="Open Sans" w:cs="Open Sans"/>
          <w:color w:val="1F842E"/>
        </w:rPr>
      </w:pPr>
      <w:r>
        <w:rPr>
          <w:rFonts w:ascii="Open Sans" w:hAnsi="Open Sans" w:cs="Open Sans"/>
          <w:color w:val="1F842E"/>
        </w:rPr>
        <w:lastRenderedPageBreak/>
        <w:t>Date and Venue of the Conference</w:t>
      </w:r>
    </w:p>
    <w:p w14:paraId="209A712D" w14:textId="5CFE5F2D" w:rsidR="00EA37E0" w:rsidRDefault="00EA37E0" w:rsidP="00EA37E0">
      <w:pPr>
        <w:pStyle w:val="NormalWeb"/>
        <w:shd w:val="clear" w:color="auto" w:fill="FFFFFF"/>
        <w:spacing w:before="0" w:beforeAutospacing="0"/>
        <w:jc w:val="both"/>
        <w:rPr>
          <w:rFonts w:ascii="Open Sans" w:hAnsi="Open Sans" w:cs="Open Sans"/>
          <w:color w:val="212529"/>
        </w:rPr>
      </w:pPr>
      <w:r>
        <w:rPr>
          <w:rFonts w:ascii="Open Sans" w:hAnsi="Open Sans" w:cs="Open Sans"/>
          <w:color w:val="212529"/>
        </w:rPr>
        <w:t xml:space="preserve">The conference hosted by Department of </w:t>
      </w:r>
      <w:r w:rsidR="003D731C">
        <w:rPr>
          <w:rFonts w:ascii="Open Sans" w:hAnsi="Open Sans" w:cs="Open Sans"/>
          <w:color w:val="212529"/>
        </w:rPr>
        <w:t>Applied Sciences &amp; Humanities</w:t>
      </w:r>
      <w:r>
        <w:rPr>
          <w:rFonts w:ascii="Open Sans" w:hAnsi="Open Sans" w:cs="Open Sans"/>
          <w:color w:val="212529"/>
        </w:rPr>
        <w:t xml:space="preserve">, will be held offline at AKGEC, Ghaziabad, Uttar Pradesh, India from </w:t>
      </w:r>
      <w:r w:rsidR="005C49DB">
        <w:rPr>
          <w:rFonts w:ascii="Open Sans" w:hAnsi="Open Sans" w:cs="Open Sans"/>
          <w:color w:val="FF0000"/>
        </w:rPr>
        <w:t>June</w:t>
      </w:r>
      <w:r w:rsidR="00323DA2">
        <w:rPr>
          <w:rFonts w:ascii="Open Sans" w:hAnsi="Open Sans" w:cs="Open Sans"/>
          <w:color w:val="FF0000"/>
        </w:rPr>
        <w:t xml:space="preserve"> 29</w:t>
      </w:r>
      <w:r w:rsidRPr="003D731C">
        <w:rPr>
          <w:rFonts w:ascii="Open Sans" w:hAnsi="Open Sans" w:cs="Open Sans"/>
          <w:color w:val="FF0000"/>
        </w:rPr>
        <w:t>-</w:t>
      </w:r>
      <w:r w:rsidR="00EE59D3">
        <w:rPr>
          <w:rFonts w:ascii="Open Sans" w:hAnsi="Open Sans" w:cs="Open Sans"/>
          <w:color w:val="FF0000"/>
        </w:rPr>
        <w:t>30</w:t>
      </w:r>
      <w:r w:rsidRPr="003D731C">
        <w:rPr>
          <w:rFonts w:ascii="Open Sans" w:hAnsi="Open Sans" w:cs="Open Sans"/>
          <w:color w:val="FF0000"/>
        </w:rPr>
        <w:t>, 202</w:t>
      </w:r>
      <w:r w:rsidR="00323DA2">
        <w:rPr>
          <w:rFonts w:ascii="Open Sans" w:hAnsi="Open Sans" w:cs="Open Sans"/>
          <w:color w:val="FF0000"/>
        </w:rPr>
        <w:t>5</w:t>
      </w:r>
      <w:r>
        <w:rPr>
          <w:rFonts w:ascii="Open Sans" w:hAnsi="Open Sans" w:cs="Open Sans"/>
          <w:color w:val="212529"/>
        </w:rPr>
        <w:t>. The conference will include regular sessions with poster/oral presentations, global and technical sessions</w:t>
      </w:r>
      <w:r w:rsidR="000F1AAD">
        <w:rPr>
          <w:rFonts w:ascii="Open Sans" w:hAnsi="Open Sans" w:cs="Open Sans"/>
          <w:color w:val="212529"/>
        </w:rPr>
        <w:t xml:space="preserve"> </w:t>
      </w:r>
      <w:r>
        <w:rPr>
          <w:rFonts w:ascii="Open Sans" w:hAnsi="Open Sans" w:cs="Open Sans"/>
          <w:color w:val="212529"/>
        </w:rPr>
        <w:t>and poster presentations organized in AKGEC.</w:t>
      </w:r>
    </w:p>
    <w:p w14:paraId="5FF4851E" w14:textId="77777777" w:rsidR="00EA37E0" w:rsidRDefault="00EA37E0" w:rsidP="00EA37E0">
      <w:pPr>
        <w:pStyle w:val="Heading1"/>
        <w:shd w:val="clear" w:color="auto" w:fill="FFFFFF"/>
        <w:spacing w:before="0" w:beforeAutospacing="0"/>
        <w:rPr>
          <w:rFonts w:ascii="Open Sans" w:hAnsi="Open Sans" w:cs="Open Sans"/>
          <w:color w:val="1F842E"/>
        </w:rPr>
      </w:pPr>
      <w:r>
        <w:rPr>
          <w:rFonts w:ascii="Open Sans" w:hAnsi="Open Sans" w:cs="Open Sans"/>
          <w:color w:val="1F842E"/>
        </w:rPr>
        <w:t>Conference Theme</w:t>
      </w:r>
    </w:p>
    <w:p w14:paraId="77F1E549" w14:textId="6266AD79" w:rsidR="00F82AFA" w:rsidRPr="002D3F53" w:rsidRDefault="00EA37E0" w:rsidP="002D3F53">
      <w:pPr>
        <w:pStyle w:val="NormalWeb"/>
        <w:shd w:val="clear" w:color="auto" w:fill="FFFFFF"/>
        <w:spacing w:before="0" w:beforeAutospacing="0"/>
        <w:jc w:val="both"/>
        <w:rPr>
          <w:color w:val="212529"/>
          <w:sz w:val="28"/>
          <w:szCs w:val="28"/>
        </w:rPr>
        <w:sectPr w:rsidR="00F82AFA" w:rsidRPr="002D3F53" w:rsidSect="00436CBD">
          <w:pgSz w:w="11906" w:h="16838"/>
          <w:pgMar w:top="1440" w:right="1440" w:bottom="1440" w:left="1440" w:header="340" w:footer="708" w:gutter="0"/>
          <w:cols w:space="708"/>
          <w:docGrid w:linePitch="360"/>
        </w:sectPr>
      </w:pPr>
      <w:r w:rsidRPr="00C55CA0">
        <w:rPr>
          <w:color w:val="212529"/>
          <w:sz w:val="28"/>
          <w:szCs w:val="28"/>
        </w:rPr>
        <w:t xml:space="preserve">The </w:t>
      </w:r>
      <w:r w:rsidR="009F0581">
        <w:rPr>
          <w:color w:val="212529"/>
          <w:sz w:val="28"/>
          <w:szCs w:val="28"/>
        </w:rPr>
        <w:t>I</w:t>
      </w:r>
      <w:r w:rsidRPr="00C55CA0">
        <w:rPr>
          <w:color w:val="212529"/>
          <w:sz w:val="28"/>
          <w:szCs w:val="28"/>
        </w:rPr>
        <w:t xml:space="preserve">nternational </w:t>
      </w:r>
      <w:r w:rsidR="009F0581">
        <w:rPr>
          <w:color w:val="212529"/>
          <w:sz w:val="28"/>
          <w:szCs w:val="28"/>
        </w:rPr>
        <w:t>C</w:t>
      </w:r>
      <w:r w:rsidRPr="00C55CA0">
        <w:rPr>
          <w:color w:val="212529"/>
          <w:sz w:val="28"/>
          <w:szCs w:val="28"/>
        </w:rPr>
        <w:t xml:space="preserve">onference </w:t>
      </w:r>
      <w:r w:rsidR="00C55CA0" w:rsidRPr="00C55CA0">
        <w:rPr>
          <w:color w:val="212529"/>
          <w:sz w:val="28"/>
          <w:szCs w:val="28"/>
        </w:rPr>
        <w:t>on Relevance</w:t>
      </w:r>
      <w:r w:rsidR="00C55CA0" w:rsidRPr="00C55CA0">
        <w:rPr>
          <w:bCs/>
          <w:sz w:val="28"/>
          <w:szCs w:val="28"/>
        </w:rPr>
        <w:t xml:space="preserve"> of Applied Sciences to Emerging Technology (ROASET-II)</w:t>
      </w:r>
      <w:r w:rsidR="00C55CA0" w:rsidRPr="00C55CA0">
        <w:rPr>
          <w:b/>
          <w:sz w:val="28"/>
          <w:szCs w:val="28"/>
        </w:rPr>
        <w:t xml:space="preserve"> </w:t>
      </w:r>
      <w:r w:rsidR="000F1AAD" w:rsidRPr="000F1AAD">
        <w:rPr>
          <w:sz w:val="28"/>
          <w:szCs w:val="28"/>
          <w:lang w:val="en-US"/>
        </w:rPr>
        <w:t>aims to provide a common platform to researchers, academicians, industry partners and users for sharing relevance of applied sciences to emerging technology.</w:t>
      </w:r>
      <w:r w:rsidR="002D3F53">
        <w:rPr>
          <w:sz w:val="28"/>
          <w:szCs w:val="28"/>
          <w:lang w:val="en-US"/>
        </w:rPr>
        <w:t xml:space="preserve"> </w:t>
      </w:r>
      <w:r w:rsidR="002D3F53" w:rsidRPr="002D3F53">
        <w:rPr>
          <w:sz w:val="28"/>
          <w:szCs w:val="28"/>
        </w:rPr>
        <w:t>The followings are the theme of the conference</w:t>
      </w:r>
    </w:p>
    <w:p w14:paraId="265BC1B5"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0F1AAD">
        <w:rPr>
          <w:rFonts w:ascii="Times New Roman" w:hAnsi="Times New Roman"/>
          <w:sz w:val="28"/>
          <w:szCs w:val="28"/>
        </w:rPr>
        <w:t>Mathematical Modelling and Simulation</w:t>
      </w:r>
    </w:p>
    <w:p w14:paraId="3D34F5D8"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Approximation Theory</w:t>
      </w:r>
    </w:p>
    <w:p w14:paraId="6ED58433"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Operation Research &amp; Management Science</w:t>
      </w:r>
    </w:p>
    <w:p w14:paraId="60978472"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Application of Fuzzy Logic &amp; Probability</w:t>
      </w:r>
    </w:p>
    <w:p w14:paraId="430E7321"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High Speed Computational (HPC)</w:t>
      </w:r>
    </w:p>
    <w:p w14:paraId="09273E8B"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Software Testing and Reliability</w:t>
      </w:r>
    </w:p>
    <w:p w14:paraId="29CA9C92"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Material Science</w:t>
      </w:r>
    </w:p>
    <w:p w14:paraId="4397F116"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Neural Network &amp; Genetic Algorithm</w:t>
      </w:r>
    </w:p>
    <w:p w14:paraId="2EF43A06" w14:textId="77777777" w:rsidR="00F82AFA"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Reliability Theory</w:t>
      </w:r>
    </w:p>
    <w:p w14:paraId="109C0613" w14:textId="194609D7" w:rsidR="000F1AAD" w:rsidRDefault="000F1AAD" w:rsidP="00F82AFA">
      <w:pPr>
        <w:pStyle w:val="ListParagraph"/>
        <w:numPr>
          <w:ilvl w:val="0"/>
          <w:numId w:val="4"/>
        </w:numPr>
        <w:ind w:left="85" w:hanging="142"/>
        <w:jc w:val="both"/>
        <w:rPr>
          <w:rFonts w:ascii="Times New Roman" w:hAnsi="Times New Roman"/>
          <w:sz w:val="28"/>
          <w:szCs w:val="28"/>
        </w:rPr>
      </w:pPr>
      <w:r w:rsidRPr="00F82AFA">
        <w:rPr>
          <w:rFonts w:ascii="Times New Roman" w:hAnsi="Times New Roman"/>
          <w:sz w:val="28"/>
          <w:szCs w:val="28"/>
        </w:rPr>
        <w:t>Inventory Management</w:t>
      </w:r>
    </w:p>
    <w:p w14:paraId="4CA1BFD9" w14:textId="36C46A42" w:rsidR="000F1AAD" w:rsidRDefault="000F1AAD" w:rsidP="007A7F8D">
      <w:pPr>
        <w:pStyle w:val="ListParagraph"/>
        <w:numPr>
          <w:ilvl w:val="0"/>
          <w:numId w:val="4"/>
        </w:numPr>
        <w:ind w:left="85" w:hanging="142"/>
        <w:jc w:val="both"/>
        <w:rPr>
          <w:rFonts w:ascii="Times New Roman" w:hAnsi="Times New Roman"/>
          <w:sz w:val="28"/>
          <w:szCs w:val="28"/>
        </w:rPr>
      </w:pPr>
      <w:r w:rsidRPr="007A7F8D">
        <w:rPr>
          <w:rFonts w:ascii="Times New Roman" w:hAnsi="Times New Roman"/>
          <w:sz w:val="28"/>
          <w:szCs w:val="28"/>
        </w:rPr>
        <w:t>Data Mining &amp; Data Analysis</w:t>
      </w:r>
    </w:p>
    <w:p w14:paraId="7449C377" w14:textId="25B54929" w:rsidR="000F1AAD" w:rsidRDefault="000F1AAD" w:rsidP="007A7F8D">
      <w:pPr>
        <w:pStyle w:val="ListParagraph"/>
        <w:numPr>
          <w:ilvl w:val="0"/>
          <w:numId w:val="4"/>
        </w:numPr>
        <w:ind w:left="85" w:hanging="142"/>
        <w:jc w:val="both"/>
        <w:rPr>
          <w:rFonts w:ascii="Times New Roman" w:hAnsi="Times New Roman"/>
          <w:sz w:val="28"/>
          <w:szCs w:val="28"/>
        </w:rPr>
      </w:pPr>
      <w:r w:rsidRPr="007A7F8D">
        <w:rPr>
          <w:rFonts w:ascii="Times New Roman" w:hAnsi="Times New Roman"/>
          <w:sz w:val="28"/>
          <w:szCs w:val="28"/>
        </w:rPr>
        <w:t>Decision Science</w:t>
      </w:r>
    </w:p>
    <w:p w14:paraId="4CDCB20D" w14:textId="77777777" w:rsidR="000F1AAD" w:rsidRDefault="000F1AAD" w:rsidP="007A7F8D">
      <w:pPr>
        <w:pStyle w:val="ListParagraph"/>
        <w:numPr>
          <w:ilvl w:val="0"/>
          <w:numId w:val="4"/>
        </w:numPr>
        <w:ind w:left="85" w:hanging="142"/>
        <w:jc w:val="both"/>
        <w:rPr>
          <w:rFonts w:ascii="Times New Roman" w:hAnsi="Times New Roman"/>
          <w:sz w:val="28"/>
          <w:szCs w:val="28"/>
        </w:rPr>
      </w:pPr>
      <w:r w:rsidRPr="007A7F8D">
        <w:rPr>
          <w:rFonts w:ascii="Times New Roman" w:hAnsi="Times New Roman"/>
          <w:sz w:val="28"/>
          <w:szCs w:val="28"/>
        </w:rPr>
        <w:t>Nuclear Science</w:t>
      </w:r>
    </w:p>
    <w:p w14:paraId="49A78672" w14:textId="77777777" w:rsidR="000F1AAD" w:rsidRDefault="000F1AAD" w:rsidP="007A7F8D">
      <w:pPr>
        <w:pStyle w:val="ListParagraph"/>
        <w:numPr>
          <w:ilvl w:val="0"/>
          <w:numId w:val="4"/>
        </w:numPr>
        <w:ind w:left="85" w:hanging="142"/>
        <w:jc w:val="both"/>
        <w:rPr>
          <w:rFonts w:ascii="Times New Roman" w:hAnsi="Times New Roman"/>
          <w:sz w:val="28"/>
          <w:szCs w:val="28"/>
        </w:rPr>
      </w:pPr>
      <w:r w:rsidRPr="007A7F8D">
        <w:rPr>
          <w:rFonts w:ascii="Times New Roman" w:hAnsi="Times New Roman"/>
          <w:sz w:val="28"/>
          <w:szCs w:val="28"/>
        </w:rPr>
        <w:t>Cryptography &amp; Security System</w:t>
      </w:r>
    </w:p>
    <w:p w14:paraId="3ADDA891" w14:textId="77777777" w:rsidR="000F1AAD" w:rsidRPr="007A7F8D" w:rsidRDefault="000F1AAD" w:rsidP="007A7F8D">
      <w:pPr>
        <w:pStyle w:val="ListParagraph"/>
        <w:numPr>
          <w:ilvl w:val="0"/>
          <w:numId w:val="4"/>
        </w:numPr>
        <w:ind w:left="85" w:hanging="142"/>
        <w:jc w:val="both"/>
        <w:rPr>
          <w:rFonts w:ascii="Times New Roman" w:hAnsi="Times New Roman"/>
          <w:sz w:val="28"/>
          <w:szCs w:val="28"/>
        </w:rPr>
      </w:pPr>
      <w:r w:rsidRPr="007A7F8D">
        <w:rPr>
          <w:rFonts w:ascii="Times New Roman" w:hAnsi="Times New Roman"/>
          <w:sz w:val="28"/>
          <w:szCs w:val="28"/>
        </w:rPr>
        <w:t>Numerical &amp; Statistical Analysis</w:t>
      </w:r>
    </w:p>
    <w:p w14:paraId="6498A4C1" w14:textId="77777777" w:rsidR="000F1AAD" w:rsidRP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Big data analytics</w:t>
      </w:r>
    </w:p>
    <w:p w14:paraId="4EF57766" w14:textId="77777777" w:rsidR="000F1AAD" w:rsidRP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Machine Learning</w:t>
      </w:r>
    </w:p>
    <w:p w14:paraId="39F2647D" w14:textId="77777777" w:rsidR="000F1AAD" w:rsidRP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Nano Science</w:t>
      </w:r>
    </w:p>
    <w:p w14:paraId="2305E07C" w14:textId="77777777" w:rsidR="000F1AAD" w:rsidRP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Photonics</w:t>
      </w:r>
    </w:p>
    <w:p w14:paraId="3381BD0E" w14:textId="77777777" w:rsidR="000F1AAD" w:rsidRP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Waste Management &amp; Energy Production</w:t>
      </w:r>
    </w:p>
    <w:p w14:paraId="133E8AEB" w14:textId="77777777" w:rsidR="000F1AAD" w:rsidRP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Liquid Crystal</w:t>
      </w:r>
    </w:p>
    <w:p w14:paraId="61642220" w14:textId="77777777" w:rsidR="000F1AAD" w:rsidRDefault="000F1AAD" w:rsidP="000F1AAD">
      <w:pPr>
        <w:pStyle w:val="ListParagraph"/>
        <w:numPr>
          <w:ilvl w:val="0"/>
          <w:numId w:val="4"/>
        </w:numPr>
        <w:spacing w:after="0" w:line="240" w:lineRule="auto"/>
        <w:ind w:left="284" w:hanging="142"/>
        <w:jc w:val="both"/>
        <w:rPr>
          <w:rFonts w:ascii="Times New Roman" w:hAnsi="Times New Roman"/>
          <w:sz w:val="28"/>
          <w:szCs w:val="28"/>
        </w:rPr>
      </w:pPr>
      <w:r w:rsidRPr="000F1AAD">
        <w:rPr>
          <w:rFonts w:ascii="Times New Roman" w:hAnsi="Times New Roman"/>
          <w:sz w:val="28"/>
          <w:szCs w:val="28"/>
        </w:rPr>
        <w:t>Water Treatment &amp; Reuse</w:t>
      </w:r>
    </w:p>
    <w:p w14:paraId="2592605D" w14:textId="40D00594"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Astronomy and Astrophysics</w:t>
      </w:r>
    </w:p>
    <w:p w14:paraId="7B8798E9" w14:textId="02927BF7"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New challenges and their solutions in the field of Renewal energy sources</w:t>
      </w:r>
    </w:p>
    <w:p w14:paraId="5D992CC8" w14:textId="4286239F"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Theoretical &amp; Computational Physics.</w:t>
      </w:r>
    </w:p>
    <w:p w14:paraId="1A9D9DF5" w14:textId="05D90513"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Material Science and Material characterization techniques</w:t>
      </w:r>
    </w:p>
    <w:p w14:paraId="2BC18E61" w14:textId="47EE7C03"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Nuclear and High Energy Physics</w:t>
      </w:r>
    </w:p>
    <w:p w14:paraId="3B7FF8EE" w14:textId="083DC842"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Nanotechnology and Nano-electronics</w:t>
      </w:r>
    </w:p>
    <w:p w14:paraId="377D8632" w14:textId="2677ED24"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Astronomy and Astrophysics</w:t>
      </w:r>
    </w:p>
    <w:p w14:paraId="65920DCB" w14:textId="63096F24" w:rsidR="007A7F8D" w:rsidRPr="007A7F8D" w:rsidRDefault="007A7F8D" w:rsidP="007A7F8D">
      <w:pPr>
        <w:pStyle w:val="ListParagraph"/>
        <w:numPr>
          <w:ilvl w:val="0"/>
          <w:numId w:val="4"/>
        </w:numPr>
        <w:spacing w:after="0" w:line="240" w:lineRule="auto"/>
        <w:ind w:left="284" w:hanging="142"/>
        <w:jc w:val="both"/>
        <w:rPr>
          <w:rFonts w:ascii="Times New Roman" w:hAnsi="Times New Roman"/>
          <w:sz w:val="28"/>
          <w:szCs w:val="28"/>
        </w:rPr>
      </w:pPr>
      <w:r w:rsidRPr="007A7F8D">
        <w:rPr>
          <w:rFonts w:ascii="Times New Roman" w:hAnsi="Times New Roman"/>
          <w:sz w:val="28"/>
          <w:szCs w:val="28"/>
        </w:rPr>
        <w:t>Laser and Plasma Physics</w:t>
      </w:r>
    </w:p>
    <w:p w14:paraId="15F619EF" w14:textId="77777777" w:rsidR="00F82AFA" w:rsidRDefault="00F82AFA" w:rsidP="004262A4">
      <w:pPr>
        <w:pStyle w:val="NormalWeb"/>
        <w:shd w:val="clear" w:color="auto" w:fill="FFFFFF"/>
        <w:spacing w:before="0" w:beforeAutospacing="0" w:after="0" w:afterAutospacing="0"/>
        <w:jc w:val="both"/>
        <w:rPr>
          <w:rStyle w:val="bold-text"/>
          <w:rFonts w:ascii="Open Sans" w:eastAsiaTheme="majorEastAsia" w:hAnsi="Open Sans" w:cs="Open Sans"/>
          <w:b/>
          <w:bCs/>
          <w:color w:val="212529"/>
        </w:rPr>
        <w:sectPr w:rsidR="00F82AFA" w:rsidSect="00436CBD">
          <w:type w:val="continuous"/>
          <w:pgSz w:w="11906" w:h="16838"/>
          <w:pgMar w:top="1440" w:right="1440" w:bottom="1440" w:left="1440" w:header="708" w:footer="708" w:gutter="0"/>
          <w:cols w:num="2" w:space="708"/>
          <w:docGrid w:linePitch="360"/>
        </w:sectPr>
      </w:pPr>
    </w:p>
    <w:p w14:paraId="4469775F" w14:textId="352AF19B" w:rsidR="00F82AFA" w:rsidRPr="00787A15" w:rsidRDefault="002D3F53" w:rsidP="004262A4">
      <w:pPr>
        <w:pStyle w:val="NormalWeb"/>
        <w:shd w:val="clear" w:color="auto" w:fill="FFFFFF"/>
        <w:spacing w:before="0" w:beforeAutospacing="0" w:after="0" w:afterAutospacing="0"/>
        <w:jc w:val="both"/>
        <w:rPr>
          <w:rStyle w:val="bold-text"/>
          <w:rFonts w:eastAsiaTheme="majorEastAsia"/>
          <w:b/>
          <w:bCs/>
          <w:color w:val="212529"/>
          <w:sz w:val="28"/>
          <w:szCs w:val="28"/>
        </w:rPr>
      </w:pPr>
      <w:r w:rsidRPr="00787A15">
        <w:rPr>
          <w:rStyle w:val="bold-text"/>
          <w:rFonts w:eastAsiaTheme="majorEastAsia"/>
          <w:b/>
          <w:bCs/>
          <w:color w:val="212529"/>
          <w:sz w:val="28"/>
          <w:szCs w:val="28"/>
        </w:rPr>
        <w:t xml:space="preserve">The conference will be organised in the following tracks </w:t>
      </w:r>
    </w:p>
    <w:p w14:paraId="365D5B99" w14:textId="02A3B49E" w:rsidR="002D3F53" w:rsidRPr="00787A15" w:rsidRDefault="00EA37E0" w:rsidP="004262A4">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Track1:</w:t>
      </w:r>
      <w:r w:rsidRPr="00787A15">
        <w:rPr>
          <w:color w:val="212529"/>
          <w:sz w:val="28"/>
          <w:szCs w:val="28"/>
        </w:rPr>
        <w:t> </w:t>
      </w:r>
      <w:r w:rsidR="00723629" w:rsidRPr="00787A15">
        <w:rPr>
          <w:color w:val="212529"/>
          <w:sz w:val="28"/>
          <w:szCs w:val="28"/>
        </w:rPr>
        <w:t xml:space="preserve">Scope of </w:t>
      </w:r>
      <w:r w:rsidR="00CA34EA" w:rsidRPr="00787A15">
        <w:rPr>
          <w:color w:val="212529"/>
          <w:sz w:val="28"/>
          <w:szCs w:val="28"/>
        </w:rPr>
        <w:t xml:space="preserve">Applied Mathematics in </w:t>
      </w:r>
      <w:r w:rsidR="00723629" w:rsidRPr="00787A15">
        <w:rPr>
          <w:color w:val="212529"/>
          <w:sz w:val="28"/>
          <w:szCs w:val="28"/>
        </w:rPr>
        <w:t xml:space="preserve">Emerging </w:t>
      </w:r>
      <w:r w:rsidR="00CA34EA" w:rsidRPr="00787A15">
        <w:rPr>
          <w:color w:val="212529"/>
          <w:sz w:val="28"/>
          <w:szCs w:val="28"/>
        </w:rPr>
        <w:t>Technology</w:t>
      </w:r>
      <w:r w:rsidRPr="00787A15">
        <w:rPr>
          <w:color w:val="212529"/>
          <w:sz w:val="28"/>
          <w:szCs w:val="28"/>
        </w:rPr>
        <w:br/>
      </w:r>
      <w:r w:rsidRPr="00787A15">
        <w:rPr>
          <w:rStyle w:val="bold-text"/>
          <w:rFonts w:eastAsiaTheme="majorEastAsia"/>
          <w:b/>
          <w:bCs/>
          <w:color w:val="212529"/>
          <w:sz w:val="28"/>
          <w:szCs w:val="28"/>
        </w:rPr>
        <w:t>Track</w:t>
      </w:r>
      <w:r w:rsidR="00787A15">
        <w:rPr>
          <w:rStyle w:val="bold-text"/>
          <w:b/>
          <w:bCs/>
          <w:color w:val="212529"/>
          <w:sz w:val="28"/>
          <w:szCs w:val="28"/>
        </w:rPr>
        <w:t xml:space="preserve"> </w:t>
      </w:r>
      <w:r w:rsidRPr="00787A15">
        <w:rPr>
          <w:rStyle w:val="bold-text"/>
          <w:rFonts w:eastAsiaTheme="majorEastAsia"/>
          <w:b/>
          <w:bCs/>
          <w:color w:val="212529"/>
          <w:sz w:val="28"/>
          <w:szCs w:val="28"/>
        </w:rPr>
        <w:t>2:</w:t>
      </w:r>
      <w:r w:rsidRPr="00787A15">
        <w:rPr>
          <w:color w:val="212529"/>
          <w:sz w:val="28"/>
          <w:szCs w:val="28"/>
        </w:rPr>
        <w:t> </w:t>
      </w:r>
      <w:r w:rsidR="00CA34EA" w:rsidRPr="00787A15">
        <w:rPr>
          <w:color w:val="212529"/>
          <w:sz w:val="28"/>
          <w:szCs w:val="28"/>
        </w:rPr>
        <w:t xml:space="preserve">Relevance of Applied Chemistry in </w:t>
      </w:r>
      <w:r w:rsidR="004262A4" w:rsidRPr="00787A15">
        <w:rPr>
          <w:color w:val="212529"/>
          <w:sz w:val="28"/>
          <w:szCs w:val="28"/>
        </w:rPr>
        <w:t xml:space="preserve">Engineering </w:t>
      </w:r>
    </w:p>
    <w:p w14:paraId="6ED713D9" w14:textId="687F4CEA" w:rsidR="00723629" w:rsidRPr="00787A15" w:rsidRDefault="00EA37E0" w:rsidP="004262A4">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w:t>
      </w:r>
      <w:r w:rsidR="00787A15">
        <w:rPr>
          <w:rStyle w:val="bold-text"/>
          <w:b/>
          <w:bCs/>
          <w:color w:val="212529"/>
          <w:sz w:val="28"/>
          <w:szCs w:val="28"/>
        </w:rPr>
        <w:t xml:space="preserve"> </w:t>
      </w:r>
      <w:r w:rsidRPr="00787A15">
        <w:rPr>
          <w:rStyle w:val="bold-text"/>
          <w:rFonts w:eastAsiaTheme="majorEastAsia"/>
          <w:b/>
          <w:bCs/>
          <w:color w:val="212529"/>
          <w:sz w:val="28"/>
          <w:szCs w:val="28"/>
        </w:rPr>
        <w:t>3:</w:t>
      </w:r>
      <w:r w:rsidRPr="00787A15">
        <w:rPr>
          <w:color w:val="212529"/>
          <w:sz w:val="28"/>
          <w:szCs w:val="28"/>
        </w:rPr>
        <w:t> </w:t>
      </w:r>
      <w:r w:rsidR="00697174" w:rsidRPr="00787A15">
        <w:rPr>
          <w:color w:val="212529"/>
          <w:sz w:val="28"/>
          <w:szCs w:val="28"/>
        </w:rPr>
        <w:t xml:space="preserve">Recent trend and scope of Physics in Engineering &amp; Technology </w:t>
      </w:r>
    </w:p>
    <w:p w14:paraId="1BF5A65C" w14:textId="2BE9890B" w:rsidR="00EA37E0" w:rsidRPr="00787A15" w:rsidRDefault="00EA37E0" w:rsidP="004262A4">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 4:</w:t>
      </w:r>
      <w:r w:rsidRPr="00787A15">
        <w:rPr>
          <w:color w:val="212529"/>
          <w:sz w:val="28"/>
          <w:szCs w:val="28"/>
        </w:rPr>
        <w:t> Artificial Intelligence and Embedded Systems</w:t>
      </w:r>
    </w:p>
    <w:p w14:paraId="013A28DC" w14:textId="2F3E277C" w:rsidR="00F82AFA" w:rsidRDefault="00EA37E0" w:rsidP="00F82AFA">
      <w:pPr>
        <w:shd w:val="clear" w:color="auto" w:fill="FFFFFF"/>
        <w:spacing w:before="100" w:beforeAutospacing="1" w:after="100" w:afterAutospacing="1" w:line="240" w:lineRule="auto"/>
        <w:jc w:val="center"/>
        <w:outlineLvl w:val="0"/>
        <w:rPr>
          <w:rFonts w:ascii="Open Sans" w:eastAsia="Times New Roman" w:hAnsi="Open Sans" w:cs="Open Sans"/>
          <w:b/>
          <w:bCs/>
          <w:color w:val="1F842E"/>
          <w:kern w:val="36"/>
          <w:sz w:val="48"/>
          <w:szCs w:val="48"/>
          <w:lang w:eastAsia="en-IN"/>
          <w14:ligatures w14:val="none"/>
        </w:rPr>
      </w:pPr>
      <w:r>
        <w:rPr>
          <w:rFonts w:ascii="Open Sans" w:eastAsia="Times New Roman" w:hAnsi="Open Sans" w:cs="Open Sans"/>
          <w:b/>
          <w:bCs/>
          <w:color w:val="1F842E"/>
          <w:kern w:val="36"/>
          <w:sz w:val="48"/>
          <w:szCs w:val="48"/>
          <w:lang w:eastAsia="en-IN"/>
          <w14:ligatures w14:val="none"/>
        </w:rPr>
        <w:lastRenderedPageBreak/>
        <w:t>ABOUT</w:t>
      </w:r>
    </w:p>
    <w:p w14:paraId="52D0DB94" w14:textId="69120E57" w:rsidR="00495423" w:rsidRDefault="00FC644F" w:rsidP="00F82AFA">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Pr>
          <w:noProof/>
        </w:rPr>
        <w:drawing>
          <wp:inline distT="0" distB="0" distL="0" distR="0" wp14:anchorId="0958594B" wp14:editId="636F1798">
            <wp:extent cx="5296266" cy="3692105"/>
            <wp:effectExtent l="0" t="0" r="0" b="3810"/>
            <wp:docPr id="826626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7138" cy="3769395"/>
                    </a:xfrm>
                    <a:prstGeom prst="rect">
                      <a:avLst/>
                    </a:prstGeom>
                    <a:noFill/>
                    <a:ln>
                      <a:noFill/>
                    </a:ln>
                  </pic:spPr>
                </pic:pic>
              </a:graphicData>
            </a:graphic>
          </wp:inline>
        </w:drawing>
      </w:r>
    </w:p>
    <w:p w14:paraId="46140FAC" w14:textId="39DCC928" w:rsidR="00495423" w:rsidRDefault="00495423" w:rsidP="00EA37E0">
      <w:pPr>
        <w:shd w:val="clear" w:color="auto" w:fill="FFFFFF"/>
        <w:spacing w:before="100" w:beforeAutospacing="1" w:after="100" w:afterAutospacing="1" w:line="240" w:lineRule="auto"/>
        <w:jc w:val="center"/>
        <w:outlineLvl w:val="0"/>
        <w:rPr>
          <w:rFonts w:ascii="Open Sans" w:eastAsia="Times New Roman" w:hAnsi="Open Sans" w:cs="Open Sans"/>
          <w:b/>
          <w:bCs/>
          <w:color w:val="1F842E"/>
          <w:kern w:val="36"/>
          <w:sz w:val="48"/>
          <w:szCs w:val="48"/>
          <w:lang w:eastAsia="en-IN"/>
          <w14:ligatures w14:val="none"/>
        </w:rPr>
      </w:pPr>
    </w:p>
    <w:p w14:paraId="7F8114CE" w14:textId="3387E93D" w:rsidR="00FC644F" w:rsidRDefault="00F82AFA"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Pr>
          <w:noProof/>
        </w:rPr>
        <w:drawing>
          <wp:inline distT="0" distB="0" distL="0" distR="0" wp14:anchorId="000BA6F9" wp14:editId="096B3736">
            <wp:extent cx="5296535" cy="3528204"/>
            <wp:effectExtent l="0" t="0" r="0" b="0"/>
            <wp:docPr id="74352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2377" cy="3578725"/>
                    </a:xfrm>
                    <a:prstGeom prst="rect">
                      <a:avLst/>
                    </a:prstGeom>
                    <a:noFill/>
                    <a:ln>
                      <a:noFill/>
                    </a:ln>
                  </pic:spPr>
                </pic:pic>
              </a:graphicData>
            </a:graphic>
          </wp:inline>
        </w:drawing>
      </w:r>
    </w:p>
    <w:p w14:paraId="4EA2C612" w14:textId="77777777" w:rsidR="00FC644F" w:rsidRDefault="00FC644F"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p>
    <w:p w14:paraId="64EF4349" w14:textId="2B12D591" w:rsidR="00FC644F" w:rsidRDefault="00114385"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Pr>
          <w:noProof/>
        </w:rPr>
        <w:drawing>
          <wp:inline distT="0" distB="0" distL="0" distR="0" wp14:anchorId="0DDC73C6" wp14:editId="426F4599">
            <wp:extent cx="5477774" cy="3717290"/>
            <wp:effectExtent l="0" t="0" r="8890" b="0"/>
            <wp:docPr id="983508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5475" cy="3763233"/>
                    </a:xfrm>
                    <a:prstGeom prst="rect">
                      <a:avLst/>
                    </a:prstGeom>
                    <a:noFill/>
                    <a:ln>
                      <a:noFill/>
                    </a:ln>
                  </pic:spPr>
                </pic:pic>
              </a:graphicData>
            </a:graphic>
          </wp:inline>
        </w:drawing>
      </w:r>
    </w:p>
    <w:p w14:paraId="3A377DE0" w14:textId="77777777" w:rsidR="00EE17D2" w:rsidRDefault="00EE17D2"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p>
    <w:p w14:paraId="4E77761C" w14:textId="0C97F5D1" w:rsidR="00EE17D2" w:rsidRDefault="00F82AFA"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Pr>
          <w:noProof/>
        </w:rPr>
        <w:drawing>
          <wp:inline distT="0" distB="0" distL="0" distR="0" wp14:anchorId="3CBE1A1C" wp14:editId="50E64823">
            <wp:extent cx="5538158" cy="3760139"/>
            <wp:effectExtent l="0" t="0" r="5715" b="0"/>
            <wp:docPr id="1973342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4646" cy="3832439"/>
                    </a:xfrm>
                    <a:prstGeom prst="rect">
                      <a:avLst/>
                    </a:prstGeom>
                    <a:noFill/>
                    <a:ln>
                      <a:noFill/>
                    </a:ln>
                  </pic:spPr>
                </pic:pic>
              </a:graphicData>
            </a:graphic>
          </wp:inline>
        </w:drawing>
      </w:r>
    </w:p>
    <w:p w14:paraId="2D371B7F" w14:textId="30A04030" w:rsidR="00EE17D2" w:rsidRDefault="00C47870"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Pr>
          <w:noProof/>
        </w:rPr>
        <w:lastRenderedPageBreak/>
        <w:t xml:space="preserve"> </w:t>
      </w:r>
      <w:r w:rsidR="00EE17D2">
        <w:rPr>
          <w:noProof/>
        </w:rPr>
        <w:drawing>
          <wp:inline distT="0" distB="0" distL="0" distR="0" wp14:anchorId="3E7D62C2" wp14:editId="5F247A4F">
            <wp:extent cx="5417389" cy="3752215"/>
            <wp:effectExtent l="0" t="0" r="0" b="635"/>
            <wp:docPr id="752208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925" cy="3800377"/>
                    </a:xfrm>
                    <a:prstGeom prst="rect">
                      <a:avLst/>
                    </a:prstGeom>
                    <a:noFill/>
                    <a:ln>
                      <a:noFill/>
                    </a:ln>
                  </pic:spPr>
                </pic:pic>
              </a:graphicData>
            </a:graphic>
          </wp:inline>
        </w:drawing>
      </w:r>
    </w:p>
    <w:p w14:paraId="6351D5B1" w14:textId="77777777" w:rsidR="00F82AFA" w:rsidRDefault="00F82AFA"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p>
    <w:p w14:paraId="23B39623" w14:textId="77777777" w:rsidR="00F82AFA" w:rsidRDefault="00F82AFA"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p>
    <w:p w14:paraId="0759CBFF" w14:textId="0ECB2E0F" w:rsidR="00F82AFA" w:rsidRDefault="00F82AFA"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Pr>
          <w:noProof/>
        </w:rPr>
        <w:drawing>
          <wp:inline distT="0" distB="0" distL="0" distR="0" wp14:anchorId="165ADCC1" wp14:editId="25BF429E">
            <wp:extent cx="5390804" cy="3674853"/>
            <wp:effectExtent l="0" t="0" r="635" b="1905"/>
            <wp:docPr id="1012499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1163" cy="3695548"/>
                    </a:xfrm>
                    <a:prstGeom prst="rect">
                      <a:avLst/>
                    </a:prstGeom>
                    <a:noFill/>
                    <a:ln>
                      <a:noFill/>
                    </a:ln>
                  </pic:spPr>
                </pic:pic>
              </a:graphicData>
            </a:graphic>
          </wp:inline>
        </w:drawing>
      </w:r>
    </w:p>
    <w:p w14:paraId="0E9D68F5" w14:textId="4AF72BD8" w:rsidR="00EA37E0" w:rsidRDefault="00EA37E0"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sidRPr="00EA37E0">
        <w:rPr>
          <w:rFonts w:ascii="Open Sans" w:eastAsia="Times New Roman" w:hAnsi="Open Sans" w:cs="Open Sans"/>
          <w:b/>
          <w:bCs/>
          <w:color w:val="1F842E"/>
          <w:kern w:val="36"/>
          <w:sz w:val="48"/>
          <w:szCs w:val="48"/>
          <w:lang w:eastAsia="en-IN"/>
          <w14:ligatures w14:val="none"/>
        </w:rPr>
        <w:lastRenderedPageBreak/>
        <w:t>AKGEC</w:t>
      </w:r>
    </w:p>
    <w:p w14:paraId="371ABEF8" w14:textId="77777777" w:rsidR="00C47870" w:rsidRPr="00C47870" w:rsidRDefault="00C47870" w:rsidP="00C47870">
      <w:pPr>
        <w:shd w:val="clear" w:color="auto" w:fill="FFFFFF"/>
        <w:spacing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b/>
          <w:bCs/>
          <w:caps/>
          <w:color w:val="323232"/>
          <w:kern w:val="0"/>
          <w:sz w:val="36"/>
          <w:szCs w:val="36"/>
          <w:shd w:val="clear" w:color="auto" w:fill="FFFFFF"/>
          <w:lang w:eastAsia="en-IN"/>
          <w14:ligatures w14:val="none"/>
        </w:rPr>
        <w:t>SCALING THE ZENITH OF EXCELLENCE</w:t>
      </w:r>
    </w:p>
    <w:p w14:paraId="2C52502A" w14:textId="3C6B1FB4"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Driven by its commitment to provide quality technical education, Ajay Kumar Garg Engineering College has become the best Engineering institution in Uttar Pradesh.</w:t>
      </w:r>
      <w:r>
        <w:rPr>
          <w:rFonts w:ascii="Open Sans" w:eastAsia="Times New Roman" w:hAnsi="Open Sans" w:cs="Open Sans"/>
          <w:color w:val="323232"/>
          <w:kern w:val="0"/>
          <w:sz w:val="23"/>
          <w:szCs w:val="23"/>
          <w:lang w:eastAsia="en-IN"/>
          <w14:ligatures w14:val="none"/>
        </w:rPr>
        <w:t xml:space="preserve"> </w:t>
      </w:r>
      <w:r w:rsidRPr="00C47870">
        <w:rPr>
          <w:rFonts w:ascii="Open Sans" w:eastAsia="Times New Roman" w:hAnsi="Open Sans" w:cs="Open Sans"/>
          <w:color w:val="323232"/>
          <w:kern w:val="0"/>
          <w:sz w:val="23"/>
          <w:szCs w:val="23"/>
          <w:lang w:eastAsia="en-IN"/>
          <w14:ligatures w14:val="none"/>
        </w:rPr>
        <w:t xml:space="preserve">Ajay Kumar Garg Engineering College (AKGEC), Ghaziabad is affiliated to </w:t>
      </w:r>
      <w:proofErr w:type="spellStart"/>
      <w:r w:rsidRPr="00C47870">
        <w:rPr>
          <w:rFonts w:ascii="Open Sans" w:eastAsia="Times New Roman" w:hAnsi="Open Sans" w:cs="Open Sans"/>
          <w:color w:val="323232"/>
          <w:kern w:val="0"/>
          <w:sz w:val="23"/>
          <w:szCs w:val="23"/>
          <w:lang w:eastAsia="en-IN"/>
          <w14:ligatures w14:val="none"/>
        </w:rPr>
        <w:t>Dr.</w:t>
      </w:r>
      <w:proofErr w:type="spellEnd"/>
      <w:r w:rsidRPr="00C47870">
        <w:rPr>
          <w:rFonts w:ascii="Open Sans" w:eastAsia="Times New Roman" w:hAnsi="Open Sans" w:cs="Open Sans"/>
          <w:color w:val="323232"/>
          <w:kern w:val="0"/>
          <w:sz w:val="23"/>
          <w:szCs w:val="23"/>
          <w:lang w:eastAsia="en-IN"/>
          <w14:ligatures w14:val="none"/>
        </w:rPr>
        <w:t xml:space="preserve"> A.P.J. Abdul Kalam Technical University, Lucknow, and is approved by the All-India Council for Technical Education. The college was established in 1998 and offers </w:t>
      </w:r>
      <w:proofErr w:type="spellStart"/>
      <w:r w:rsidRPr="00C47870">
        <w:rPr>
          <w:rFonts w:ascii="Open Sans" w:eastAsia="Times New Roman" w:hAnsi="Open Sans" w:cs="Open Sans"/>
          <w:color w:val="323232"/>
          <w:kern w:val="0"/>
          <w:sz w:val="23"/>
          <w:szCs w:val="23"/>
          <w:lang w:eastAsia="en-IN"/>
          <w14:ligatures w14:val="none"/>
        </w:rPr>
        <w:t>B.Tech</w:t>
      </w:r>
      <w:proofErr w:type="spellEnd"/>
      <w:r w:rsidRPr="00C47870">
        <w:rPr>
          <w:rFonts w:ascii="Open Sans" w:eastAsia="Times New Roman" w:hAnsi="Open Sans" w:cs="Open Sans"/>
          <w:color w:val="323232"/>
          <w:kern w:val="0"/>
          <w:sz w:val="23"/>
          <w:szCs w:val="23"/>
          <w:lang w:eastAsia="en-IN"/>
          <w14:ligatures w14:val="none"/>
        </w:rPr>
        <w:t xml:space="preserve"> courses in nine disciplines of Engineering namely Computer Science and Engineering, Information Technology, Computer Science, Computer Science &amp; Information Technology, Computer Science and Engineering (Artificial Intelligence &amp; Machine Learning), Computer Science and Engineering (Data Science), Computer Science and Engineering (Hindi), Artificial Intelligence &amp; Machine Learning, Electronics and Communication Engineering, Electrical and Electronics Engineering, Mechanical Engineering and Civil Engineering. </w:t>
      </w:r>
      <w:proofErr w:type="spellStart"/>
      <w:proofErr w:type="gramStart"/>
      <w:r w:rsidRPr="00C47870">
        <w:rPr>
          <w:rFonts w:ascii="Open Sans" w:eastAsia="Times New Roman" w:hAnsi="Open Sans" w:cs="Open Sans"/>
          <w:color w:val="323232"/>
          <w:kern w:val="0"/>
          <w:sz w:val="23"/>
          <w:szCs w:val="23"/>
          <w:lang w:eastAsia="en-IN"/>
          <w14:ligatures w14:val="none"/>
        </w:rPr>
        <w:t>B.Tech</w:t>
      </w:r>
      <w:proofErr w:type="spellEnd"/>
      <w:proofErr w:type="gramEnd"/>
      <w:r w:rsidRPr="00C47870">
        <w:rPr>
          <w:rFonts w:ascii="Open Sans" w:eastAsia="Times New Roman" w:hAnsi="Open Sans" w:cs="Open Sans"/>
          <w:color w:val="323232"/>
          <w:kern w:val="0"/>
          <w:sz w:val="23"/>
          <w:szCs w:val="23"/>
          <w:lang w:eastAsia="en-IN"/>
          <w14:ligatures w14:val="none"/>
        </w:rPr>
        <w:t xml:space="preserve"> programs in Computer Science and Engineering, Information Technology, Electronics and Communication Engineering, Electrical and Electronics Engineering and Mechanical Engineering are accredited by NBA. At the post graduate level, the College offers </w:t>
      </w:r>
      <w:proofErr w:type="spellStart"/>
      <w:proofErr w:type="gramStart"/>
      <w:r w:rsidRPr="00C47870">
        <w:rPr>
          <w:rFonts w:ascii="Open Sans" w:eastAsia="Times New Roman" w:hAnsi="Open Sans" w:cs="Open Sans"/>
          <w:color w:val="323232"/>
          <w:kern w:val="0"/>
          <w:sz w:val="23"/>
          <w:szCs w:val="23"/>
          <w:lang w:eastAsia="en-IN"/>
          <w14:ligatures w14:val="none"/>
        </w:rPr>
        <w:t>M.Tech</w:t>
      </w:r>
      <w:proofErr w:type="spellEnd"/>
      <w:proofErr w:type="gramEnd"/>
      <w:r w:rsidRPr="00C47870">
        <w:rPr>
          <w:rFonts w:ascii="Open Sans" w:eastAsia="Times New Roman" w:hAnsi="Open Sans" w:cs="Open Sans"/>
          <w:color w:val="323232"/>
          <w:kern w:val="0"/>
          <w:sz w:val="23"/>
          <w:szCs w:val="23"/>
          <w:lang w:eastAsia="en-IN"/>
          <w14:ligatures w14:val="none"/>
        </w:rPr>
        <w:t xml:space="preserve"> in Electronics &amp; Communication Engineering, Computer Science, Electrical and Electronics Engineering and Mechanical Engineering and the Master of Computer Applications course.</w:t>
      </w:r>
    </w:p>
    <w:p w14:paraId="6CDA15D9" w14:textId="77777777"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 xml:space="preserve">The college strives for excellence and has been consistently maintaining excellent academic results and placements. The college has the distinction of being the first and only college in UP to receive the Academic Excellence Award for the Best Engineering College in UPTU (now AKTU) from H.E. the Governor of UP for two successive years. It is a matter of pride for the College to maintain a superlative overall academic performance over the years with a large number of students appearing in the University Merit List every year. The College has the </w:t>
      </w:r>
      <w:proofErr w:type="spellStart"/>
      <w:r w:rsidRPr="00C47870">
        <w:rPr>
          <w:rFonts w:ascii="Open Sans" w:eastAsia="Times New Roman" w:hAnsi="Open Sans" w:cs="Open Sans"/>
          <w:color w:val="323232"/>
          <w:kern w:val="0"/>
          <w:sz w:val="23"/>
          <w:szCs w:val="23"/>
          <w:lang w:eastAsia="en-IN"/>
          <w14:ligatures w14:val="none"/>
        </w:rPr>
        <w:t>honor</w:t>
      </w:r>
      <w:proofErr w:type="spellEnd"/>
      <w:r w:rsidRPr="00C47870">
        <w:rPr>
          <w:rFonts w:ascii="Open Sans" w:eastAsia="Times New Roman" w:hAnsi="Open Sans" w:cs="Open Sans"/>
          <w:color w:val="323232"/>
          <w:kern w:val="0"/>
          <w:sz w:val="23"/>
          <w:szCs w:val="23"/>
          <w:lang w:eastAsia="en-IN"/>
          <w14:ligatures w14:val="none"/>
        </w:rPr>
        <w:t xml:space="preserve"> of being awarded the Chancellor’s Award for highest marks in all </w:t>
      </w:r>
      <w:proofErr w:type="spellStart"/>
      <w:proofErr w:type="gramStart"/>
      <w:r w:rsidRPr="00C47870">
        <w:rPr>
          <w:rFonts w:ascii="Open Sans" w:eastAsia="Times New Roman" w:hAnsi="Open Sans" w:cs="Open Sans"/>
          <w:color w:val="323232"/>
          <w:kern w:val="0"/>
          <w:sz w:val="23"/>
          <w:szCs w:val="23"/>
          <w:lang w:eastAsia="en-IN"/>
          <w14:ligatures w14:val="none"/>
        </w:rPr>
        <w:t>B.Tech</w:t>
      </w:r>
      <w:proofErr w:type="spellEnd"/>
      <w:proofErr w:type="gramEnd"/>
      <w:r w:rsidRPr="00C47870">
        <w:rPr>
          <w:rFonts w:ascii="Open Sans" w:eastAsia="Times New Roman" w:hAnsi="Open Sans" w:cs="Open Sans"/>
          <w:color w:val="323232"/>
          <w:kern w:val="0"/>
          <w:sz w:val="23"/>
          <w:szCs w:val="23"/>
          <w:lang w:eastAsia="en-IN"/>
          <w14:ligatures w14:val="none"/>
        </w:rPr>
        <w:t xml:space="preserve"> courses for five consecutive years in 2015-16, 2016-17, 2017-18, 2018-19 and 2019-20 since its inception in 2016.</w:t>
      </w:r>
    </w:p>
    <w:p w14:paraId="7D561A9C" w14:textId="77777777"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The College has also set up the first Centre of Competence in Automation Technologies in North India in collaboration with BOSCH Rexroth AG, Germany. The centre aims to train young engineering graduates of all disciplines to meet industry expectations and foster research in the multidisciplinary field of automation technologies. This centre has six laboratories equipped with state-of-the-art equipment to teach and train students and professionals in Industrial Hydraulics, Pneumatics, Sensorics, Drives &amp; Control, CNC, PLCs and Mechatronics at par with international standards.</w:t>
      </w:r>
    </w:p>
    <w:p w14:paraId="6B47DB7D" w14:textId="77777777"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 xml:space="preserve">The PLM Centre of Excellence set up in association with SIEMENS aims to develop engineering professionals equipped with next generation technologies. The centre </w:t>
      </w:r>
      <w:r w:rsidRPr="00C47870">
        <w:rPr>
          <w:rFonts w:ascii="Open Sans" w:eastAsia="Times New Roman" w:hAnsi="Open Sans" w:cs="Open Sans"/>
          <w:color w:val="323232"/>
          <w:kern w:val="0"/>
          <w:sz w:val="23"/>
          <w:szCs w:val="23"/>
          <w:lang w:eastAsia="en-IN"/>
          <w14:ligatures w14:val="none"/>
        </w:rPr>
        <w:lastRenderedPageBreak/>
        <w:t xml:space="preserve">provides education to the next generation of designers/engineers on software including SOLIDEDGE, NX and CAD/CAM/CAE for digital product engineering, Team Centre for product life cycle management and </w:t>
      </w:r>
      <w:proofErr w:type="spellStart"/>
      <w:r w:rsidRPr="00C47870">
        <w:rPr>
          <w:rFonts w:ascii="Open Sans" w:eastAsia="Times New Roman" w:hAnsi="Open Sans" w:cs="Open Sans"/>
          <w:color w:val="323232"/>
          <w:kern w:val="0"/>
          <w:sz w:val="23"/>
          <w:szCs w:val="23"/>
          <w:lang w:eastAsia="en-IN"/>
          <w14:ligatures w14:val="none"/>
        </w:rPr>
        <w:t>Technomatix</w:t>
      </w:r>
      <w:proofErr w:type="spellEnd"/>
      <w:r w:rsidRPr="00C47870">
        <w:rPr>
          <w:rFonts w:ascii="Open Sans" w:eastAsia="Times New Roman" w:hAnsi="Open Sans" w:cs="Open Sans"/>
          <w:color w:val="323232"/>
          <w:kern w:val="0"/>
          <w:sz w:val="23"/>
          <w:szCs w:val="23"/>
          <w:lang w:eastAsia="en-IN"/>
          <w14:ligatures w14:val="none"/>
        </w:rPr>
        <w:t xml:space="preserve"> for digital manufacturing. It addresses diverse industry segments like automotive, industrial machinery, industrial automation, aerospace and shipbuilding.</w:t>
      </w:r>
    </w:p>
    <w:p w14:paraId="56AFCFFE" w14:textId="39599562"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 xml:space="preserve">To promote Industry oriented teaching learning, AKGEC has setup Centre for Integrated Automation in association with Automation Industry Association (AIA). This initiative of AIA is intended to share global quality learning processes from its vast pool of member companies with chosen Engineering Colleges of our country. The College has also set up U.P.’s first Industrial Pneumatic Knowledge Centre (IPKC) in collaboration with </w:t>
      </w:r>
      <w:proofErr w:type="spellStart"/>
      <w:r w:rsidRPr="00C47870">
        <w:rPr>
          <w:rFonts w:ascii="Open Sans" w:eastAsia="Times New Roman" w:hAnsi="Open Sans" w:cs="Open Sans"/>
          <w:color w:val="323232"/>
          <w:kern w:val="0"/>
          <w:sz w:val="23"/>
          <w:szCs w:val="23"/>
          <w:lang w:eastAsia="en-IN"/>
          <w14:ligatures w14:val="none"/>
        </w:rPr>
        <w:t>Janatics</w:t>
      </w:r>
      <w:proofErr w:type="spellEnd"/>
      <w:r w:rsidRPr="00C47870">
        <w:rPr>
          <w:rFonts w:ascii="Open Sans" w:eastAsia="Times New Roman" w:hAnsi="Open Sans" w:cs="Open Sans"/>
          <w:color w:val="323232"/>
          <w:kern w:val="0"/>
          <w:sz w:val="23"/>
          <w:szCs w:val="23"/>
          <w:lang w:eastAsia="en-IN"/>
          <w14:ligatures w14:val="none"/>
        </w:rPr>
        <w:t xml:space="preserve">, Coimbatore. The initiative of setting up IPKC reflects </w:t>
      </w:r>
      <w:proofErr w:type="spellStart"/>
      <w:r w:rsidRPr="00C47870">
        <w:rPr>
          <w:rFonts w:ascii="Open Sans" w:eastAsia="Times New Roman" w:hAnsi="Open Sans" w:cs="Open Sans"/>
          <w:color w:val="323232"/>
          <w:kern w:val="0"/>
          <w:sz w:val="23"/>
          <w:szCs w:val="23"/>
          <w:lang w:eastAsia="en-IN"/>
          <w14:ligatures w14:val="none"/>
        </w:rPr>
        <w:t>Janatics</w:t>
      </w:r>
      <w:proofErr w:type="spellEnd"/>
      <w:r w:rsidRPr="00C47870">
        <w:rPr>
          <w:rFonts w:ascii="Open Sans" w:eastAsia="Times New Roman" w:hAnsi="Open Sans" w:cs="Open Sans"/>
          <w:color w:val="323232"/>
          <w:kern w:val="0"/>
          <w:sz w:val="23"/>
          <w:szCs w:val="23"/>
          <w:lang w:eastAsia="en-IN"/>
          <w14:ligatures w14:val="none"/>
        </w:rPr>
        <w:t xml:space="preserve">’ endeavour to contribute towards producing skilled workforce in Pneumatics which will help manufacturing sector to adopt to changes related to automation in substantive way. </w:t>
      </w:r>
    </w:p>
    <w:p w14:paraId="56EF614D" w14:textId="3E1D4DB7"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Ajay Kumar Garg Engineering College, jointly with Fronius International GmbH has set up India’s first Advanced Welding Technology and Research Centre (AWTRC) in the state of Uttar Pradesh. AWTRC has been established with an aim of developing outstanding infrastructure for becoming a globally recognized source of a competitive workforce and cost-effective, superior-performing welding technologies by conducting training, research and development in the field of welding science, engineering and automation technology.</w:t>
      </w:r>
      <w:r>
        <w:rPr>
          <w:rFonts w:ascii="Open Sans" w:eastAsia="Times New Roman" w:hAnsi="Open Sans" w:cs="Open Sans"/>
          <w:color w:val="323232"/>
          <w:kern w:val="0"/>
          <w:sz w:val="23"/>
          <w:szCs w:val="23"/>
          <w:lang w:eastAsia="en-IN"/>
          <w14:ligatures w14:val="none"/>
        </w:rPr>
        <w:t xml:space="preserve"> </w:t>
      </w:r>
      <w:r w:rsidRPr="00C47870">
        <w:rPr>
          <w:rFonts w:ascii="Open Sans" w:eastAsia="Times New Roman" w:hAnsi="Open Sans" w:cs="Open Sans"/>
          <w:color w:val="323232"/>
          <w:kern w:val="0"/>
          <w:sz w:val="23"/>
          <w:szCs w:val="23"/>
          <w:lang w:eastAsia="en-IN"/>
          <w14:ligatures w14:val="none"/>
        </w:rPr>
        <w:t xml:space="preserve">AKGEC, jointly with SIEMENS, has set up Advance Manufacturing Centre for SMEs and educational institutions at Ghaziabad. The AKGEC- Siemens Training Centre is setup to produce highly skilled technical manpower in the field of Advance Manufacturing. The trained manpower will help Indian Manufacturing Industry to adopt latest technologies to improve quality and work conditions with high productivity. </w:t>
      </w:r>
    </w:p>
    <w:p w14:paraId="3874BB90" w14:textId="47EF06DC"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 xml:space="preserve">Fab Lab is an initiative of Prof. Neil </w:t>
      </w:r>
      <w:proofErr w:type="spellStart"/>
      <w:r w:rsidRPr="00C47870">
        <w:rPr>
          <w:rFonts w:ascii="Open Sans" w:eastAsia="Times New Roman" w:hAnsi="Open Sans" w:cs="Open Sans"/>
          <w:color w:val="323232"/>
          <w:kern w:val="0"/>
          <w:sz w:val="23"/>
          <w:szCs w:val="23"/>
          <w:lang w:eastAsia="en-IN"/>
          <w14:ligatures w14:val="none"/>
        </w:rPr>
        <w:t>Gershenfeld</w:t>
      </w:r>
      <w:proofErr w:type="spellEnd"/>
      <w:r w:rsidRPr="00C47870">
        <w:rPr>
          <w:rFonts w:ascii="Open Sans" w:eastAsia="Times New Roman" w:hAnsi="Open Sans" w:cs="Open Sans"/>
          <w:color w:val="323232"/>
          <w:kern w:val="0"/>
          <w:sz w:val="23"/>
          <w:szCs w:val="23"/>
          <w:lang w:eastAsia="en-IN"/>
          <w14:ligatures w14:val="none"/>
        </w:rPr>
        <w:t xml:space="preserve"> from MIT, USA which is typically equipped with an array of flexible computer-controlled tools that cover several different length scales and various materials, with the aim to make “almost anything". AKGEC has established Fab Lab in response to the need arising from students requiring a dedicated space and appropriate equipment to develop their projects. Since then, it evolved from being just a product development Centre to a facility focused on promoting innovation, imparting much-needed skills for innovators and help developing competency across different disciplines including mechanical, electronics and embedded development areas.</w:t>
      </w:r>
    </w:p>
    <w:p w14:paraId="714C4F10" w14:textId="77777777" w:rsidR="00C47870"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t xml:space="preserve">The efforts of the college to bridge the gap between academic curriculum and industry requirements through these </w:t>
      </w:r>
      <w:proofErr w:type="spellStart"/>
      <w:r w:rsidRPr="00C47870">
        <w:rPr>
          <w:rFonts w:ascii="Open Sans" w:eastAsia="Times New Roman" w:hAnsi="Open Sans" w:cs="Open Sans"/>
          <w:color w:val="323232"/>
          <w:kern w:val="0"/>
          <w:sz w:val="23"/>
          <w:szCs w:val="23"/>
          <w:lang w:eastAsia="en-IN"/>
          <w14:ligatures w14:val="none"/>
        </w:rPr>
        <w:t>centers</w:t>
      </w:r>
      <w:proofErr w:type="spellEnd"/>
      <w:r w:rsidRPr="00C47870">
        <w:rPr>
          <w:rFonts w:ascii="Open Sans" w:eastAsia="Times New Roman" w:hAnsi="Open Sans" w:cs="Open Sans"/>
          <w:color w:val="323232"/>
          <w:kern w:val="0"/>
          <w:sz w:val="23"/>
          <w:szCs w:val="23"/>
          <w:lang w:eastAsia="en-IN"/>
          <w14:ligatures w14:val="none"/>
        </w:rPr>
        <w:t xml:space="preserve"> of Excellence &amp; Competence have been recognized and the college is the recipient of the CMAI Best Industry Interface award from the Hon’ble Minister of Science &amp; Technology, UP Govt.</w:t>
      </w:r>
    </w:p>
    <w:p w14:paraId="57D92FA0" w14:textId="4204F341" w:rsidR="00C47870" w:rsidRDefault="00C47870" w:rsidP="00C47870">
      <w:pPr>
        <w:shd w:val="clear" w:color="auto" w:fill="FFFFFF"/>
        <w:spacing w:after="100" w:afterAutospacing="1" w:line="240" w:lineRule="auto"/>
        <w:jc w:val="both"/>
        <w:rPr>
          <w:rFonts w:ascii="Open Sans" w:eastAsia="Times New Roman" w:hAnsi="Open Sans" w:cs="Open Sans"/>
          <w:color w:val="212529"/>
          <w:kern w:val="0"/>
          <w:sz w:val="24"/>
          <w:szCs w:val="24"/>
          <w:lang w:eastAsia="en-IN"/>
          <w14:ligatures w14:val="none"/>
        </w:rPr>
      </w:pPr>
      <w:r w:rsidRPr="00C47870">
        <w:rPr>
          <w:rFonts w:ascii="Open Sans" w:eastAsia="Times New Roman" w:hAnsi="Open Sans" w:cs="Open Sans"/>
          <w:color w:val="323232"/>
          <w:kern w:val="0"/>
          <w:sz w:val="23"/>
          <w:szCs w:val="23"/>
          <w:lang w:eastAsia="en-IN"/>
          <w14:ligatures w14:val="none"/>
        </w:rPr>
        <w:t>In addition, the College has established the Big Data Centre of Excellence, Software Development Centre and Open-Source Software Research &amp; Development lab</w:t>
      </w:r>
    </w:p>
    <w:p w14:paraId="50C03C48" w14:textId="37E6FB7E" w:rsidR="008B1133" w:rsidRPr="00C47870" w:rsidRDefault="00C47870" w:rsidP="00C47870">
      <w:pPr>
        <w:shd w:val="clear" w:color="auto" w:fill="FFFFFF"/>
        <w:spacing w:after="150" w:line="240" w:lineRule="auto"/>
        <w:jc w:val="both"/>
        <w:rPr>
          <w:rFonts w:ascii="Open Sans" w:eastAsia="Times New Roman" w:hAnsi="Open Sans" w:cs="Open Sans"/>
          <w:color w:val="323232"/>
          <w:kern w:val="0"/>
          <w:sz w:val="23"/>
          <w:szCs w:val="23"/>
          <w:lang w:eastAsia="en-IN"/>
          <w14:ligatures w14:val="none"/>
        </w:rPr>
      </w:pPr>
      <w:r w:rsidRPr="00C47870">
        <w:rPr>
          <w:rFonts w:ascii="Open Sans" w:eastAsia="Times New Roman" w:hAnsi="Open Sans" w:cs="Open Sans"/>
          <w:color w:val="323232"/>
          <w:kern w:val="0"/>
          <w:sz w:val="23"/>
          <w:szCs w:val="23"/>
          <w:lang w:eastAsia="en-IN"/>
          <w14:ligatures w14:val="none"/>
        </w:rPr>
        <w:lastRenderedPageBreak/>
        <w:t>As a result of these initiatives, the college has been having excellent campus placements. During the current academic year, over 800 students have been placed in PSUs and reputed organizations like Infosys, HCL Technologies, L&amp;T, L&amp;T Infotech, Hyundai, Wipro Technologies, Jakson Engineers Ltd., NTPC, IBM, Indian Air Force and the Indian Army.</w:t>
      </w:r>
      <w:r>
        <w:rPr>
          <w:rFonts w:ascii="Open Sans" w:eastAsia="Times New Roman" w:hAnsi="Open Sans" w:cs="Open Sans"/>
          <w:color w:val="323232"/>
          <w:kern w:val="0"/>
          <w:sz w:val="23"/>
          <w:szCs w:val="23"/>
          <w:lang w:eastAsia="en-IN"/>
          <w14:ligatures w14:val="none"/>
        </w:rPr>
        <w:t xml:space="preserve"> </w:t>
      </w:r>
      <w:r w:rsidRPr="00C47870">
        <w:rPr>
          <w:rFonts w:ascii="Open Sans" w:eastAsia="Times New Roman" w:hAnsi="Open Sans" w:cs="Open Sans"/>
          <w:color w:val="323232"/>
          <w:kern w:val="0"/>
          <w:sz w:val="23"/>
          <w:szCs w:val="23"/>
          <w:lang w:eastAsia="en-IN"/>
          <w14:ligatures w14:val="none"/>
        </w:rPr>
        <w:t>The main distinguishing features of the college have been uniform transparent policies and systems as well as uncompromising honesty in every facet of its activities. The college believes in setting audacious goals and infusing fresh ideas to achieve them.</w:t>
      </w:r>
    </w:p>
    <w:p w14:paraId="1C2CE7D4" w14:textId="78578618" w:rsidR="00EA37E0" w:rsidRDefault="00EA37E0"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sidRPr="00EA37E0">
        <w:rPr>
          <w:rFonts w:ascii="Open Sans" w:eastAsia="Times New Roman" w:hAnsi="Open Sans" w:cs="Open Sans"/>
          <w:b/>
          <w:bCs/>
          <w:color w:val="1F842E"/>
          <w:kern w:val="36"/>
          <w:sz w:val="48"/>
          <w:szCs w:val="48"/>
          <w:lang w:eastAsia="en-IN"/>
          <w14:ligatures w14:val="none"/>
        </w:rPr>
        <w:t>AKGEC Conference</w:t>
      </w:r>
    </w:p>
    <w:p w14:paraId="0E4FBA47" w14:textId="6BA8BF87" w:rsidR="008B1133" w:rsidRPr="00820179" w:rsidRDefault="008B1133" w:rsidP="00820179">
      <w:pPr>
        <w:shd w:val="clear" w:color="auto" w:fill="FFFFFF"/>
        <w:spacing w:before="100" w:beforeAutospacing="1" w:after="100" w:afterAutospacing="1" w:line="240" w:lineRule="auto"/>
        <w:jc w:val="both"/>
        <w:outlineLvl w:val="0"/>
        <w:rPr>
          <w:rFonts w:ascii="Times New Roman" w:hAnsi="Times New Roman" w:cs="Times New Roman"/>
          <w:sz w:val="28"/>
          <w:szCs w:val="28"/>
        </w:rPr>
      </w:pPr>
      <w:r w:rsidRPr="00820179">
        <w:rPr>
          <w:rFonts w:ascii="Times New Roman" w:hAnsi="Times New Roman" w:cs="Times New Roman"/>
          <w:sz w:val="28"/>
          <w:szCs w:val="28"/>
        </w:rPr>
        <w:t>The objective of the conference is to exchange new knowledge and recent development in all aspects of computational techniques, mathematical modelling, energy systems, and many more</w:t>
      </w:r>
      <w:r w:rsidR="00820179" w:rsidRPr="00820179">
        <w:rPr>
          <w:rFonts w:ascii="Times New Roman" w:hAnsi="Times New Roman" w:cs="Times New Roman"/>
          <w:sz w:val="28"/>
          <w:szCs w:val="28"/>
        </w:rPr>
        <w:t xml:space="preserve"> </w:t>
      </w:r>
      <w:r w:rsidR="00820179" w:rsidRPr="00820179">
        <w:rPr>
          <w:rFonts w:ascii="Times New Roman" w:eastAsia="Times New Roman" w:hAnsi="Times New Roman" w:cs="Times New Roman"/>
          <w:kern w:val="0"/>
          <w:sz w:val="28"/>
          <w:szCs w:val="28"/>
          <w:lang w:eastAsia="en-IN"/>
          <w14:ligatures w14:val="none"/>
        </w:rPr>
        <w:t xml:space="preserve">and its </w:t>
      </w:r>
      <w:r w:rsidRPr="00820179">
        <w:rPr>
          <w:rFonts w:ascii="Times New Roman" w:eastAsia="Times New Roman" w:hAnsi="Times New Roman" w:cs="Times New Roman"/>
          <w:kern w:val="0"/>
          <w:sz w:val="28"/>
          <w:szCs w:val="28"/>
          <w:lang w:eastAsia="en-IN"/>
          <w14:ligatures w14:val="none"/>
        </w:rPr>
        <w:t>aim</w:t>
      </w:r>
      <w:r w:rsidR="002D3F53">
        <w:rPr>
          <w:rFonts w:ascii="Times New Roman" w:eastAsia="Times New Roman" w:hAnsi="Times New Roman" w:cs="Times New Roman"/>
          <w:kern w:val="0"/>
          <w:sz w:val="28"/>
          <w:szCs w:val="28"/>
          <w:lang w:eastAsia="en-IN"/>
          <w14:ligatures w14:val="none"/>
        </w:rPr>
        <w:t xml:space="preserve"> </w:t>
      </w:r>
      <w:r w:rsidRPr="00820179">
        <w:rPr>
          <w:rFonts w:ascii="Times New Roman" w:eastAsia="Times New Roman" w:hAnsi="Times New Roman" w:cs="Times New Roman"/>
          <w:kern w:val="0"/>
          <w:sz w:val="28"/>
          <w:szCs w:val="28"/>
          <w:lang w:eastAsia="en-IN"/>
          <w14:ligatures w14:val="none"/>
        </w:rPr>
        <w:t>is to provide a forum for engineers, researchers, and specialists from academia, research centres and industry worldwide to discuss and present the scope of applied sciences in emerging technology and computational intelligence for sustainable Technologies</w:t>
      </w:r>
    </w:p>
    <w:p w14:paraId="7F832A0D" w14:textId="77777777" w:rsidR="002D3F53" w:rsidRDefault="008B1133" w:rsidP="00820179">
      <w:pPr>
        <w:shd w:val="clear" w:color="auto" w:fill="FFFFFF"/>
        <w:spacing w:before="100" w:beforeAutospacing="1" w:after="100" w:afterAutospacing="1" w:line="240" w:lineRule="auto"/>
        <w:jc w:val="both"/>
        <w:outlineLvl w:val="0"/>
        <w:rPr>
          <w:rFonts w:ascii="Times New Roman" w:hAnsi="Times New Roman" w:cs="Times New Roman"/>
          <w:sz w:val="28"/>
          <w:szCs w:val="28"/>
        </w:rPr>
      </w:pPr>
      <w:r w:rsidRPr="00820179">
        <w:rPr>
          <w:rFonts w:ascii="Times New Roman" w:hAnsi="Times New Roman" w:cs="Times New Roman"/>
          <w:sz w:val="28"/>
          <w:szCs w:val="28"/>
        </w:rPr>
        <w:t xml:space="preserve">The International Conference on Relevance of Applied Sciences to Emerging Technology (ROASET-II) is organized by the Department of Applied Sciences &amp; Humanities Ajay Kumar Garg Engineering College, Ghaziabad (UP) affiliated to </w:t>
      </w:r>
      <w:proofErr w:type="spellStart"/>
      <w:r w:rsidRPr="00820179">
        <w:rPr>
          <w:rFonts w:ascii="Times New Roman" w:hAnsi="Times New Roman" w:cs="Times New Roman"/>
          <w:sz w:val="28"/>
          <w:szCs w:val="28"/>
        </w:rPr>
        <w:t>Dr.</w:t>
      </w:r>
      <w:proofErr w:type="spellEnd"/>
      <w:r w:rsidRPr="00820179">
        <w:rPr>
          <w:rFonts w:ascii="Times New Roman" w:hAnsi="Times New Roman" w:cs="Times New Roman"/>
          <w:sz w:val="28"/>
          <w:szCs w:val="28"/>
        </w:rPr>
        <w:t xml:space="preserve"> APJ Abdul Kalam Technical University, Lucknow, (UP) India. </w:t>
      </w:r>
    </w:p>
    <w:p w14:paraId="18B2862A" w14:textId="43C88AD7" w:rsidR="008B1133" w:rsidRPr="00820179" w:rsidRDefault="008B1133" w:rsidP="0082017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1F842E"/>
          <w:kern w:val="36"/>
          <w:sz w:val="28"/>
          <w:szCs w:val="28"/>
          <w:lang w:eastAsia="en-IN"/>
          <w14:ligatures w14:val="none"/>
        </w:rPr>
      </w:pPr>
      <w:r w:rsidRPr="00820179">
        <w:rPr>
          <w:rFonts w:ascii="Times New Roman" w:hAnsi="Times New Roman" w:cs="Times New Roman"/>
          <w:sz w:val="28"/>
          <w:szCs w:val="28"/>
        </w:rPr>
        <w:t>The conference will provide an opportunity for researchers, academicians and students to share their knowledge and discuss the latest developments in their field of expertise. This conference provides the platform for the young researchers to interact with eminent scientists and researchers across the globe. In this conference an equal opportunity is provided to all the participants to share their ideas in the area of interdisciplinary mathematics, statistics, computational intelligence and renewable energy.</w:t>
      </w:r>
    </w:p>
    <w:p w14:paraId="21F860BF" w14:textId="32F170D9" w:rsidR="008B1133" w:rsidRPr="008B1133" w:rsidRDefault="00EA37E0" w:rsidP="008B1133">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sidRPr="00EA37E0">
        <w:rPr>
          <w:rFonts w:ascii="Open Sans" w:eastAsia="Times New Roman" w:hAnsi="Open Sans" w:cs="Open Sans"/>
          <w:b/>
          <w:bCs/>
          <w:color w:val="1F842E"/>
          <w:kern w:val="36"/>
          <w:sz w:val="48"/>
          <w:szCs w:val="48"/>
          <w:lang w:eastAsia="en-IN"/>
          <w14:ligatures w14:val="none"/>
        </w:rPr>
        <w:t>About the Department</w:t>
      </w:r>
    </w:p>
    <w:p w14:paraId="03E2F6DA" w14:textId="77777777" w:rsidR="008B1133" w:rsidRPr="002D3F53" w:rsidRDefault="008B1133" w:rsidP="008B1133">
      <w:pPr>
        <w:pStyle w:val="NormalWeb"/>
        <w:shd w:val="clear" w:color="auto" w:fill="FFFFFF"/>
        <w:spacing w:before="0" w:beforeAutospacing="0" w:after="150" w:afterAutospacing="0"/>
        <w:jc w:val="both"/>
        <w:rPr>
          <w:sz w:val="28"/>
          <w:szCs w:val="28"/>
        </w:rPr>
      </w:pPr>
      <w:r w:rsidRPr="002D3F53">
        <w:rPr>
          <w:sz w:val="28"/>
          <w:szCs w:val="28"/>
        </w:rPr>
        <w:t>To equip the students with sound concepts of Applied Sciences the college has a separate department. AKGEC covers the entire spectrum of education that gives a unique all-round perspective of holistic education process, not just in terms of preparing competent professionals for the country, but also provides a firm grounding in human values to produce well rounded and conscientious citizens and leaders.</w:t>
      </w:r>
    </w:p>
    <w:p w14:paraId="3524CEA8" w14:textId="77777777" w:rsidR="008B1133" w:rsidRPr="002D3F53" w:rsidRDefault="008B1133" w:rsidP="008B1133">
      <w:pPr>
        <w:pStyle w:val="NormalWeb"/>
        <w:shd w:val="clear" w:color="auto" w:fill="FFFFFF"/>
        <w:spacing w:before="0" w:beforeAutospacing="0" w:after="150" w:afterAutospacing="0"/>
        <w:jc w:val="both"/>
        <w:rPr>
          <w:sz w:val="28"/>
          <w:szCs w:val="28"/>
        </w:rPr>
      </w:pPr>
      <w:r w:rsidRPr="002D3F53">
        <w:rPr>
          <w:sz w:val="28"/>
          <w:szCs w:val="28"/>
        </w:rPr>
        <w:t>The department offers core courses in Humanities, Applied Mathematics, Applied Physics and Applied Chemistry.</w:t>
      </w:r>
    </w:p>
    <w:p w14:paraId="043DA1A5" w14:textId="3365BD85" w:rsidR="00EA37E0" w:rsidRPr="002D3F53" w:rsidRDefault="00EA37E0" w:rsidP="00EA37E0">
      <w:pPr>
        <w:shd w:val="clear" w:color="auto" w:fill="FFFFFF"/>
        <w:spacing w:after="100" w:afterAutospacing="1" w:line="240" w:lineRule="auto"/>
        <w:jc w:val="both"/>
        <w:rPr>
          <w:rFonts w:ascii="Times New Roman" w:eastAsia="Times New Roman" w:hAnsi="Times New Roman" w:cs="Times New Roman"/>
          <w:kern w:val="0"/>
          <w:sz w:val="28"/>
          <w:szCs w:val="28"/>
          <w:lang w:eastAsia="en-IN"/>
          <w14:ligatures w14:val="none"/>
        </w:rPr>
      </w:pPr>
      <w:r w:rsidRPr="002D3F53">
        <w:rPr>
          <w:rFonts w:ascii="Times New Roman" w:eastAsia="Times New Roman" w:hAnsi="Times New Roman" w:cs="Times New Roman"/>
          <w:kern w:val="0"/>
          <w:sz w:val="28"/>
          <w:szCs w:val="28"/>
          <w:lang w:eastAsia="en-IN"/>
          <w14:ligatures w14:val="none"/>
        </w:rPr>
        <w:lastRenderedPageBreak/>
        <w:t xml:space="preserve">The department </w:t>
      </w:r>
      <w:r w:rsidR="008B1133" w:rsidRPr="002D3F53">
        <w:rPr>
          <w:rFonts w:ascii="Times New Roman" w:eastAsia="Times New Roman" w:hAnsi="Times New Roman" w:cs="Times New Roman"/>
          <w:kern w:val="0"/>
          <w:sz w:val="28"/>
          <w:szCs w:val="28"/>
          <w:lang w:eastAsia="en-IN"/>
          <w14:ligatures w14:val="none"/>
        </w:rPr>
        <w:t xml:space="preserve">consisting </w:t>
      </w:r>
      <w:r w:rsidRPr="002D3F53">
        <w:rPr>
          <w:rFonts w:ascii="Times New Roman" w:eastAsia="Times New Roman" w:hAnsi="Times New Roman" w:cs="Times New Roman"/>
          <w:kern w:val="0"/>
          <w:sz w:val="28"/>
          <w:szCs w:val="28"/>
          <w:lang w:eastAsia="en-IN"/>
          <w14:ligatures w14:val="none"/>
        </w:rPr>
        <w:t xml:space="preserve">with the latest developments in terms of curriculum, well qualified faculty and state of the art laboratories. The department laboratories are well equipped with the latest equipment, catering the needs of curriculum and bridging the industry –academia gap. The department is committed to provide the best teaching – learning and R &amp; D environment through its learned faculty members, </w:t>
      </w:r>
      <w:r w:rsidR="00267473" w:rsidRPr="002D3F53">
        <w:rPr>
          <w:rFonts w:ascii="Times New Roman" w:eastAsia="Times New Roman" w:hAnsi="Times New Roman" w:cs="Times New Roman"/>
          <w:kern w:val="0"/>
          <w:sz w:val="28"/>
          <w:szCs w:val="28"/>
          <w:lang w:eastAsia="en-IN"/>
          <w14:ligatures w14:val="none"/>
        </w:rPr>
        <w:t>year-round</w:t>
      </w:r>
      <w:r w:rsidRPr="002D3F53">
        <w:rPr>
          <w:rFonts w:ascii="Times New Roman" w:eastAsia="Times New Roman" w:hAnsi="Times New Roman" w:cs="Times New Roman"/>
          <w:kern w:val="0"/>
          <w:sz w:val="28"/>
          <w:szCs w:val="28"/>
          <w:lang w:eastAsia="en-IN"/>
          <w14:ligatures w14:val="none"/>
        </w:rPr>
        <w:t xml:space="preserve"> conduction of seminars, guest lectures, industry interactions, soft skills and technical trainings, co-curricular &amp; </w:t>
      </w:r>
      <w:r w:rsidR="00CD74DA" w:rsidRPr="002D3F53">
        <w:rPr>
          <w:rFonts w:ascii="Times New Roman" w:eastAsia="Times New Roman" w:hAnsi="Times New Roman" w:cs="Times New Roman"/>
          <w:kern w:val="0"/>
          <w:sz w:val="28"/>
          <w:szCs w:val="28"/>
          <w:lang w:eastAsia="en-IN"/>
          <w14:ligatures w14:val="none"/>
        </w:rPr>
        <w:t>extracurricular</w:t>
      </w:r>
      <w:r w:rsidRPr="002D3F53">
        <w:rPr>
          <w:rFonts w:ascii="Times New Roman" w:eastAsia="Times New Roman" w:hAnsi="Times New Roman" w:cs="Times New Roman"/>
          <w:kern w:val="0"/>
          <w:sz w:val="28"/>
          <w:szCs w:val="28"/>
          <w:lang w:eastAsia="en-IN"/>
          <w14:ligatures w14:val="none"/>
        </w:rPr>
        <w:t xml:space="preserve"> activities.</w:t>
      </w:r>
    </w:p>
    <w:p w14:paraId="4B6EE3E6" w14:textId="77777777" w:rsidR="00EA37E0" w:rsidRPr="00EA37E0" w:rsidRDefault="00EA37E0" w:rsidP="00EA37E0">
      <w:pPr>
        <w:shd w:val="clear" w:color="auto" w:fill="FFFFFF"/>
        <w:spacing w:before="100" w:beforeAutospacing="1" w:after="100" w:afterAutospacing="1" w:line="240" w:lineRule="auto"/>
        <w:outlineLvl w:val="0"/>
        <w:rPr>
          <w:rFonts w:ascii="Open Sans" w:eastAsia="Times New Roman" w:hAnsi="Open Sans" w:cs="Open Sans"/>
          <w:b/>
          <w:bCs/>
          <w:color w:val="1F842E"/>
          <w:kern w:val="36"/>
          <w:sz w:val="48"/>
          <w:szCs w:val="48"/>
          <w:lang w:eastAsia="en-IN"/>
          <w14:ligatures w14:val="none"/>
        </w:rPr>
      </w:pPr>
      <w:r w:rsidRPr="00EA37E0">
        <w:rPr>
          <w:rFonts w:ascii="Open Sans" w:eastAsia="Times New Roman" w:hAnsi="Open Sans" w:cs="Open Sans"/>
          <w:b/>
          <w:bCs/>
          <w:color w:val="1F842E"/>
          <w:kern w:val="36"/>
          <w:sz w:val="48"/>
          <w:szCs w:val="48"/>
          <w:lang w:eastAsia="en-IN"/>
          <w14:ligatures w14:val="none"/>
        </w:rPr>
        <w:t>About Ghaziabad</w:t>
      </w:r>
    </w:p>
    <w:p w14:paraId="7829C7CB" w14:textId="77777777" w:rsidR="00EA37E0" w:rsidRPr="007724F4" w:rsidRDefault="00EA37E0" w:rsidP="00EA37E0">
      <w:pPr>
        <w:shd w:val="clear" w:color="auto" w:fill="FFFFFF"/>
        <w:spacing w:after="100" w:afterAutospacing="1" w:line="240" w:lineRule="auto"/>
        <w:jc w:val="both"/>
        <w:rPr>
          <w:rFonts w:ascii="Times New Roman" w:eastAsia="Times New Roman" w:hAnsi="Times New Roman" w:cs="Times New Roman"/>
          <w:color w:val="212529"/>
          <w:kern w:val="0"/>
          <w:sz w:val="28"/>
          <w:szCs w:val="28"/>
          <w:lang w:eastAsia="en-IN"/>
          <w14:ligatures w14:val="none"/>
        </w:rPr>
      </w:pPr>
      <w:r w:rsidRPr="007724F4">
        <w:rPr>
          <w:rFonts w:ascii="Times New Roman" w:eastAsia="Times New Roman" w:hAnsi="Times New Roman" w:cs="Times New Roman"/>
          <w:color w:val="212529"/>
          <w:kern w:val="0"/>
          <w:sz w:val="28"/>
          <w:szCs w:val="28"/>
          <w:lang w:eastAsia="en-IN"/>
          <w14:ligatures w14:val="none"/>
        </w:rPr>
        <w:t>Ghaziabad is a city in the Indian state of Uttar Pradesh and a part of the NCR. It is the administrative headquarters of Ghaziabad district and is the largest city in western Uttar Pradesh, with a population of 1,729,000. Ghaziabad Municipal Corporation is divided into 5 zones - City Zone, Kavi Nagar Zone, Vijay Nagar Zone, Mohan Nagar Zone and Vasundhara Zone. The Municipal Corporation comprises 100 wards. Well connected by roads and railways, it is a major rail junction for North India. It is sometimes referred to as the "Saya of Uttar Pradesh" because it is close to New Delhi, on the main route into Uttar Pradesh. Recent construction works have led to the city being described by a City Mayors Foundation survey as the second fastest-growing in the world. Situated in the Upper Gangetic Plains, the city has two major divisions separated by the Hindon River, namely Trans-Hindon on the west and Cis-Hindon on the east.</w:t>
      </w:r>
    </w:p>
    <w:p w14:paraId="75E29D65" w14:textId="77777777" w:rsidR="00EA37E0" w:rsidRDefault="00EA37E0" w:rsidP="00EA37E0">
      <w:pPr>
        <w:pStyle w:val="NormalWeb"/>
        <w:shd w:val="clear" w:color="auto" w:fill="FFFFFF"/>
        <w:spacing w:before="0" w:beforeAutospacing="0"/>
        <w:jc w:val="both"/>
        <w:rPr>
          <w:color w:val="212529"/>
          <w:sz w:val="28"/>
          <w:szCs w:val="28"/>
        </w:rPr>
      </w:pPr>
      <w:r w:rsidRPr="007724F4">
        <w:rPr>
          <w:color w:val="212529"/>
          <w:sz w:val="28"/>
          <w:szCs w:val="28"/>
        </w:rPr>
        <w:t>The city of Ghaziabad was founded in 1740 A.D. by Ghazi-</w:t>
      </w:r>
      <w:proofErr w:type="spellStart"/>
      <w:r w:rsidRPr="007724F4">
        <w:rPr>
          <w:color w:val="212529"/>
          <w:sz w:val="28"/>
          <w:szCs w:val="28"/>
        </w:rPr>
        <w:t>ud</w:t>
      </w:r>
      <w:proofErr w:type="spellEnd"/>
      <w:r w:rsidRPr="007724F4">
        <w:rPr>
          <w:color w:val="212529"/>
          <w:sz w:val="28"/>
          <w:szCs w:val="28"/>
        </w:rPr>
        <w:t>-Din, who served as a wazir in the court of Mughal emperor Muhammad Shah, and named it as "</w:t>
      </w:r>
      <w:proofErr w:type="spellStart"/>
      <w:r w:rsidRPr="007724F4">
        <w:rPr>
          <w:color w:val="212529"/>
          <w:sz w:val="28"/>
          <w:szCs w:val="28"/>
        </w:rPr>
        <w:t>Ghaziuddinnagar</w:t>
      </w:r>
      <w:proofErr w:type="spellEnd"/>
      <w:r w:rsidRPr="007724F4">
        <w:rPr>
          <w:color w:val="212529"/>
          <w:sz w:val="28"/>
          <w:szCs w:val="28"/>
        </w:rPr>
        <w:t>" after his own name. The name "</w:t>
      </w:r>
      <w:proofErr w:type="spellStart"/>
      <w:r w:rsidRPr="007724F4">
        <w:rPr>
          <w:color w:val="212529"/>
          <w:sz w:val="28"/>
          <w:szCs w:val="28"/>
        </w:rPr>
        <w:t>Ghaziuddinnagar</w:t>
      </w:r>
      <w:proofErr w:type="spellEnd"/>
      <w:r w:rsidRPr="007724F4">
        <w:rPr>
          <w:color w:val="212529"/>
          <w:sz w:val="28"/>
          <w:szCs w:val="28"/>
        </w:rPr>
        <w:t>" was shortened to its present form, i.e. "Ghaziabad" with the opening of the Railways in 1864. During the Mughal period, Ghaziabad and especially the banks of the Hindon in Ghaziabad, remained a picnic spot for the Mughal royal family.</w:t>
      </w:r>
      <w:r w:rsidRPr="007724F4">
        <w:rPr>
          <w:color w:val="212529"/>
          <w:sz w:val="28"/>
          <w:szCs w:val="28"/>
        </w:rPr>
        <w:br/>
      </w:r>
      <w:r w:rsidRPr="007724F4">
        <w:rPr>
          <w:color w:val="212529"/>
          <w:sz w:val="28"/>
          <w:szCs w:val="28"/>
        </w:rPr>
        <w:br/>
        <w:t>Establishment of the Scientific Society here, during the same period is considered as a milestone of the educational movement launched by Syed Ahmad Khan. The Scinde, Punjab &amp; Delhi Railway, connecting Delhi and Lahore, up till Ambala through Ghaziabad was opened in the same year. With the completion of the Amritsar-Saharanpur-Ghaziabad line of the Sind, Punjab and Delhi Railway in 1870, Delhi was connected to Multan through Ghaziabad, and Ghaziabad became the junction of the East Indian Railway and Sind, Punjab and Delhi Railway.</w:t>
      </w:r>
    </w:p>
    <w:p w14:paraId="2B9E6E8F" w14:textId="77777777" w:rsidR="00323DA2" w:rsidRPr="007724F4" w:rsidRDefault="00323DA2" w:rsidP="00EA37E0">
      <w:pPr>
        <w:pStyle w:val="NormalWeb"/>
        <w:shd w:val="clear" w:color="auto" w:fill="FFFFFF"/>
        <w:spacing w:before="0" w:beforeAutospacing="0"/>
        <w:jc w:val="both"/>
        <w:rPr>
          <w:color w:val="212529"/>
          <w:sz w:val="28"/>
          <w:szCs w:val="28"/>
        </w:rPr>
      </w:pPr>
    </w:p>
    <w:p w14:paraId="11BD2634" w14:textId="77777777" w:rsidR="00EA37E0" w:rsidRDefault="00EA37E0" w:rsidP="00EA37E0">
      <w:pPr>
        <w:pStyle w:val="Heading1"/>
        <w:shd w:val="clear" w:color="auto" w:fill="FFFFFF"/>
        <w:rPr>
          <w:rFonts w:ascii="Open Sans" w:hAnsi="Open Sans" w:cs="Open Sans"/>
          <w:color w:val="1F842E"/>
        </w:rPr>
      </w:pPr>
      <w:r>
        <w:rPr>
          <w:rFonts w:ascii="Open Sans" w:hAnsi="Open Sans" w:cs="Open Sans"/>
          <w:color w:val="1F842E"/>
        </w:rPr>
        <w:lastRenderedPageBreak/>
        <w:t>Uttar Pradesh</w:t>
      </w:r>
    </w:p>
    <w:p w14:paraId="1903E5C5" w14:textId="5F5C0946" w:rsidR="00646FF4" w:rsidRDefault="00EA37E0" w:rsidP="00787A15">
      <w:pPr>
        <w:pStyle w:val="NormalWeb"/>
        <w:shd w:val="clear" w:color="auto" w:fill="FFFFFF"/>
        <w:spacing w:before="0" w:beforeAutospacing="0"/>
        <w:jc w:val="both"/>
        <w:rPr>
          <w:color w:val="212529"/>
          <w:sz w:val="28"/>
          <w:szCs w:val="28"/>
        </w:rPr>
      </w:pPr>
      <w:r w:rsidRPr="007724F4">
        <w:rPr>
          <w:color w:val="212529"/>
          <w:sz w:val="28"/>
          <w:szCs w:val="28"/>
        </w:rPr>
        <w:t xml:space="preserve">Uttar Pradesh ('Northern Province') is a state in northern India. With over 200 million inhabitants, it is the most populated state in India as well as the most populous country subdivision in the world. It was created on 1 April 1937 as the United Provinces of Agra and Oudh during British rule, and was renamed Uttar Pradesh in 1950, giving it the acronym UP. The state is divided into 18 divisions and 75 districts, with the state capital being Lucknow, and Allahabad serving as the judicial capital. On 9 November 2000, a new state, Uttaranchal (now Uttarakhand), was carved from the state's Himalayan hill region. The two major rivers of the state, the Ganges and Yamuna, join at Triveni Sangam in Prayagraj and flow further east as Ganges. Other prominent rivers are Gomti and Saryu. The forest cover in the state is 6.1% of the state's geographical area. </w:t>
      </w:r>
    </w:p>
    <w:p w14:paraId="206F4BC5" w14:textId="1CE6DA93" w:rsidR="00EA37E0" w:rsidRPr="007724F4" w:rsidRDefault="00EA37E0" w:rsidP="00787A15">
      <w:pPr>
        <w:pStyle w:val="NormalWeb"/>
        <w:shd w:val="clear" w:color="auto" w:fill="FFFFFF"/>
        <w:spacing w:before="0" w:beforeAutospacing="0"/>
        <w:jc w:val="both"/>
        <w:rPr>
          <w:color w:val="212529"/>
          <w:sz w:val="28"/>
          <w:szCs w:val="28"/>
        </w:rPr>
      </w:pPr>
      <w:r w:rsidRPr="007724F4">
        <w:rPr>
          <w:color w:val="212529"/>
          <w:sz w:val="28"/>
          <w:szCs w:val="28"/>
        </w:rPr>
        <w:t>The cultivable area is 82% of total geographical area and net area sown is 68.5% of cultivable</w:t>
      </w:r>
      <w:r w:rsidR="00787A15">
        <w:rPr>
          <w:color w:val="212529"/>
          <w:sz w:val="28"/>
          <w:szCs w:val="28"/>
        </w:rPr>
        <w:t xml:space="preserve"> </w:t>
      </w:r>
      <w:proofErr w:type="spellStart"/>
      <w:proofErr w:type="gramStart"/>
      <w:r w:rsidRPr="007724F4">
        <w:rPr>
          <w:color w:val="212529"/>
          <w:sz w:val="28"/>
          <w:szCs w:val="28"/>
        </w:rPr>
        <w:t>area.The</w:t>
      </w:r>
      <w:proofErr w:type="spellEnd"/>
      <w:proofErr w:type="gramEnd"/>
      <w:r w:rsidRPr="007724F4">
        <w:rPr>
          <w:color w:val="212529"/>
          <w:sz w:val="28"/>
          <w:szCs w:val="28"/>
        </w:rPr>
        <w:t xml:space="preserve"> state is bordered by Rajasthan to the west, Haryana, Himachal Pradesh and Delhi to the northwest, Uttarakhand and an international border with Nepal to the north, Bihar to the east, Madhya Pradesh to the south, and touches the states of Jharkhand and Chhattisgarh to the southeast. It covers 240,928 km2 (93,023 </w:t>
      </w:r>
      <w:proofErr w:type="spellStart"/>
      <w:r w:rsidRPr="007724F4">
        <w:rPr>
          <w:color w:val="212529"/>
          <w:sz w:val="28"/>
          <w:szCs w:val="28"/>
        </w:rPr>
        <w:t>sq</w:t>
      </w:r>
      <w:proofErr w:type="spellEnd"/>
      <w:r w:rsidRPr="007724F4">
        <w:rPr>
          <w:color w:val="212529"/>
          <w:sz w:val="28"/>
          <w:szCs w:val="28"/>
        </w:rPr>
        <w:t xml:space="preserve"> mi), equal to 7.3% of the total area of India, and is the fourth-largest Indian state by area. Though long known for sugar production, the state's economy is now dominated by the services industry. The service sector comprises travel and tourism, hotel industry, real estate, insurance and financial consultancies. The economy of Uttar Pradesh is the second-largest state economy in India with ₹21.73 lakh crore (US$290 billion) in gross domestic product and a per capita GSDP of ₹95,000 (US$1,300).</w:t>
      </w:r>
      <w:r w:rsidR="00CD74DA" w:rsidRPr="007724F4">
        <w:rPr>
          <w:color w:val="212529"/>
          <w:sz w:val="28"/>
          <w:szCs w:val="28"/>
        </w:rPr>
        <w:t xml:space="preserve"> </w:t>
      </w:r>
      <w:r w:rsidRPr="007724F4">
        <w:rPr>
          <w:color w:val="212529"/>
          <w:sz w:val="28"/>
          <w:szCs w:val="28"/>
        </w:rPr>
        <w:t>President's rule has been imposed in Uttar Pradesh ten times since 1968, for different reasons and for a total of 1,700 days. The state has currently two international airports, Chaudhary Charan Singh Airport (Lucknow) and Lal Bahadur Shastri Airport (Varanasi).</w:t>
      </w:r>
    </w:p>
    <w:p w14:paraId="07F2086B" w14:textId="6AF0FE49" w:rsidR="00CD74DA" w:rsidRPr="007724F4" w:rsidRDefault="00EA37E0" w:rsidP="00787A15">
      <w:pPr>
        <w:shd w:val="clear" w:color="auto" w:fill="FFFFFF"/>
        <w:spacing w:after="0" w:line="240" w:lineRule="auto"/>
        <w:jc w:val="both"/>
        <w:rPr>
          <w:rFonts w:ascii="Times New Roman" w:eastAsia="Times New Roman" w:hAnsi="Times New Roman" w:cs="Times New Roman"/>
          <w:color w:val="212529"/>
          <w:kern w:val="0"/>
          <w:sz w:val="28"/>
          <w:szCs w:val="28"/>
          <w:lang w:eastAsia="en-IN"/>
          <w14:ligatures w14:val="none"/>
        </w:rPr>
      </w:pPr>
      <w:r w:rsidRPr="007724F4">
        <w:rPr>
          <w:rFonts w:ascii="Times New Roman" w:eastAsia="Times New Roman" w:hAnsi="Times New Roman" w:cs="Times New Roman"/>
          <w:color w:val="212529"/>
          <w:kern w:val="0"/>
          <w:sz w:val="28"/>
          <w:szCs w:val="28"/>
          <w:lang w:eastAsia="en-IN"/>
          <w14:ligatures w14:val="none"/>
        </w:rPr>
        <w:t>Uttar Pradesh ranks first in domestic tourist arrivals among all states of India with more than 71 million, owing to its rich and varied topography, vibrant culture, festivals, monuments, ancient places of worship, and viharas. Uttar Pradesh is also home to three World Heritage Sites: the Taj Mahal, Agra Fort, and the nearby Fatehpur Sikri. Uttar Pradesh is a favoured tourist destination in India due to the location of Taj Mahal, nearly 69 lakhs (6.9 million) people visited the Taj Mahal in 2018–19, up 6% from the previous year when the number stood at 64 lakhs (6.4 million). The monument earned almost ₹78 crore (US$10 million) in ticket sales in 2018–19. The state's tourism industry is a major contributor to the state's economy, growing at the rate of 21.60%.</w:t>
      </w:r>
    </w:p>
    <w:p w14:paraId="1038EF77" w14:textId="77777777" w:rsidR="00F15F35" w:rsidRDefault="00F15F35" w:rsidP="004D37F0">
      <w:pPr>
        <w:pStyle w:val="Heading1"/>
        <w:shd w:val="clear" w:color="auto" w:fill="FFFFFF"/>
        <w:spacing w:before="0" w:beforeAutospacing="0"/>
        <w:rPr>
          <w:rFonts w:ascii="Open Sans" w:hAnsi="Open Sans" w:cs="Open Sans"/>
          <w:color w:val="1F842E"/>
        </w:rPr>
      </w:pPr>
    </w:p>
    <w:p w14:paraId="3D27DA8D" w14:textId="77777777" w:rsidR="003C5DB2" w:rsidRDefault="003C5DB2" w:rsidP="004D37F0">
      <w:pPr>
        <w:pStyle w:val="Heading1"/>
        <w:shd w:val="clear" w:color="auto" w:fill="FFFFFF"/>
        <w:spacing w:before="0" w:beforeAutospacing="0"/>
        <w:rPr>
          <w:rFonts w:ascii="Open Sans" w:hAnsi="Open Sans" w:cs="Open Sans"/>
          <w:color w:val="1F842E"/>
        </w:rPr>
      </w:pPr>
    </w:p>
    <w:p w14:paraId="774474AB" w14:textId="0CD40747" w:rsidR="004D37F0" w:rsidRDefault="004D37F0" w:rsidP="004D37F0">
      <w:pPr>
        <w:pStyle w:val="Heading1"/>
        <w:shd w:val="clear" w:color="auto" w:fill="FFFFFF"/>
        <w:spacing w:before="0" w:beforeAutospacing="0"/>
        <w:rPr>
          <w:rFonts w:ascii="Open Sans" w:hAnsi="Open Sans" w:cs="Open Sans"/>
          <w:color w:val="1F842E"/>
        </w:rPr>
      </w:pPr>
      <w:r>
        <w:rPr>
          <w:rFonts w:ascii="Open Sans" w:hAnsi="Open Sans" w:cs="Open Sans"/>
          <w:color w:val="1F842E"/>
        </w:rPr>
        <w:t>Committee</w:t>
      </w:r>
    </w:p>
    <w:tbl>
      <w:tblPr>
        <w:tblW w:w="8642" w:type="dxa"/>
        <w:jc w:val="center"/>
        <w:tblLook w:val="04A0" w:firstRow="1" w:lastRow="0" w:firstColumn="1" w:lastColumn="0" w:noHBand="0" w:noVBand="1"/>
      </w:tblPr>
      <w:tblGrid>
        <w:gridCol w:w="4106"/>
        <w:gridCol w:w="4536"/>
      </w:tblGrid>
      <w:tr w:rsidR="004D37F0" w:rsidRPr="004D37F0" w14:paraId="08ED9024" w14:textId="77777777" w:rsidTr="00787A15">
        <w:trPr>
          <w:trHeight w:val="720"/>
          <w:jc w:val="center"/>
        </w:trPr>
        <w:tc>
          <w:tcPr>
            <w:tcW w:w="41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CC973F" w14:textId="77777777" w:rsidR="004D37F0" w:rsidRPr="004D37F0" w:rsidRDefault="004D37F0" w:rsidP="004D37F0">
            <w:pPr>
              <w:spacing w:after="0" w:line="240" w:lineRule="auto"/>
              <w:rPr>
                <w:rFonts w:ascii="Open Sans" w:eastAsia="Times New Roman" w:hAnsi="Open Sans" w:cs="Open Sans"/>
                <w:b/>
                <w:bCs/>
                <w:color w:val="212529"/>
                <w:kern w:val="0"/>
                <w:sz w:val="24"/>
                <w:szCs w:val="24"/>
                <w:lang w:eastAsia="en-IN"/>
                <w14:ligatures w14:val="none"/>
              </w:rPr>
            </w:pPr>
            <w:r w:rsidRPr="004D37F0">
              <w:rPr>
                <w:rFonts w:ascii="Open Sans" w:eastAsia="Times New Roman" w:hAnsi="Open Sans" w:cs="Open Sans"/>
                <w:b/>
                <w:bCs/>
                <w:color w:val="212529"/>
                <w:kern w:val="0"/>
                <w:sz w:val="24"/>
                <w:szCs w:val="24"/>
                <w:lang w:eastAsia="en-IN"/>
                <w14:ligatures w14:val="none"/>
              </w:rPr>
              <w:t>Chair Person/ Chief Patron</w:t>
            </w:r>
          </w:p>
        </w:tc>
        <w:tc>
          <w:tcPr>
            <w:tcW w:w="4536" w:type="dxa"/>
            <w:tcBorders>
              <w:top w:val="single" w:sz="4" w:space="0" w:color="auto"/>
              <w:left w:val="nil"/>
              <w:bottom w:val="single" w:sz="4" w:space="0" w:color="auto"/>
              <w:right w:val="single" w:sz="4" w:space="0" w:color="auto"/>
            </w:tcBorders>
            <w:shd w:val="clear" w:color="000000" w:fill="FFFFFF"/>
            <w:vAlign w:val="center"/>
            <w:hideMark/>
          </w:tcPr>
          <w:p w14:paraId="68D33037" w14:textId="77777777" w:rsidR="004D37F0" w:rsidRPr="004D37F0" w:rsidRDefault="004D37F0" w:rsidP="004D37F0">
            <w:pPr>
              <w:spacing w:after="0" w:line="240" w:lineRule="auto"/>
              <w:rPr>
                <w:rFonts w:ascii="Open Sans" w:eastAsia="Times New Roman" w:hAnsi="Open Sans" w:cs="Open Sans"/>
                <w:b/>
                <w:bCs/>
                <w:color w:val="212529"/>
                <w:kern w:val="0"/>
                <w:sz w:val="24"/>
                <w:szCs w:val="24"/>
                <w:lang w:eastAsia="en-IN"/>
                <w14:ligatures w14:val="none"/>
              </w:rPr>
            </w:pPr>
            <w:r w:rsidRPr="004D37F0">
              <w:rPr>
                <w:rFonts w:ascii="Open Sans" w:eastAsia="Times New Roman" w:hAnsi="Open Sans" w:cs="Open Sans"/>
                <w:b/>
                <w:bCs/>
                <w:color w:val="212529"/>
                <w:kern w:val="0"/>
                <w:sz w:val="24"/>
                <w:szCs w:val="24"/>
                <w:lang w:eastAsia="en-IN"/>
                <w14:ligatures w14:val="none"/>
              </w:rPr>
              <w:t>Patron</w:t>
            </w:r>
          </w:p>
        </w:tc>
      </w:tr>
      <w:tr w:rsidR="004D37F0" w:rsidRPr="004D37F0" w14:paraId="4D19B935" w14:textId="77777777" w:rsidTr="00787A15">
        <w:trPr>
          <w:trHeight w:val="360"/>
          <w:jc w:val="center"/>
        </w:trPr>
        <w:tc>
          <w:tcPr>
            <w:tcW w:w="4106" w:type="dxa"/>
            <w:tcBorders>
              <w:top w:val="nil"/>
              <w:left w:val="single" w:sz="4" w:space="0" w:color="auto"/>
              <w:bottom w:val="single" w:sz="4" w:space="0" w:color="auto"/>
              <w:right w:val="single" w:sz="4" w:space="0" w:color="auto"/>
            </w:tcBorders>
            <w:shd w:val="clear" w:color="000000" w:fill="FFFFFF"/>
            <w:vAlign w:val="center"/>
            <w:hideMark/>
          </w:tcPr>
          <w:p w14:paraId="1CBF669C"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R.K. Agarwal</w:t>
            </w:r>
          </w:p>
        </w:tc>
        <w:tc>
          <w:tcPr>
            <w:tcW w:w="4536" w:type="dxa"/>
            <w:tcBorders>
              <w:top w:val="nil"/>
              <w:left w:val="nil"/>
              <w:bottom w:val="single" w:sz="4" w:space="0" w:color="auto"/>
              <w:right w:val="single" w:sz="4" w:space="0" w:color="auto"/>
            </w:tcBorders>
            <w:shd w:val="clear" w:color="000000" w:fill="FFFFFF"/>
            <w:vAlign w:val="center"/>
            <w:hideMark/>
          </w:tcPr>
          <w:p w14:paraId="75D0249E" w14:textId="6DEF1B29"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w:t>
            </w:r>
            <w:r w:rsidR="00DC365E">
              <w:rPr>
                <w:rFonts w:ascii="Open Sans" w:eastAsia="Times New Roman" w:hAnsi="Open Sans" w:cs="Open Sans"/>
                <w:color w:val="212529"/>
                <w:kern w:val="0"/>
                <w:sz w:val="24"/>
                <w:szCs w:val="24"/>
                <w:lang w:eastAsia="en-IN"/>
                <w14:ligatures w14:val="none"/>
              </w:rPr>
              <w:t>Hemant Ahuja</w:t>
            </w:r>
          </w:p>
        </w:tc>
      </w:tr>
      <w:tr w:rsidR="004D37F0" w:rsidRPr="004D37F0" w14:paraId="3DBFA6F0" w14:textId="77777777" w:rsidTr="00787A15">
        <w:trPr>
          <w:trHeight w:val="720"/>
          <w:jc w:val="center"/>
        </w:trPr>
        <w:tc>
          <w:tcPr>
            <w:tcW w:w="4106" w:type="dxa"/>
            <w:tcBorders>
              <w:top w:val="nil"/>
              <w:left w:val="single" w:sz="4" w:space="0" w:color="auto"/>
              <w:bottom w:val="single" w:sz="4" w:space="0" w:color="auto"/>
              <w:right w:val="single" w:sz="4" w:space="0" w:color="auto"/>
            </w:tcBorders>
            <w:shd w:val="clear" w:color="000000" w:fill="FFFFFF"/>
            <w:vAlign w:val="center"/>
            <w:hideMark/>
          </w:tcPr>
          <w:p w14:paraId="6EE3112D"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Director General, AKGEC</w:t>
            </w:r>
          </w:p>
        </w:tc>
        <w:tc>
          <w:tcPr>
            <w:tcW w:w="4536" w:type="dxa"/>
            <w:tcBorders>
              <w:top w:val="nil"/>
              <w:left w:val="nil"/>
              <w:bottom w:val="single" w:sz="4" w:space="0" w:color="auto"/>
              <w:right w:val="single" w:sz="4" w:space="0" w:color="auto"/>
            </w:tcBorders>
            <w:shd w:val="clear" w:color="000000" w:fill="FFFFFF"/>
            <w:vAlign w:val="center"/>
            <w:hideMark/>
          </w:tcPr>
          <w:p w14:paraId="1816CCE8"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Director, AKGEC</w:t>
            </w:r>
          </w:p>
        </w:tc>
      </w:tr>
    </w:tbl>
    <w:p w14:paraId="5D73EF1D" w14:textId="77777777" w:rsidR="00F15F35" w:rsidRDefault="00F15F35"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tbl>
      <w:tblPr>
        <w:tblW w:w="8648" w:type="dxa"/>
        <w:jc w:val="center"/>
        <w:tblLook w:val="04A0" w:firstRow="1" w:lastRow="0" w:firstColumn="1" w:lastColumn="0" w:noHBand="0" w:noVBand="1"/>
      </w:tblPr>
      <w:tblGrid>
        <w:gridCol w:w="4106"/>
        <w:gridCol w:w="4542"/>
      </w:tblGrid>
      <w:tr w:rsidR="004D37F0" w:rsidRPr="00F15F35" w14:paraId="78591FC5" w14:textId="77777777" w:rsidTr="00787A15">
        <w:trPr>
          <w:trHeight w:val="464"/>
          <w:jc w:val="center"/>
        </w:trPr>
        <w:tc>
          <w:tcPr>
            <w:tcW w:w="41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9BBF4B" w14:textId="77777777" w:rsidR="004D37F0" w:rsidRPr="00F15F35" w:rsidRDefault="004D37F0" w:rsidP="004D37F0">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F15F35">
              <w:rPr>
                <w:rFonts w:ascii="Times New Roman" w:eastAsia="Times New Roman" w:hAnsi="Times New Roman" w:cs="Times New Roman"/>
                <w:b/>
                <w:bCs/>
                <w:color w:val="212529"/>
                <w:kern w:val="0"/>
                <w:sz w:val="28"/>
                <w:szCs w:val="28"/>
                <w:lang w:eastAsia="en-IN"/>
                <w14:ligatures w14:val="none"/>
              </w:rPr>
              <w:t>General Chair</w:t>
            </w:r>
          </w:p>
        </w:tc>
        <w:tc>
          <w:tcPr>
            <w:tcW w:w="4542" w:type="dxa"/>
            <w:tcBorders>
              <w:top w:val="single" w:sz="4" w:space="0" w:color="auto"/>
              <w:left w:val="nil"/>
              <w:bottom w:val="single" w:sz="4" w:space="0" w:color="auto"/>
              <w:right w:val="single" w:sz="4" w:space="0" w:color="auto"/>
            </w:tcBorders>
            <w:shd w:val="clear" w:color="000000" w:fill="FFFFFF"/>
            <w:vAlign w:val="center"/>
            <w:hideMark/>
          </w:tcPr>
          <w:p w14:paraId="7D065E35" w14:textId="23752059" w:rsidR="004D37F0" w:rsidRPr="00F15F35" w:rsidRDefault="00787A15" w:rsidP="00787A15">
            <w:pPr>
              <w:spacing w:after="0" w:line="240" w:lineRule="auto"/>
              <w:rPr>
                <w:rFonts w:ascii="Times New Roman" w:eastAsia="Times New Roman" w:hAnsi="Times New Roman" w:cs="Times New Roman"/>
                <w:b/>
                <w:bCs/>
                <w:color w:val="212529"/>
                <w:kern w:val="0"/>
                <w:sz w:val="28"/>
                <w:szCs w:val="28"/>
                <w:lang w:eastAsia="en-IN"/>
                <w14:ligatures w14:val="none"/>
              </w:rPr>
            </w:pPr>
            <w:r>
              <w:rPr>
                <w:rFonts w:ascii="Times New Roman" w:eastAsia="Times New Roman" w:hAnsi="Times New Roman" w:cs="Times New Roman"/>
                <w:b/>
                <w:bCs/>
                <w:color w:val="212529"/>
                <w:kern w:val="0"/>
                <w:sz w:val="28"/>
                <w:szCs w:val="28"/>
                <w:lang w:eastAsia="en-IN"/>
                <w14:ligatures w14:val="none"/>
              </w:rPr>
              <w:t xml:space="preserve"> </w:t>
            </w:r>
            <w:r>
              <w:rPr>
                <w:rFonts w:ascii="Times New Roman" w:eastAsia="Times New Roman" w:hAnsi="Times New Roman" w:cs="Times New Roman"/>
                <w:kern w:val="0"/>
                <w:lang w:eastAsia="en-IN"/>
                <w14:ligatures w14:val="none"/>
              </w:rPr>
              <w:t xml:space="preserve">          </w:t>
            </w:r>
            <w:r w:rsidR="004D37F0" w:rsidRPr="00F15F35">
              <w:rPr>
                <w:rFonts w:ascii="Times New Roman" w:eastAsia="Times New Roman" w:hAnsi="Times New Roman" w:cs="Times New Roman"/>
                <w:b/>
                <w:bCs/>
                <w:color w:val="212529"/>
                <w:kern w:val="0"/>
                <w:sz w:val="28"/>
                <w:szCs w:val="28"/>
                <w:lang w:eastAsia="en-IN"/>
                <w14:ligatures w14:val="none"/>
              </w:rPr>
              <w:t>Conference Chair</w:t>
            </w:r>
          </w:p>
        </w:tc>
      </w:tr>
      <w:tr w:rsidR="004D37F0" w:rsidRPr="00787A15" w14:paraId="6653930B" w14:textId="77777777" w:rsidTr="00787A15">
        <w:trPr>
          <w:trHeight w:val="464"/>
          <w:jc w:val="center"/>
        </w:trPr>
        <w:tc>
          <w:tcPr>
            <w:tcW w:w="4106" w:type="dxa"/>
            <w:tcBorders>
              <w:top w:val="nil"/>
              <w:left w:val="single" w:sz="4" w:space="0" w:color="auto"/>
              <w:bottom w:val="single" w:sz="4" w:space="0" w:color="auto"/>
              <w:right w:val="single" w:sz="4" w:space="0" w:color="auto"/>
            </w:tcBorders>
            <w:shd w:val="clear" w:color="000000" w:fill="FFFFFF"/>
            <w:vAlign w:val="center"/>
            <w:hideMark/>
          </w:tcPr>
          <w:p w14:paraId="0E24C6F9" w14:textId="77777777" w:rsidR="004D37F0" w:rsidRPr="00323DA2" w:rsidRDefault="004D37F0" w:rsidP="004D37F0">
            <w:pPr>
              <w:spacing w:after="0" w:line="240" w:lineRule="auto"/>
              <w:rPr>
                <w:rFonts w:ascii="Times New Roman" w:eastAsia="Times New Roman" w:hAnsi="Times New Roman" w:cs="Times New Roman"/>
                <w:color w:val="212529"/>
                <w:kern w:val="0"/>
                <w:sz w:val="28"/>
                <w:szCs w:val="28"/>
                <w:highlight w:val="yellow"/>
                <w:lang w:eastAsia="en-IN"/>
                <w14:ligatures w14:val="none"/>
              </w:rPr>
            </w:pPr>
            <w:proofErr w:type="spellStart"/>
            <w:r w:rsidRPr="00323DA2">
              <w:rPr>
                <w:rFonts w:ascii="Times New Roman" w:eastAsia="Times New Roman" w:hAnsi="Times New Roman" w:cs="Times New Roman"/>
                <w:color w:val="212529"/>
                <w:kern w:val="0"/>
                <w:sz w:val="28"/>
                <w:szCs w:val="28"/>
                <w:highlight w:val="yellow"/>
                <w:lang w:eastAsia="en-IN"/>
                <w14:ligatures w14:val="none"/>
              </w:rPr>
              <w:t>Dr.</w:t>
            </w:r>
            <w:proofErr w:type="spellEnd"/>
            <w:r w:rsidRPr="00323DA2">
              <w:rPr>
                <w:rFonts w:ascii="Times New Roman" w:eastAsia="Times New Roman" w:hAnsi="Times New Roman" w:cs="Times New Roman"/>
                <w:color w:val="212529"/>
                <w:kern w:val="0"/>
                <w:sz w:val="28"/>
                <w:szCs w:val="28"/>
                <w:highlight w:val="yellow"/>
                <w:lang w:eastAsia="en-IN"/>
                <w14:ligatures w14:val="none"/>
              </w:rPr>
              <w:t xml:space="preserve"> B.K. Panigrahi</w:t>
            </w:r>
          </w:p>
        </w:tc>
        <w:tc>
          <w:tcPr>
            <w:tcW w:w="4542" w:type="dxa"/>
            <w:tcBorders>
              <w:top w:val="nil"/>
              <w:left w:val="nil"/>
              <w:bottom w:val="single" w:sz="4" w:space="0" w:color="auto"/>
              <w:right w:val="single" w:sz="4" w:space="0" w:color="auto"/>
            </w:tcBorders>
            <w:shd w:val="clear" w:color="000000" w:fill="FFFFFF"/>
            <w:vAlign w:val="center"/>
            <w:hideMark/>
          </w:tcPr>
          <w:p w14:paraId="33F2026B" w14:textId="53D276CC" w:rsidR="004D37F0" w:rsidRPr="00787A15" w:rsidRDefault="00DC365E"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787A15">
              <w:rPr>
                <w:rFonts w:ascii="Times New Roman" w:eastAsia="Times New Roman" w:hAnsi="Times New Roman" w:cs="Times New Roman"/>
                <w:color w:val="212529"/>
                <w:kern w:val="0"/>
                <w:sz w:val="28"/>
                <w:szCs w:val="28"/>
                <w:lang w:eastAsia="en-IN"/>
                <w14:ligatures w14:val="none"/>
              </w:rPr>
              <w:t>Prof (Col.) S. L. Kapoor</w:t>
            </w:r>
          </w:p>
        </w:tc>
      </w:tr>
      <w:tr w:rsidR="004D37F0" w:rsidRPr="00F15F35" w14:paraId="30CB1100" w14:textId="77777777" w:rsidTr="00787A15">
        <w:trPr>
          <w:trHeight w:val="464"/>
          <w:jc w:val="center"/>
        </w:trPr>
        <w:tc>
          <w:tcPr>
            <w:tcW w:w="4106" w:type="dxa"/>
            <w:tcBorders>
              <w:top w:val="nil"/>
              <w:left w:val="single" w:sz="4" w:space="0" w:color="auto"/>
              <w:bottom w:val="single" w:sz="4" w:space="0" w:color="auto"/>
              <w:right w:val="single" w:sz="4" w:space="0" w:color="auto"/>
            </w:tcBorders>
            <w:shd w:val="clear" w:color="000000" w:fill="FFFFFF"/>
            <w:vAlign w:val="center"/>
            <w:hideMark/>
          </w:tcPr>
          <w:p w14:paraId="2F3CF479" w14:textId="77777777" w:rsidR="004D37F0" w:rsidRPr="00323DA2" w:rsidRDefault="004D37F0" w:rsidP="004D37F0">
            <w:pPr>
              <w:spacing w:after="0" w:line="240" w:lineRule="auto"/>
              <w:rPr>
                <w:rFonts w:ascii="Times New Roman" w:eastAsia="Times New Roman" w:hAnsi="Times New Roman" w:cs="Times New Roman"/>
                <w:color w:val="212529"/>
                <w:kern w:val="0"/>
                <w:sz w:val="28"/>
                <w:szCs w:val="28"/>
                <w:highlight w:val="yellow"/>
                <w:lang w:eastAsia="en-IN"/>
                <w14:ligatures w14:val="none"/>
              </w:rPr>
            </w:pPr>
            <w:r w:rsidRPr="00323DA2">
              <w:rPr>
                <w:rFonts w:ascii="Times New Roman" w:eastAsia="Times New Roman" w:hAnsi="Times New Roman" w:cs="Times New Roman"/>
                <w:color w:val="212529"/>
                <w:kern w:val="0"/>
                <w:sz w:val="28"/>
                <w:szCs w:val="28"/>
                <w:highlight w:val="yellow"/>
                <w:lang w:eastAsia="en-IN"/>
                <w14:ligatures w14:val="none"/>
              </w:rPr>
              <w:t>Professor, IIT Delhi</w:t>
            </w:r>
          </w:p>
        </w:tc>
        <w:tc>
          <w:tcPr>
            <w:tcW w:w="4542" w:type="dxa"/>
            <w:tcBorders>
              <w:top w:val="nil"/>
              <w:left w:val="nil"/>
              <w:bottom w:val="single" w:sz="4" w:space="0" w:color="auto"/>
              <w:right w:val="single" w:sz="4" w:space="0" w:color="auto"/>
            </w:tcBorders>
            <w:shd w:val="clear" w:color="000000" w:fill="FFFFFF"/>
            <w:vAlign w:val="center"/>
            <w:hideMark/>
          </w:tcPr>
          <w:p w14:paraId="507B99E0" w14:textId="26703ED4" w:rsidR="004D37F0" w:rsidRPr="00F15F35" w:rsidRDefault="00DC365E"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787A15">
              <w:rPr>
                <w:rFonts w:ascii="Times New Roman" w:eastAsia="Times New Roman" w:hAnsi="Times New Roman" w:cs="Times New Roman"/>
                <w:color w:val="212529"/>
                <w:kern w:val="0"/>
                <w:sz w:val="28"/>
                <w:szCs w:val="28"/>
                <w:lang w:eastAsia="en-IN"/>
                <w14:ligatures w14:val="none"/>
              </w:rPr>
              <w:t>HOD AS &amp; Hum.</w:t>
            </w:r>
            <w:r w:rsidR="004D37F0" w:rsidRPr="00787A15">
              <w:rPr>
                <w:rFonts w:ascii="Times New Roman" w:eastAsia="Times New Roman" w:hAnsi="Times New Roman" w:cs="Times New Roman"/>
                <w:color w:val="212529"/>
                <w:kern w:val="0"/>
                <w:sz w:val="28"/>
                <w:szCs w:val="28"/>
                <w:lang w:eastAsia="en-IN"/>
                <w14:ligatures w14:val="none"/>
              </w:rPr>
              <w:t>, AKGEC</w:t>
            </w:r>
          </w:p>
        </w:tc>
      </w:tr>
    </w:tbl>
    <w:p w14:paraId="70C44433" w14:textId="77777777" w:rsidR="004D37F0" w:rsidRDefault="004D37F0"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tbl>
      <w:tblPr>
        <w:tblW w:w="8670" w:type="dxa"/>
        <w:jc w:val="center"/>
        <w:tblLook w:val="04A0" w:firstRow="1" w:lastRow="0" w:firstColumn="1" w:lastColumn="0" w:noHBand="0" w:noVBand="1"/>
      </w:tblPr>
      <w:tblGrid>
        <w:gridCol w:w="2590"/>
        <w:gridCol w:w="3003"/>
        <w:gridCol w:w="3077"/>
      </w:tblGrid>
      <w:tr w:rsidR="00536143" w:rsidRPr="004D37F0" w14:paraId="5C22E4F7" w14:textId="77777777" w:rsidTr="00536143">
        <w:trPr>
          <w:trHeight w:val="603"/>
          <w:jc w:val="center"/>
        </w:trPr>
        <w:tc>
          <w:tcPr>
            <w:tcW w:w="8670"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20259070" w14:textId="104B32C5" w:rsidR="00536143" w:rsidRPr="00F15F35" w:rsidRDefault="00536143" w:rsidP="00536143">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F15F35">
              <w:rPr>
                <w:rFonts w:ascii="Times New Roman" w:eastAsia="Times New Roman" w:hAnsi="Times New Roman" w:cs="Times New Roman"/>
                <w:b/>
                <w:bCs/>
                <w:color w:val="212529"/>
                <w:kern w:val="0"/>
                <w:sz w:val="28"/>
                <w:szCs w:val="28"/>
                <w:lang w:eastAsia="en-IN"/>
                <w14:ligatures w14:val="none"/>
              </w:rPr>
              <w:t xml:space="preserve">Organizing </w:t>
            </w:r>
            <w:r w:rsidR="00F15F35" w:rsidRPr="00F15F35">
              <w:rPr>
                <w:rFonts w:ascii="Times New Roman" w:eastAsia="Times New Roman" w:hAnsi="Times New Roman" w:cs="Times New Roman"/>
                <w:b/>
                <w:bCs/>
                <w:color w:val="212529"/>
                <w:kern w:val="0"/>
                <w:sz w:val="28"/>
                <w:szCs w:val="28"/>
                <w:lang w:eastAsia="en-IN"/>
                <w14:ligatures w14:val="none"/>
              </w:rPr>
              <w:t>Chair</w:t>
            </w:r>
            <w:r w:rsidR="00F15F35" w:rsidRPr="00F15F35">
              <w:rPr>
                <w:rFonts w:ascii="Times New Roman" w:eastAsia="Times New Roman" w:hAnsi="Times New Roman" w:cs="Times New Roman"/>
                <w:color w:val="000000"/>
                <w:kern w:val="0"/>
                <w:sz w:val="28"/>
                <w:szCs w:val="28"/>
                <w:lang w:eastAsia="en-IN"/>
                <w14:ligatures w14:val="none"/>
              </w:rPr>
              <w:t> </w:t>
            </w:r>
          </w:p>
        </w:tc>
      </w:tr>
      <w:tr w:rsidR="004D37F0" w:rsidRPr="004D37F0" w14:paraId="75185A1F" w14:textId="77777777" w:rsidTr="00536143">
        <w:trPr>
          <w:trHeight w:val="738"/>
          <w:jc w:val="center"/>
        </w:trPr>
        <w:tc>
          <w:tcPr>
            <w:tcW w:w="2590" w:type="dxa"/>
            <w:tcBorders>
              <w:top w:val="nil"/>
              <w:left w:val="single" w:sz="4" w:space="0" w:color="auto"/>
              <w:bottom w:val="single" w:sz="4" w:space="0" w:color="auto"/>
              <w:right w:val="single" w:sz="4" w:space="0" w:color="auto"/>
            </w:tcBorders>
            <w:shd w:val="clear" w:color="000000" w:fill="FFFFFF"/>
            <w:vAlign w:val="center"/>
            <w:hideMark/>
          </w:tcPr>
          <w:p w14:paraId="41B6AE1F" w14:textId="1B27CB33"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BB Verma</w:t>
            </w:r>
          </w:p>
        </w:tc>
        <w:tc>
          <w:tcPr>
            <w:tcW w:w="3003" w:type="dxa"/>
            <w:tcBorders>
              <w:top w:val="nil"/>
              <w:left w:val="nil"/>
              <w:bottom w:val="single" w:sz="4" w:space="0" w:color="auto"/>
              <w:right w:val="single" w:sz="4" w:space="0" w:color="auto"/>
            </w:tcBorders>
            <w:shd w:val="clear" w:color="000000" w:fill="FFFFFF"/>
            <w:vAlign w:val="center"/>
            <w:hideMark/>
          </w:tcPr>
          <w:p w14:paraId="1842C5AA" w14:textId="3913D18E"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Anand Tyagi</w:t>
            </w:r>
          </w:p>
        </w:tc>
        <w:tc>
          <w:tcPr>
            <w:tcW w:w="3076" w:type="dxa"/>
            <w:tcBorders>
              <w:top w:val="nil"/>
              <w:left w:val="nil"/>
              <w:bottom w:val="single" w:sz="4" w:space="0" w:color="auto"/>
              <w:right w:val="single" w:sz="4" w:space="0" w:color="auto"/>
            </w:tcBorders>
            <w:shd w:val="clear" w:color="000000" w:fill="FFFFFF"/>
            <w:vAlign w:val="center"/>
            <w:hideMark/>
          </w:tcPr>
          <w:p w14:paraId="54A5BB89" w14:textId="3616F5EA"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Sanjay Sharma</w:t>
            </w:r>
          </w:p>
        </w:tc>
      </w:tr>
      <w:tr w:rsidR="004D37F0" w:rsidRPr="004D37F0" w14:paraId="3B2E23D0" w14:textId="77777777" w:rsidTr="00536143">
        <w:trPr>
          <w:trHeight w:val="788"/>
          <w:jc w:val="center"/>
        </w:trPr>
        <w:tc>
          <w:tcPr>
            <w:tcW w:w="2590" w:type="dxa"/>
            <w:tcBorders>
              <w:top w:val="nil"/>
              <w:left w:val="single" w:sz="4" w:space="0" w:color="auto"/>
              <w:bottom w:val="single" w:sz="4" w:space="0" w:color="auto"/>
              <w:right w:val="single" w:sz="4" w:space="0" w:color="auto"/>
            </w:tcBorders>
            <w:shd w:val="clear" w:color="000000" w:fill="FFFFFF"/>
            <w:vAlign w:val="center"/>
            <w:hideMark/>
          </w:tcPr>
          <w:p w14:paraId="424651EB" w14:textId="0D806C8E"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Professor (</w:t>
            </w:r>
            <w:r w:rsidR="00F15F35" w:rsidRPr="00F15F35">
              <w:rPr>
                <w:rFonts w:ascii="Times New Roman" w:eastAsia="Times New Roman" w:hAnsi="Times New Roman" w:cs="Times New Roman"/>
                <w:color w:val="212529"/>
                <w:kern w:val="0"/>
                <w:sz w:val="28"/>
                <w:szCs w:val="28"/>
                <w:lang w:eastAsia="en-IN"/>
                <w14:ligatures w14:val="none"/>
              </w:rPr>
              <w:t>ASH</w:t>
            </w:r>
            <w:r w:rsidRPr="00F15F35">
              <w:rPr>
                <w:rFonts w:ascii="Times New Roman" w:eastAsia="Times New Roman" w:hAnsi="Times New Roman" w:cs="Times New Roman"/>
                <w:color w:val="212529"/>
                <w:kern w:val="0"/>
                <w:sz w:val="28"/>
                <w:szCs w:val="28"/>
                <w:lang w:eastAsia="en-IN"/>
                <w14:ligatures w14:val="none"/>
              </w:rPr>
              <w:t>), AKGEC</w:t>
            </w:r>
          </w:p>
        </w:tc>
        <w:tc>
          <w:tcPr>
            <w:tcW w:w="3003" w:type="dxa"/>
            <w:tcBorders>
              <w:top w:val="nil"/>
              <w:left w:val="nil"/>
              <w:bottom w:val="single" w:sz="4" w:space="0" w:color="auto"/>
              <w:right w:val="single" w:sz="4" w:space="0" w:color="auto"/>
            </w:tcBorders>
            <w:shd w:val="clear" w:color="000000" w:fill="FFFFFF"/>
            <w:vAlign w:val="center"/>
            <w:hideMark/>
          </w:tcPr>
          <w:p w14:paraId="1EC18B8D" w14:textId="11A35032" w:rsidR="004D37F0" w:rsidRPr="00F15F35" w:rsidRDefault="00F15F35"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(ASH), AKGEC</w:t>
            </w:r>
          </w:p>
        </w:tc>
        <w:tc>
          <w:tcPr>
            <w:tcW w:w="3076" w:type="dxa"/>
            <w:tcBorders>
              <w:top w:val="nil"/>
              <w:left w:val="nil"/>
              <w:bottom w:val="single" w:sz="4" w:space="0" w:color="auto"/>
              <w:right w:val="single" w:sz="4" w:space="0" w:color="auto"/>
            </w:tcBorders>
            <w:shd w:val="clear" w:color="000000" w:fill="FFFFFF"/>
            <w:vAlign w:val="center"/>
            <w:hideMark/>
          </w:tcPr>
          <w:p w14:paraId="02135846" w14:textId="33968CE8"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w:t>
            </w:r>
            <w:r w:rsidR="00F15F35" w:rsidRPr="00F15F35">
              <w:rPr>
                <w:rFonts w:ascii="Times New Roman" w:eastAsia="Times New Roman" w:hAnsi="Times New Roman" w:cs="Times New Roman"/>
                <w:color w:val="212529"/>
                <w:kern w:val="0"/>
                <w:sz w:val="28"/>
                <w:szCs w:val="28"/>
                <w:lang w:eastAsia="en-IN"/>
                <w14:ligatures w14:val="none"/>
              </w:rPr>
              <w:t xml:space="preserve">sistant </w:t>
            </w:r>
            <w:r w:rsidRPr="00F15F35">
              <w:rPr>
                <w:rFonts w:ascii="Times New Roman" w:eastAsia="Times New Roman" w:hAnsi="Times New Roman" w:cs="Times New Roman"/>
                <w:color w:val="212529"/>
                <w:kern w:val="0"/>
                <w:sz w:val="28"/>
                <w:szCs w:val="28"/>
                <w:lang w:eastAsia="en-IN"/>
                <w14:ligatures w14:val="none"/>
              </w:rPr>
              <w:t>Professor (</w:t>
            </w:r>
            <w:r w:rsidR="00F15F35" w:rsidRPr="00F15F35">
              <w:rPr>
                <w:rFonts w:ascii="Times New Roman" w:eastAsia="Times New Roman" w:hAnsi="Times New Roman" w:cs="Times New Roman"/>
                <w:color w:val="212529"/>
                <w:kern w:val="0"/>
                <w:sz w:val="28"/>
                <w:szCs w:val="28"/>
                <w:lang w:eastAsia="en-IN"/>
                <w14:ligatures w14:val="none"/>
              </w:rPr>
              <w:t>ASH</w:t>
            </w:r>
            <w:r w:rsidRPr="00F15F35">
              <w:rPr>
                <w:rFonts w:ascii="Times New Roman" w:eastAsia="Times New Roman" w:hAnsi="Times New Roman" w:cs="Times New Roman"/>
                <w:color w:val="212529"/>
                <w:kern w:val="0"/>
                <w:sz w:val="28"/>
                <w:szCs w:val="28"/>
                <w:lang w:eastAsia="en-IN"/>
                <w14:ligatures w14:val="none"/>
              </w:rPr>
              <w:t>), AKGEC</w:t>
            </w:r>
          </w:p>
        </w:tc>
      </w:tr>
    </w:tbl>
    <w:p w14:paraId="52C985AC" w14:textId="77777777" w:rsidR="004D37F0" w:rsidRDefault="004D37F0"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p w14:paraId="4DD9FE9E" w14:textId="77777777" w:rsidR="004D37F0" w:rsidRDefault="004D37F0"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tbl>
      <w:tblPr>
        <w:tblW w:w="8905" w:type="dxa"/>
        <w:jc w:val="center"/>
        <w:tblLook w:val="04A0" w:firstRow="1" w:lastRow="0" w:firstColumn="1" w:lastColumn="0" w:noHBand="0" w:noVBand="1"/>
      </w:tblPr>
      <w:tblGrid>
        <w:gridCol w:w="4124"/>
        <w:gridCol w:w="4781"/>
      </w:tblGrid>
      <w:tr w:rsidR="00536143" w:rsidRPr="00F15F35" w14:paraId="54B9CEFF" w14:textId="77777777" w:rsidTr="003356CC">
        <w:trPr>
          <w:trHeight w:val="388"/>
          <w:jc w:val="center"/>
        </w:trPr>
        <w:tc>
          <w:tcPr>
            <w:tcW w:w="8905"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88DD88F" w14:textId="73C482C4" w:rsidR="00536143" w:rsidRPr="00F15F35" w:rsidRDefault="00536143" w:rsidP="00536143">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F15F35">
              <w:rPr>
                <w:rFonts w:ascii="Times New Roman" w:eastAsia="Times New Roman" w:hAnsi="Times New Roman" w:cs="Times New Roman"/>
                <w:b/>
                <w:bCs/>
                <w:color w:val="212529"/>
                <w:kern w:val="0"/>
                <w:sz w:val="28"/>
                <w:szCs w:val="28"/>
                <w:lang w:eastAsia="en-IN"/>
                <w14:ligatures w14:val="none"/>
              </w:rPr>
              <w:t>Finance Chair</w:t>
            </w:r>
            <w:r w:rsidRPr="00F15F35">
              <w:rPr>
                <w:rFonts w:ascii="Times New Roman" w:eastAsia="Times New Roman" w:hAnsi="Times New Roman" w:cs="Times New Roman"/>
                <w:color w:val="000000"/>
                <w:kern w:val="0"/>
                <w:sz w:val="28"/>
                <w:szCs w:val="28"/>
                <w:lang w:eastAsia="en-IN"/>
                <w14:ligatures w14:val="none"/>
              </w:rPr>
              <w:t> </w:t>
            </w:r>
          </w:p>
        </w:tc>
      </w:tr>
      <w:tr w:rsidR="004D37F0" w:rsidRPr="00F15F35" w14:paraId="44A563B5" w14:textId="77777777" w:rsidTr="00536143">
        <w:trPr>
          <w:trHeight w:val="777"/>
          <w:jc w:val="center"/>
        </w:trPr>
        <w:tc>
          <w:tcPr>
            <w:tcW w:w="4124" w:type="dxa"/>
            <w:tcBorders>
              <w:top w:val="nil"/>
              <w:left w:val="single" w:sz="4" w:space="0" w:color="auto"/>
              <w:bottom w:val="single" w:sz="4" w:space="0" w:color="auto"/>
              <w:right w:val="single" w:sz="4" w:space="0" w:color="auto"/>
            </w:tcBorders>
            <w:shd w:val="clear" w:color="000000" w:fill="FFFFFF"/>
            <w:vAlign w:val="center"/>
            <w:hideMark/>
          </w:tcPr>
          <w:p w14:paraId="7746FFCC" w14:textId="1F12BA20"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 xml:space="preserve">Mr. </w:t>
            </w:r>
            <w:r w:rsidR="007A7F8D" w:rsidRPr="00F15F35">
              <w:rPr>
                <w:rFonts w:ascii="Times New Roman" w:eastAsia="Times New Roman" w:hAnsi="Times New Roman" w:cs="Times New Roman"/>
                <w:color w:val="212529"/>
                <w:kern w:val="0"/>
                <w:sz w:val="28"/>
                <w:szCs w:val="28"/>
                <w:lang w:eastAsia="en-IN"/>
                <w14:ligatures w14:val="none"/>
              </w:rPr>
              <w:t>Vikas Roshan</w:t>
            </w:r>
          </w:p>
        </w:tc>
        <w:tc>
          <w:tcPr>
            <w:tcW w:w="4781" w:type="dxa"/>
            <w:tcBorders>
              <w:top w:val="nil"/>
              <w:left w:val="nil"/>
              <w:bottom w:val="single" w:sz="4" w:space="0" w:color="auto"/>
              <w:right w:val="single" w:sz="4" w:space="0" w:color="auto"/>
            </w:tcBorders>
            <w:shd w:val="clear" w:color="000000" w:fill="FFFFFF"/>
            <w:vAlign w:val="center"/>
            <w:hideMark/>
          </w:tcPr>
          <w:p w14:paraId="79D03C47" w14:textId="2790C533" w:rsidR="004D37F0" w:rsidRPr="00F15F35" w:rsidRDefault="007A7F8D"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Mr. Vishal Gupta</w:t>
            </w:r>
          </w:p>
        </w:tc>
      </w:tr>
      <w:tr w:rsidR="004D37F0" w:rsidRPr="00F15F35" w14:paraId="0177AC39" w14:textId="77777777" w:rsidTr="003C5DB2">
        <w:trPr>
          <w:trHeight w:val="613"/>
          <w:jc w:val="center"/>
        </w:trPr>
        <w:tc>
          <w:tcPr>
            <w:tcW w:w="4124" w:type="dxa"/>
            <w:tcBorders>
              <w:top w:val="nil"/>
              <w:left w:val="single" w:sz="4" w:space="0" w:color="auto"/>
              <w:bottom w:val="single" w:sz="4" w:space="0" w:color="auto"/>
              <w:right w:val="single" w:sz="4" w:space="0" w:color="auto"/>
            </w:tcBorders>
            <w:shd w:val="clear" w:color="000000" w:fill="FFFFFF"/>
            <w:vAlign w:val="center"/>
            <w:hideMark/>
          </w:tcPr>
          <w:p w14:paraId="17EEF098" w14:textId="77777777"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(EN), AKGEC</w:t>
            </w:r>
          </w:p>
        </w:tc>
        <w:tc>
          <w:tcPr>
            <w:tcW w:w="4781" w:type="dxa"/>
            <w:tcBorders>
              <w:top w:val="nil"/>
              <w:left w:val="nil"/>
              <w:bottom w:val="single" w:sz="4" w:space="0" w:color="auto"/>
              <w:right w:val="single" w:sz="4" w:space="0" w:color="auto"/>
            </w:tcBorders>
            <w:shd w:val="clear" w:color="000000" w:fill="FFFFFF"/>
            <w:vAlign w:val="center"/>
            <w:hideMark/>
          </w:tcPr>
          <w:p w14:paraId="4490C8E4" w14:textId="136D8D04"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w:t>
            </w:r>
            <w:r w:rsidR="007A7F8D" w:rsidRPr="00F15F35">
              <w:rPr>
                <w:rFonts w:ascii="Times New Roman" w:eastAsia="Times New Roman" w:hAnsi="Times New Roman" w:cs="Times New Roman"/>
                <w:color w:val="212529"/>
                <w:kern w:val="0"/>
                <w:sz w:val="28"/>
                <w:szCs w:val="28"/>
                <w:lang w:eastAsia="en-IN"/>
                <w14:ligatures w14:val="none"/>
              </w:rPr>
              <w:t>istant</w:t>
            </w:r>
            <w:r w:rsidRPr="00F15F35">
              <w:rPr>
                <w:rFonts w:ascii="Times New Roman" w:eastAsia="Times New Roman" w:hAnsi="Times New Roman" w:cs="Times New Roman"/>
                <w:color w:val="212529"/>
                <w:kern w:val="0"/>
                <w:sz w:val="28"/>
                <w:szCs w:val="28"/>
                <w:lang w:eastAsia="en-IN"/>
                <w14:ligatures w14:val="none"/>
              </w:rPr>
              <w:t xml:space="preserve"> Professor (</w:t>
            </w:r>
            <w:r w:rsidR="007A7F8D" w:rsidRPr="00F15F35">
              <w:rPr>
                <w:rFonts w:ascii="Times New Roman" w:eastAsia="Times New Roman" w:hAnsi="Times New Roman" w:cs="Times New Roman"/>
                <w:color w:val="212529"/>
                <w:kern w:val="0"/>
                <w:sz w:val="28"/>
                <w:szCs w:val="28"/>
                <w:lang w:eastAsia="en-IN"/>
                <w14:ligatures w14:val="none"/>
              </w:rPr>
              <w:t>ASH</w:t>
            </w:r>
            <w:r w:rsidR="00DC365E" w:rsidRPr="00F15F35">
              <w:rPr>
                <w:rFonts w:ascii="Times New Roman" w:eastAsia="Times New Roman" w:hAnsi="Times New Roman" w:cs="Times New Roman"/>
                <w:color w:val="212529"/>
                <w:kern w:val="0"/>
                <w:sz w:val="28"/>
                <w:szCs w:val="28"/>
                <w:lang w:eastAsia="en-IN"/>
                <w14:ligatures w14:val="none"/>
              </w:rPr>
              <w:t>),</w:t>
            </w:r>
            <w:r w:rsidRPr="00F15F35">
              <w:rPr>
                <w:rFonts w:ascii="Times New Roman" w:eastAsia="Times New Roman" w:hAnsi="Times New Roman" w:cs="Times New Roman"/>
                <w:color w:val="212529"/>
                <w:kern w:val="0"/>
                <w:sz w:val="28"/>
                <w:szCs w:val="28"/>
                <w:lang w:eastAsia="en-IN"/>
                <w14:ligatures w14:val="none"/>
              </w:rPr>
              <w:t xml:space="preserve"> AKGEC</w:t>
            </w:r>
          </w:p>
        </w:tc>
      </w:tr>
    </w:tbl>
    <w:p w14:paraId="35676995" w14:textId="77777777" w:rsidR="00536143" w:rsidRDefault="00536143"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tbl>
      <w:tblPr>
        <w:tblW w:w="9150" w:type="dxa"/>
        <w:jc w:val="center"/>
        <w:tblLook w:val="04A0" w:firstRow="1" w:lastRow="0" w:firstColumn="1" w:lastColumn="0" w:noHBand="0" w:noVBand="1"/>
      </w:tblPr>
      <w:tblGrid>
        <w:gridCol w:w="4237"/>
        <w:gridCol w:w="4913"/>
      </w:tblGrid>
      <w:tr w:rsidR="00536143" w:rsidRPr="00F15F35" w14:paraId="520D736C" w14:textId="77777777" w:rsidTr="00536143">
        <w:trPr>
          <w:trHeight w:val="368"/>
          <w:jc w:val="center"/>
        </w:trPr>
        <w:tc>
          <w:tcPr>
            <w:tcW w:w="915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4177B35" w14:textId="77777777" w:rsidR="00C5676A" w:rsidRDefault="00C5676A" w:rsidP="00536143">
            <w:pPr>
              <w:spacing w:after="0" w:line="240" w:lineRule="auto"/>
              <w:jc w:val="center"/>
              <w:rPr>
                <w:rFonts w:ascii="Open Sans" w:eastAsia="Times New Roman" w:hAnsi="Open Sans" w:cs="Open Sans"/>
                <w:b/>
                <w:bCs/>
                <w:color w:val="212529"/>
                <w:kern w:val="0"/>
                <w:sz w:val="24"/>
                <w:szCs w:val="24"/>
                <w:lang w:eastAsia="en-IN"/>
                <w14:ligatures w14:val="none"/>
              </w:rPr>
            </w:pPr>
          </w:p>
          <w:p w14:paraId="2DFBB41A" w14:textId="2C390F94" w:rsidR="00536143" w:rsidRPr="00F15F35" w:rsidRDefault="00536143" w:rsidP="00536143">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F15F35">
              <w:rPr>
                <w:rFonts w:ascii="Times New Roman" w:eastAsia="Times New Roman" w:hAnsi="Times New Roman" w:cs="Times New Roman"/>
                <w:b/>
                <w:bCs/>
                <w:color w:val="212529"/>
                <w:kern w:val="0"/>
                <w:sz w:val="28"/>
                <w:szCs w:val="28"/>
                <w:lang w:eastAsia="en-IN"/>
                <w14:ligatures w14:val="none"/>
              </w:rPr>
              <w:t>Publicity Chair</w:t>
            </w:r>
            <w:r w:rsidRPr="00F15F35">
              <w:rPr>
                <w:rFonts w:ascii="Times New Roman" w:eastAsia="Times New Roman" w:hAnsi="Times New Roman" w:cs="Times New Roman"/>
                <w:color w:val="000000"/>
                <w:kern w:val="0"/>
                <w:sz w:val="28"/>
                <w:szCs w:val="28"/>
                <w:lang w:eastAsia="en-IN"/>
                <w14:ligatures w14:val="none"/>
              </w:rPr>
              <w:t> </w:t>
            </w:r>
          </w:p>
          <w:p w14:paraId="74A08EB2" w14:textId="77777777" w:rsidR="00C5676A" w:rsidRPr="00F15F35" w:rsidRDefault="00C5676A" w:rsidP="00536143">
            <w:pPr>
              <w:spacing w:after="0" w:line="240" w:lineRule="auto"/>
              <w:jc w:val="center"/>
              <w:rPr>
                <w:rFonts w:ascii="Calibri" w:eastAsia="Times New Roman" w:hAnsi="Calibri" w:cs="Calibri"/>
                <w:color w:val="000000"/>
                <w:kern w:val="0"/>
                <w:lang w:eastAsia="en-IN"/>
                <w14:ligatures w14:val="none"/>
              </w:rPr>
            </w:pPr>
          </w:p>
          <w:p w14:paraId="5F22B883" w14:textId="4185399D" w:rsidR="00C5676A" w:rsidRPr="00F15F35" w:rsidRDefault="00C5676A" w:rsidP="00536143">
            <w:pPr>
              <w:spacing w:after="0" w:line="240" w:lineRule="auto"/>
              <w:jc w:val="center"/>
              <w:rPr>
                <w:rFonts w:ascii="Calibri" w:eastAsia="Times New Roman" w:hAnsi="Calibri" w:cs="Calibri"/>
                <w:color w:val="000000"/>
                <w:kern w:val="0"/>
                <w:lang w:eastAsia="en-IN"/>
                <w14:ligatures w14:val="none"/>
              </w:rPr>
            </w:pPr>
          </w:p>
        </w:tc>
      </w:tr>
      <w:tr w:rsidR="004D37F0" w:rsidRPr="00F15F35" w14:paraId="45919354" w14:textId="77777777" w:rsidTr="00536143">
        <w:trPr>
          <w:trHeight w:val="368"/>
          <w:jc w:val="center"/>
        </w:trPr>
        <w:tc>
          <w:tcPr>
            <w:tcW w:w="4237" w:type="dxa"/>
            <w:tcBorders>
              <w:top w:val="nil"/>
              <w:left w:val="single" w:sz="4" w:space="0" w:color="auto"/>
              <w:bottom w:val="single" w:sz="4" w:space="0" w:color="auto"/>
              <w:right w:val="single" w:sz="4" w:space="0" w:color="auto"/>
            </w:tcBorders>
            <w:shd w:val="clear" w:color="000000" w:fill="FFFFFF"/>
            <w:vAlign w:val="center"/>
            <w:hideMark/>
          </w:tcPr>
          <w:p w14:paraId="6911DD69" w14:textId="796BE7C3"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7A7F8D" w:rsidRPr="00F15F35">
              <w:rPr>
                <w:rFonts w:ascii="Times New Roman" w:eastAsia="Times New Roman" w:hAnsi="Times New Roman" w:cs="Times New Roman"/>
                <w:color w:val="212529"/>
                <w:kern w:val="0"/>
                <w:sz w:val="28"/>
                <w:szCs w:val="28"/>
                <w:lang w:eastAsia="en-IN"/>
                <w14:ligatures w14:val="none"/>
              </w:rPr>
              <w:t xml:space="preserve">Akash </w:t>
            </w:r>
          </w:p>
        </w:tc>
        <w:tc>
          <w:tcPr>
            <w:tcW w:w="4913" w:type="dxa"/>
            <w:tcBorders>
              <w:top w:val="nil"/>
              <w:left w:val="nil"/>
              <w:bottom w:val="single" w:sz="4" w:space="0" w:color="auto"/>
              <w:right w:val="single" w:sz="4" w:space="0" w:color="auto"/>
            </w:tcBorders>
            <w:shd w:val="clear" w:color="000000" w:fill="FFFFFF"/>
            <w:vAlign w:val="center"/>
            <w:hideMark/>
          </w:tcPr>
          <w:p w14:paraId="6D67E38D" w14:textId="71E49C10" w:rsidR="004D37F0" w:rsidRPr="00F15F35" w:rsidRDefault="007A7F8D"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Niti Maheshwari</w:t>
            </w:r>
          </w:p>
        </w:tc>
      </w:tr>
      <w:tr w:rsidR="004D37F0" w:rsidRPr="00F15F35" w14:paraId="3CF279FB" w14:textId="77777777" w:rsidTr="00536143">
        <w:trPr>
          <w:trHeight w:val="937"/>
          <w:jc w:val="center"/>
        </w:trPr>
        <w:tc>
          <w:tcPr>
            <w:tcW w:w="4237" w:type="dxa"/>
            <w:tcBorders>
              <w:top w:val="nil"/>
              <w:left w:val="single" w:sz="4" w:space="0" w:color="auto"/>
              <w:bottom w:val="single" w:sz="4" w:space="0" w:color="auto"/>
              <w:right w:val="single" w:sz="4" w:space="0" w:color="auto"/>
            </w:tcBorders>
            <w:shd w:val="clear" w:color="000000" w:fill="FFFFFF"/>
            <w:vAlign w:val="center"/>
            <w:hideMark/>
          </w:tcPr>
          <w:p w14:paraId="7CCDE823" w14:textId="771D7466"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w:t>
            </w:r>
            <w:r w:rsidR="007A7F8D" w:rsidRPr="00F15F35">
              <w:rPr>
                <w:rFonts w:ascii="Times New Roman" w:eastAsia="Times New Roman" w:hAnsi="Times New Roman" w:cs="Times New Roman"/>
                <w:color w:val="212529"/>
                <w:kern w:val="0"/>
                <w:sz w:val="28"/>
                <w:szCs w:val="28"/>
                <w:lang w:eastAsia="en-IN"/>
                <w14:ligatures w14:val="none"/>
              </w:rPr>
              <w:t>ASH</w:t>
            </w:r>
            <w:r w:rsidRPr="00F15F35">
              <w:rPr>
                <w:rFonts w:ascii="Times New Roman" w:eastAsia="Times New Roman" w:hAnsi="Times New Roman" w:cs="Times New Roman"/>
                <w:color w:val="212529"/>
                <w:kern w:val="0"/>
                <w:sz w:val="28"/>
                <w:szCs w:val="28"/>
                <w:lang w:eastAsia="en-IN"/>
                <w14:ligatures w14:val="none"/>
              </w:rPr>
              <w:t>), AKGEC</w:t>
            </w:r>
          </w:p>
        </w:tc>
        <w:tc>
          <w:tcPr>
            <w:tcW w:w="4913" w:type="dxa"/>
            <w:tcBorders>
              <w:top w:val="nil"/>
              <w:left w:val="nil"/>
              <w:bottom w:val="single" w:sz="4" w:space="0" w:color="auto"/>
              <w:right w:val="single" w:sz="4" w:space="0" w:color="auto"/>
            </w:tcBorders>
            <w:shd w:val="clear" w:color="000000" w:fill="FFFFFF"/>
            <w:vAlign w:val="center"/>
            <w:hideMark/>
          </w:tcPr>
          <w:p w14:paraId="024F72C4" w14:textId="4BCF7C69"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 xml:space="preserve">Assistant </w:t>
            </w:r>
            <w:r w:rsidR="00DC365E" w:rsidRPr="00F15F35">
              <w:rPr>
                <w:rFonts w:ascii="Times New Roman" w:eastAsia="Times New Roman" w:hAnsi="Times New Roman" w:cs="Times New Roman"/>
                <w:color w:val="212529"/>
                <w:kern w:val="0"/>
                <w:sz w:val="28"/>
                <w:szCs w:val="28"/>
                <w:lang w:eastAsia="en-IN"/>
                <w14:ligatures w14:val="none"/>
              </w:rPr>
              <w:t>Professor (</w:t>
            </w:r>
            <w:r w:rsidR="007A7F8D" w:rsidRPr="00F15F35">
              <w:rPr>
                <w:rFonts w:ascii="Times New Roman" w:eastAsia="Times New Roman" w:hAnsi="Times New Roman" w:cs="Times New Roman"/>
                <w:color w:val="212529"/>
                <w:kern w:val="0"/>
                <w:sz w:val="28"/>
                <w:szCs w:val="28"/>
                <w:lang w:eastAsia="en-IN"/>
                <w14:ligatures w14:val="none"/>
              </w:rPr>
              <w:t>ASH</w:t>
            </w:r>
            <w:r w:rsidR="00DC365E" w:rsidRPr="00F15F35">
              <w:rPr>
                <w:rFonts w:ascii="Times New Roman" w:eastAsia="Times New Roman" w:hAnsi="Times New Roman" w:cs="Times New Roman"/>
                <w:color w:val="212529"/>
                <w:kern w:val="0"/>
                <w:sz w:val="28"/>
                <w:szCs w:val="28"/>
                <w:lang w:eastAsia="en-IN"/>
                <w14:ligatures w14:val="none"/>
              </w:rPr>
              <w:t>),</w:t>
            </w:r>
            <w:r w:rsidRPr="00F15F35">
              <w:rPr>
                <w:rFonts w:ascii="Times New Roman" w:eastAsia="Times New Roman" w:hAnsi="Times New Roman" w:cs="Times New Roman"/>
                <w:color w:val="212529"/>
                <w:kern w:val="0"/>
                <w:sz w:val="28"/>
                <w:szCs w:val="28"/>
                <w:lang w:eastAsia="en-IN"/>
                <w14:ligatures w14:val="none"/>
              </w:rPr>
              <w:t xml:space="preserve"> AKGEC</w:t>
            </w:r>
          </w:p>
        </w:tc>
      </w:tr>
      <w:tr w:rsidR="00F15F35" w:rsidRPr="00F15F35" w14:paraId="7072CBFE" w14:textId="77777777" w:rsidTr="00536143">
        <w:trPr>
          <w:trHeight w:val="708"/>
          <w:jc w:val="center"/>
        </w:trPr>
        <w:tc>
          <w:tcPr>
            <w:tcW w:w="4237" w:type="dxa"/>
            <w:tcBorders>
              <w:top w:val="nil"/>
              <w:left w:val="single" w:sz="4" w:space="0" w:color="auto"/>
              <w:bottom w:val="single" w:sz="4" w:space="0" w:color="auto"/>
              <w:right w:val="single" w:sz="4" w:space="0" w:color="auto"/>
            </w:tcBorders>
            <w:shd w:val="clear" w:color="000000" w:fill="FFFFFF"/>
            <w:vAlign w:val="center"/>
            <w:hideMark/>
          </w:tcPr>
          <w:p w14:paraId="3D3E758B" w14:textId="1887EE59" w:rsidR="00F15F35" w:rsidRPr="00F15F35" w:rsidRDefault="00F15F35" w:rsidP="00F15F35">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proofErr w:type="spellStart"/>
            <w:r w:rsidRPr="00F15F35">
              <w:rPr>
                <w:rFonts w:ascii="Times New Roman" w:eastAsia="Times New Roman" w:hAnsi="Times New Roman" w:cs="Times New Roman"/>
                <w:color w:val="212529"/>
                <w:kern w:val="0"/>
                <w:sz w:val="28"/>
                <w:szCs w:val="28"/>
                <w:lang w:eastAsia="en-IN"/>
                <w14:ligatures w14:val="none"/>
              </w:rPr>
              <w:t>Tarunjeet</w:t>
            </w:r>
            <w:proofErr w:type="spellEnd"/>
            <w:r w:rsidRPr="00F15F35">
              <w:rPr>
                <w:rFonts w:ascii="Times New Roman" w:eastAsia="Times New Roman" w:hAnsi="Times New Roman" w:cs="Times New Roman"/>
                <w:color w:val="212529"/>
                <w:kern w:val="0"/>
                <w:sz w:val="28"/>
                <w:szCs w:val="28"/>
                <w:lang w:eastAsia="en-IN"/>
                <w14:ligatures w14:val="none"/>
              </w:rPr>
              <w:t xml:space="preserve"> Singh</w:t>
            </w:r>
          </w:p>
        </w:tc>
        <w:tc>
          <w:tcPr>
            <w:tcW w:w="4913" w:type="dxa"/>
            <w:tcBorders>
              <w:top w:val="nil"/>
              <w:left w:val="nil"/>
              <w:bottom w:val="single" w:sz="4" w:space="0" w:color="auto"/>
              <w:right w:val="single" w:sz="4" w:space="0" w:color="auto"/>
            </w:tcBorders>
            <w:shd w:val="clear" w:color="000000" w:fill="FFFFFF"/>
            <w:vAlign w:val="center"/>
            <w:hideMark/>
          </w:tcPr>
          <w:p w14:paraId="20301A6F" w14:textId="6F1B0390" w:rsidR="00F15F35" w:rsidRPr="00F15F35" w:rsidRDefault="00F15F35" w:rsidP="00F15F35">
            <w:pPr>
              <w:spacing w:after="0" w:line="240" w:lineRule="auto"/>
              <w:rPr>
                <w:rFonts w:ascii="Times New Roman" w:eastAsia="Times New Roman" w:hAnsi="Times New Roman" w:cs="Times New Roman"/>
                <w:color w:val="000000"/>
                <w:kern w:val="0"/>
                <w:sz w:val="28"/>
                <w:szCs w:val="28"/>
                <w:lang w:eastAsia="en-IN"/>
                <w14:ligatures w14:val="none"/>
              </w:rPr>
            </w:pPr>
            <w:proofErr w:type="spellStart"/>
            <w:r w:rsidRPr="00F15F35">
              <w:rPr>
                <w:rFonts w:ascii="Times New Roman" w:eastAsia="Times New Roman" w:hAnsi="Times New Roman" w:cs="Times New Roman"/>
                <w:color w:val="000000"/>
                <w:kern w:val="0"/>
                <w:sz w:val="28"/>
                <w:szCs w:val="28"/>
                <w:lang w:eastAsia="en-IN"/>
                <w14:ligatures w14:val="none"/>
              </w:rPr>
              <w:t>Dr.</w:t>
            </w:r>
            <w:proofErr w:type="spellEnd"/>
            <w:r w:rsidRPr="00F15F35">
              <w:rPr>
                <w:rFonts w:ascii="Times New Roman" w:eastAsia="Times New Roman" w:hAnsi="Times New Roman" w:cs="Times New Roman"/>
                <w:color w:val="000000"/>
                <w:kern w:val="0"/>
                <w:sz w:val="28"/>
                <w:szCs w:val="28"/>
                <w:lang w:eastAsia="en-IN"/>
                <w14:ligatures w14:val="none"/>
              </w:rPr>
              <w:t xml:space="preserve"> Arvind Sharma</w:t>
            </w:r>
          </w:p>
        </w:tc>
      </w:tr>
      <w:tr w:rsidR="00F15F35" w:rsidRPr="004D37F0" w14:paraId="373195C7" w14:textId="77777777" w:rsidTr="00F15F35">
        <w:trPr>
          <w:trHeight w:val="690"/>
          <w:jc w:val="center"/>
        </w:trPr>
        <w:tc>
          <w:tcPr>
            <w:tcW w:w="4237" w:type="dxa"/>
            <w:tcBorders>
              <w:top w:val="nil"/>
              <w:left w:val="single" w:sz="4" w:space="0" w:color="auto"/>
              <w:bottom w:val="single" w:sz="4" w:space="0" w:color="auto"/>
              <w:right w:val="single" w:sz="4" w:space="0" w:color="auto"/>
            </w:tcBorders>
            <w:shd w:val="clear" w:color="000000" w:fill="FFFFFF"/>
            <w:vAlign w:val="center"/>
          </w:tcPr>
          <w:p w14:paraId="7F08CDE6" w14:textId="0E4F08E5"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lastRenderedPageBreak/>
              <w:t>Assistant Professor (</w:t>
            </w:r>
            <w:r>
              <w:rPr>
                <w:rFonts w:ascii="Times New Roman" w:eastAsia="Times New Roman" w:hAnsi="Times New Roman" w:cs="Times New Roman"/>
                <w:color w:val="212529"/>
                <w:kern w:val="0"/>
                <w:sz w:val="28"/>
                <w:szCs w:val="28"/>
                <w:lang w:eastAsia="en-IN"/>
                <w14:ligatures w14:val="none"/>
              </w:rPr>
              <w:t>ASH</w:t>
            </w:r>
            <w:r w:rsidRPr="00F15F35">
              <w:rPr>
                <w:rFonts w:ascii="Times New Roman" w:eastAsia="Times New Roman" w:hAnsi="Times New Roman" w:cs="Times New Roman"/>
                <w:color w:val="212529"/>
                <w:kern w:val="0"/>
                <w:sz w:val="28"/>
                <w:szCs w:val="28"/>
                <w:lang w:eastAsia="en-IN"/>
                <w14:ligatures w14:val="none"/>
              </w:rPr>
              <w:t>), AKGEC</w:t>
            </w:r>
          </w:p>
        </w:tc>
        <w:tc>
          <w:tcPr>
            <w:tcW w:w="4913" w:type="dxa"/>
            <w:tcBorders>
              <w:top w:val="nil"/>
              <w:left w:val="nil"/>
              <w:bottom w:val="single" w:sz="4" w:space="0" w:color="auto"/>
              <w:right w:val="single" w:sz="4" w:space="0" w:color="auto"/>
            </w:tcBorders>
            <w:shd w:val="clear" w:color="000000" w:fill="FFFFFF"/>
            <w:vAlign w:val="center"/>
          </w:tcPr>
          <w:p w14:paraId="0FCFEFDC" w14:textId="40E13C1C"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w:t>
            </w:r>
            <w:r>
              <w:rPr>
                <w:rFonts w:ascii="Times New Roman" w:eastAsia="Times New Roman" w:hAnsi="Times New Roman" w:cs="Times New Roman"/>
                <w:color w:val="212529"/>
                <w:kern w:val="0"/>
                <w:sz w:val="28"/>
                <w:szCs w:val="28"/>
                <w:lang w:eastAsia="en-IN"/>
                <w14:ligatures w14:val="none"/>
              </w:rPr>
              <w:t>ASH</w:t>
            </w:r>
            <w:r w:rsidRPr="00F15F35">
              <w:rPr>
                <w:rFonts w:ascii="Times New Roman" w:eastAsia="Times New Roman" w:hAnsi="Times New Roman" w:cs="Times New Roman"/>
                <w:color w:val="212529"/>
                <w:kern w:val="0"/>
                <w:sz w:val="28"/>
                <w:szCs w:val="28"/>
                <w:lang w:eastAsia="en-IN"/>
                <w14:ligatures w14:val="none"/>
              </w:rPr>
              <w:t>), AKGEC</w:t>
            </w:r>
          </w:p>
        </w:tc>
      </w:tr>
    </w:tbl>
    <w:p w14:paraId="6A5942EA" w14:textId="77777777" w:rsidR="00F15F35" w:rsidRDefault="00F15F35"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tbl>
      <w:tblPr>
        <w:tblW w:w="8850" w:type="dxa"/>
        <w:jc w:val="center"/>
        <w:tblLook w:val="04A0" w:firstRow="1" w:lastRow="0" w:firstColumn="1" w:lastColumn="0" w:noHBand="0" w:noVBand="1"/>
      </w:tblPr>
      <w:tblGrid>
        <w:gridCol w:w="4541"/>
        <w:gridCol w:w="4309"/>
      </w:tblGrid>
      <w:tr w:rsidR="00536143" w:rsidRPr="00F15F35" w14:paraId="3D84CB4F" w14:textId="77777777" w:rsidTr="00536143">
        <w:trPr>
          <w:trHeight w:val="403"/>
          <w:jc w:val="center"/>
        </w:trPr>
        <w:tc>
          <w:tcPr>
            <w:tcW w:w="885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1E315343" w14:textId="4E8F3A40" w:rsidR="00536143" w:rsidRPr="00F15F35" w:rsidRDefault="00536143" w:rsidP="00536143">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F15F35">
              <w:rPr>
                <w:rFonts w:ascii="Times New Roman" w:eastAsia="Times New Roman" w:hAnsi="Times New Roman" w:cs="Times New Roman"/>
                <w:b/>
                <w:bCs/>
                <w:color w:val="212529"/>
                <w:kern w:val="0"/>
                <w:sz w:val="28"/>
                <w:szCs w:val="28"/>
                <w:lang w:eastAsia="en-IN"/>
                <w14:ligatures w14:val="none"/>
              </w:rPr>
              <w:t>Publication Chair</w:t>
            </w:r>
          </w:p>
          <w:p w14:paraId="54E8F29E" w14:textId="77777777" w:rsidR="00C5676A" w:rsidRPr="00F15F35" w:rsidRDefault="00C5676A" w:rsidP="00536143">
            <w:pPr>
              <w:spacing w:after="0" w:line="240" w:lineRule="auto"/>
              <w:jc w:val="center"/>
              <w:rPr>
                <w:rFonts w:ascii="Times New Roman" w:eastAsia="Times New Roman" w:hAnsi="Times New Roman" w:cs="Times New Roman"/>
                <w:b/>
                <w:bCs/>
                <w:color w:val="212529"/>
                <w:kern w:val="0"/>
                <w:sz w:val="28"/>
                <w:szCs w:val="28"/>
                <w:lang w:eastAsia="en-IN"/>
                <w14:ligatures w14:val="none"/>
              </w:rPr>
            </w:pPr>
          </w:p>
          <w:p w14:paraId="38B97330" w14:textId="5A6ACC65" w:rsidR="00536143" w:rsidRPr="00F15F35" w:rsidRDefault="00536143" w:rsidP="00536143">
            <w:pPr>
              <w:spacing w:after="0" w:line="240" w:lineRule="auto"/>
              <w:jc w:val="center"/>
              <w:rPr>
                <w:rFonts w:ascii="Times New Roman" w:eastAsia="Times New Roman" w:hAnsi="Times New Roman" w:cs="Times New Roman"/>
                <w:color w:val="000000"/>
                <w:kern w:val="0"/>
                <w:sz w:val="28"/>
                <w:szCs w:val="28"/>
                <w:lang w:eastAsia="en-IN"/>
                <w14:ligatures w14:val="none"/>
              </w:rPr>
            </w:pPr>
          </w:p>
        </w:tc>
      </w:tr>
      <w:tr w:rsidR="004D37F0" w:rsidRPr="00F15F35" w14:paraId="3FD8AC21" w14:textId="77777777" w:rsidTr="00536143">
        <w:trPr>
          <w:trHeight w:val="723"/>
          <w:jc w:val="center"/>
        </w:trPr>
        <w:tc>
          <w:tcPr>
            <w:tcW w:w="4541" w:type="dxa"/>
            <w:tcBorders>
              <w:top w:val="nil"/>
              <w:left w:val="single" w:sz="4" w:space="0" w:color="auto"/>
              <w:bottom w:val="single" w:sz="4" w:space="0" w:color="auto"/>
              <w:right w:val="single" w:sz="4" w:space="0" w:color="auto"/>
            </w:tcBorders>
            <w:shd w:val="clear" w:color="000000" w:fill="FFFFFF"/>
            <w:vAlign w:val="center"/>
            <w:hideMark/>
          </w:tcPr>
          <w:p w14:paraId="2A786B7E" w14:textId="18E71CCA" w:rsidR="004D37F0" w:rsidRPr="00F15F35" w:rsidRDefault="004D37F0" w:rsidP="00536143">
            <w:pPr>
              <w:spacing w:after="0" w:line="240" w:lineRule="auto"/>
              <w:jc w:val="center"/>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Kanika</w:t>
            </w:r>
          </w:p>
        </w:tc>
        <w:tc>
          <w:tcPr>
            <w:tcW w:w="4308" w:type="dxa"/>
            <w:tcBorders>
              <w:top w:val="nil"/>
              <w:left w:val="nil"/>
              <w:bottom w:val="single" w:sz="4" w:space="0" w:color="auto"/>
              <w:right w:val="single" w:sz="4" w:space="0" w:color="auto"/>
            </w:tcBorders>
            <w:shd w:val="clear" w:color="000000" w:fill="FFFFFF"/>
            <w:vAlign w:val="center"/>
            <w:hideMark/>
          </w:tcPr>
          <w:p w14:paraId="68C099C9" w14:textId="21C2FC5A" w:rsidR="004D37F0" w:rsidRPr="00F15F35" w:rsidRDefault="004D37F0" w:rsidP="00536143">
            <w:pPr>
              <w:spacing w:after="0" w:line="240" w:lineRule="auto"/>
              <w:jc w:val="center"/>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Ekta Pandey</w:t>
            </w:r>
          </w:p>
        </w:tc>
      </w:tr>
      <w:tr w:rsidR="004D37F0" w:rsidRPr="00F15F35" w14:paraId="34FE72E4" w14:textId="77777777" w:rsidTr="00536143">
        <w:trPr>
          <w:trHeight w:val="1212"/>
          <w:jc w:val="center"/>
        </w:trPr>
        <w:tc>
          <w:tcPr>
            <w:tcW w:w="4541" w:type="dxa"/>
            <w:tcBorders>
              <w:top w:val="nil"/>
              <w:left w:val="single" w:sz="4" w:space="0" w:color="auto"/>
              <w:bottom w:val="single" w:sz="4" w:space="0" w:color="auto"/>
              <w:right w:val="single" w:sz="4" w:space="0" w:color="auto"/>
            </w:tcBorders>
            <w:shd w:val="clear" w:color="000000" w:fill="FFFFFF"/>
            <w:vAlign w:val="center"/>
            <w:hideMark/>
          </w:tcPr>
          <w:p w14:paraId="76504E58" w14:textId="275BA975" w:rsidR="004D37F0" w:rsidRPr="00F15F35" w:rsidRDefault="002D3F53" w:rsidP="00536143">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w:t>
            </w:r>
            <w:r w:rsidR="004D37F0" w:rsidRPr="00F15F35">
              <w:rPr>
                <w:rFonts w:ascii="Times New Roman" w:eastAsia="Times New Roman" w:hAnsi="Times New Roman" w:cs="Times New Roman"/>
                <w:color w:val="212529"/>
                <w:kern w:val="0"/>
                <w:sz w:val="28"/>
                <w:szCs w:val="28"/>
                <w:lang w:eastAsia="en-IN"/>
                <w14:ligatures w14:val="none"/>
              </w:rPr>
              <w:t xml:space="preserve"> (</w:t>
            </w:r>
            <w:r w:rsidRPr="00F15F35">
              <w:rPr>
                <w:rFonts w:ascii="Times New Roman" w:eastAsia="Times New Roman" w:hAnsi="Times New Roman" w:cs="Times New Roman"/>
                <w:color w:val="212529"/>
                <w:kern w:val="0"/>
                <w:sz w:val="28"/>
                <w:szCs w:val="28"/>
                <w:lang w:eastAsia="en-IN"/>
                <w14:ligatures w14:val="none"/>
              </w:rPr>
              <w:t>ASH</w:t>
            </w:r>
            <w:r w:rsidR="004D37F0" w:rsidRPr="00F15F35">
              <w:rPr>
                <w:rFonts w:ascii="Times New Roman" w:eastAsia="Times New Roman" w:hAnsi="Times New Roman" w:cs="Times New Roman"/>
                <w:color w:val="212529"/>
                <w:kern w:val="0"/>
                <w:sz w:val="28"/>
                <w:szCs w:val="28"/>
                <w:lang w:eastAsia="en-IN"/>
                <w14:ligatures w14:val="none"/>
              </w:rPr>
              <w:t>), AKGEC</w:t>
            </w:r>
          </w:p>
        </w:tc>
        <w:tc>
          <w:tcPr>
            <w:tcW w:w="4308" w:type="dxa"/>
            <w:tcBorders>
              <w:top w:val="nil"/>
              <w:left w:val="nil"/>
              <w:bottom w:val="single" w:sz="4" w:space="0" w:color="auto"/>
              <w:right w:val="single" w:sz="4" w:space="0" w:color="auto"/>
            </w:tcBorders>
            <w:shd w:val="clear" w:color="000000" w:fill="FFFFFF"/>
            <w:vAlign w:val="center"/>
            <w:hideMark/>
          </w:tcPr>
          <w:p w14:paraId="01DA7671" w14:textId="1DB4CCB2" w:rsidR="004D37F0" w:rsidRPr="00F15F35" w:rsidRDefault="002D3F53" w:rsidP="00536143">
            <w:pPr>
              <w:spacing w:after="0" w:line="240" w:lineRule="auto"/>
              <w:jc w:val="center"/>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w:t>
            </w:r>
            <w:r w:rsidR="00DC365E" w:rsidRPr="00F15F35">
              <w:rPr>
                <w:rFonts w:ascii="Times New Roman" w:eastAsia="Times New Roman" w:hAnsi="Times New Roman" w:cs="Times New Roman"/>
                <w:color w:val="212529"/>
                <w:kern w:val="0"/>
                <w:sz w:val="28"/>
                <w:szCs w:val="28"/>
                <w:lang w:eastAsia="en-IN"/>
                <w14:ligatures w14:val="none"/>
              </w:rPr>
              <w:t xml:space="preserve"> (</w:t>
            </w:r>
            <w:r w:rsidRPr="00F15F35">
              <w:rPr>
                <w:rFonts w:ascii="Times New Roman" w:eastAsia="Times New Roman" w:hAnsi="Times New Roman" w:cs="Times New Roman"/>
                <w:color w:val="212529"/>
                <w:kern w:val="0"/>
                <w:sz w:val="28"/>
                <w:szCs w:val="28"/>
                <w:lang w:eastAsia="en-IN"/>
                <w14:ligatures w14:val="none"/>
              </w:rPr>
              <w:t>ASH</w:t>
            </w:r>
            <w:r w:rsidR="00DC365E" w:rsidRPr="00F15F35">
              <w:rPr>
                <w:rFonts w:ascii="Times New Roman" w:eastAsia="Times New Roman" w:hAnsi="Times New Roman" w:cs="Times New Roman"/>
                <w:color w:val="212529"/>
                <w:kern w:val="0"/>
                <w:sz w:val="28"/>
                <w:szCs w:val="28"/>
                <w:lang w:eastAsia="en-IN"/>
                <w14:ligatures w14:val="none"/>
              </w:rPr>
              <w:t>),</w:t>
            </w:r>
            <w:r w:rsidR="004D37F0" w:rsidRPr="00F15F35">
              <w:rPr>
                <w:rFonts w:ascii="Times New Roman" w:eastAsia="Times New Roman" w:hAnsi="Times New Roman" w:cs="Times New Roman"/>
                <w:color w:val="212529"/>
                <w:kern w:val="0"/>
                <w:sz w:val="28"/>
                <w:szCs w:val="28"/>
                <w:lang w:eastAsia="en-IN"/>
                <w14:ligatures w14:val="none"/>
              </w:rPr>
              <w:t xml:space="preserve"> AKGEC</w:t>
            </w:r>
          </w:p>
        </w:tc>
      </w:tr>
    </w:tbl>
    <w:p w14:paraId="17F02B45" w14:textId="77777777" w:rsidR="004D37F0" w:rsidRDefault="004D37F0"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p w14:paraId="15BE9BED" w14:textId="77777777" w:rsidR="00646FF4" w:rsidRDefault="00646FF4"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p w14:paraId="00C78381" w14:textId="77777777" w:rsidR="004D37F0" w:rsidRDefault="004D37F0"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tbl>
      <w:tblPr>
        <w:tblW w:w="8997" w:type="dxa"/>
        <w:jc w:val="center"/>
        <w:tblLook w:val="04A0" w:firstRow="1" w:lastRow="0" w:firstColumn="1" w:lastColumn="0" w:noHBand="0" w:noVBand="1"/>
      </w:tblPr>
      <w:tblGrid>
        <w:gridCol w:w="2689"/>
        <w:gridCol w:w="3117"/>
        <w:gridCol w:w="3191"/>
      </w:tblGrid>
      <w:tr w:rsidR="00536143" w:rsidRPr="00F15F35" w14:paraId="6C5866D0" w14:textId="77777777" w:rsidTr="00536143">
        <w:trPr>
          <w:trHeight w:val="806"/>
          <w:jc w:val="center"/>
        </w:trPr>
        <w:tc>
          <w:tcPr>
            <w:tcW w:w="8997"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14:paraId="3CA3A0B0" w14:textId="6A61F18F" w:rsidR="00536143" w:rsidRPr="00F15F35" w:rsidRDefault="00536143" w:rsidP="00536143">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F15F35">
              <w:rPr>
                <w:rFonts w:ascii="Times New Roman" w:eastAsia="Times New Roman" w:hAnsi="Times New Roman" w:cs="Times New Roman"/>
                <w:b/>
                <w:bCs/>
                <w:color w:val="212529"/>
                <w:kern w:val="0"/>
                <w:sz w:val="28"/>
                <w:szCs w:val="28"/>
                <w:lang w:eastAsia="en-IN"/>
                <w14:ligatures w14:val="none"/>
              </w:rPr>
              <w:t>Screening Committee</w:t>
            </w:r>
            <w:r w:rsidRPr="00F15F35">
              <w:rPr>
                <w:rFonts w:ascii="Times New Roman" w:eastAsia="Times New Roman" w:hAnsi="Times New Roman" w:cs="Times New Roman"/>
                <w:color w:val="000000"/>
                <w:kern w:val="0"/>
                <w:sz w:val="28"/>
                <w:szCs w:val="28"/>
                <w:lang w:eastAsia="en-IN"/>
                <w14:ligatures w14:val="none"/>
              </w:rPr>
              <w:t> </w:t>
            </w:r>
          </w:p>
        </w:tc>
      </w:tr>
      <w:tr w:rsidR="004D37F0" w:rsidRPr="00F15F35" w14:paraId="66470D84" w14:textId="77777777" w:rsidTr="00536143">
        <w:trPr>
          <w:trHeight w:val="381"/>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1D8AF194" w14:textId="77777777" w:rsidR="00F15F35" w:rsidRPr="00F15F35" w:rsidRDefault="00F15F35" w:rsidP="004D37F0">
            <w:pPr>
              <w:spacing w:after="0" w:line="240" w:lineRule="auto"/>
              <w:rPr>
                <w:rFonts w:ascii="Times New Roman" w:eastAsia="Times New Roman" w:hAnsi="Times New Roman" w:cs="Times New Roman"/>
                <w:color w:val="212529"/>
                <w:kern w:val="0"/>
                <w:sz w:val="28"/>
                <w:szCs w:val="28"/>
                <w:lang w:eastAsia="en-IN"/>
                <w14:ligatures w14:val="none"/>
              </w:rPr>
            </w:pPr>
          </w:p>
          <w:p w14:paraId="166D2277" w14:textId="293CD382"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Rahul Kumar Pandey</w:t>
            </w:r>
          </w:p>
        </w:tc>
        <w:tc>
          <w:tcPr>
            <w:tcW w:w="3117" w:type="dxa"/>
            <w:tcBorders>
              <w:top w:val="nil"/>
              <w:left w:val="nil"/>
              <w:bottom w:val="single" w:sz="4" w:space="0" w:color="auto"/>
              <w:right w:val="single" w:sz="4" w:space="0" w:color="auto"/>
            </w:tcBorders>
            <w:shd w:val="clear" w:color="000000" w:fill="FFFFFF"/>
            <w:vAlign w:val="center"/>
            <w:hideMark/>
          </w:tcPr>
          <w:p w14:paraId="73CFEE18" w14:textId="43BC4EE1"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Virender Kumar</w:t>
            </w:r>
          </w:p>
        </w:tc>
        <w:tc>
          <w:tcPr>
            <w:tcW w:w="3191" w:type="dxa"/>
            <w:tcBorders>
              <w:top w:val="nil"/>
              <w:left w:val="nil"/>
              <w:bottom w:val="single" w:sz="4" w:space="0" w:color="auto"/>
              <w:right w:val="single" w:sz="4" w:space="0" w:color="auto"/>
            </w:tcBorders>
            <w:shd w:val="clear" w:color="000000" w:fill="FFFFFF"/>
            <w:vAlign w:val="center"/>
            <w:hideMark/>
          </w:tcPr>
          <w:p w14:paraId="0AEDF7C6" w14:textId="7722D644"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Vimlesh Mishra</w:t>
            </w:r>
          </w:p>
        </w:tc>
      </w:tr>
      <w:tr w:rsidR="00F15F35" w:rsidRPr="00F15F35" w14:paraId="08F00224" w14:textId="77777777" w:rsidTr="00536143">
        <w:trPr>
          <w:trHeight w:val="763"/>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3B3A1A87" w14:textId="77777777"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p>
          <w:p w14:paraId="4EDE6FB2" w14:textId="76627BF3"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(ASH), AKGEC</w:t>
            </w:r>
          </w:p>
        </w:tc>
        <w:tc>
          <w:tcPr>
            <w:tcW w:w="3117" w:type="dxa"/>
            <w:tcBorders>
              <w:top w:val="nil"/>
              <w:left w:val="nil"/>
              <w:bottom w:val="single" w:sz="4" w:space="0" w:color="auto"/>
              <w:right w:val="single" w:sz="4" w:space="0" w:color="auto"/>
            </w:tcBorders>
            <w:shd w:val="clear" w:color="000000" w:fill="FFFFFF"/>
            <w:vAlign w:val="center"/>
            <w:hideMark/>
          </w:tcPr>
          <w:p w14:paraId="2CE407CA" w14:textId="77777777"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p>
          <w:p w14:paraId="466FEB56" w14:textId="3F18939F"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(ASH), AKGEC</w:t>
            </w:r>
          </w:p>
        </w:tc>
        <w:tc>
          <w:tcPr>
            <w:tcW w:w="3191" w:type="dxa"/>
            <w:tcBorders>
              <w:top w:val="nil"/>
              <w:left w:val="nil"/>
              <w:bottom w:val="single" w:sz="4" w:space="0" w:color="auto"/>
              <w:right w:val="single" w:sz="4" w:space="0" w:color="auto"/>
            </w:tcBorders>
            <w:shd w:val="clear" w:color="000000" w:fill="FFFFFF"/>
            <w:vAlign w:val="center"/>
            <w:hideMark/>
          </w:tcPr>
          <w:p w14:paraId="2FFBB07C" w14:textId="77777777"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p>
          <w:p w14:paraId="4EA41CC1" w14:textId="430B9FBB"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(ASH), AKGEC</w:t>
            </w:r>
          </w:p>
        </w:tc>
      </w:tr>
      <w:tr w:rsidR="004D37F0" w:rsidRPr="00F15F35" w14:paraId="26CA9A7A" w14:textId="77777777" w:rsidTr="00536143">
        <w:trPr>
          <w:trHeight w:val="381"/>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DA33A53" w14:textId="77777777" w:rsidR="00F15F35" w:rsidRPr="00F15F35" w:rsidRDefault="00F15F35" w:rsidP="004D37F0">
            <w:pPr>
              <w:spacing w:after="0" w:line="240" w:lineRule="auto"/>
              <w:rPr>
                <w:rFonts w:ascii="Times New Roman" w:eastAsia="Times New Roman" w:hAnsi="Times New Roman" w:cs="Times New Roman"/>
                <w:color w:val="212529"/>
                <w:kern w:val="0"/>
                <w:sz w:val="28"/>
                <w:szCs w:val="28"/>
                <w:lang w:eastAsia="en-IN"/>
                <w14:ligatures w14:val="none"/>
              </w:rPr>
            </w:pPr>
          </w:p>
          <w:p w14:paraId="7A8ED360" w14:textId="343126D7"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Nitin Kumar Sharma</w:t>
            </w:r>
          </w:p>
        </w:tc>
        <w:tc>
          <w:tcPr>
            <w:tcW w:w="3117" w:type="dxa"/>
            <w:tcBorders>
              <w:top w:val="nil"/>
              <w:left w:val="nil"/>
              <w:bottom w:val="single" w:sz="4" w:space="0" w:color="auto"/>
              <w:right w:val="single" w:sz="4" w:space="0" w:color="auto"/>
            </w:tcBorders>
            <w:shd w:val="clear" w:color="000000" w:fill="FFFFFF"/>
            <w:vAlign w:val="center"/>
            <w:hideMark/>
          </w:tcPr>
          <w:p w14:paraId="13FBD0F3" w14:textId="77777777" w:rsidR="00F15F35" w:rsidRPr="00F15F35" w:rsidRDefault="00F15F35" w:rsidP="004D37F0">
            <w:pPr>
              <w:spacing w:after="0" w:line="240" w:lineRule="auto"/>
              <w:rPr>
                <w:rFonts w:ascii="Times New Roman" w:eastAsia="Times New Roman" w:hAnsi="Times New Roman" w:cs="Times New Roman"/>
                <w:color w:val="212529"/>
                <w:kern w:val="0"/>
                <w:sz w:val="28"/>
                <w:szCs w:val="28"/>
                <w:lang w:eastAsia="en-IN"/>
                <w14:ligatures w14:val="none"/>
              </w:rPr>
            </w:pPr>
          </w:p>
          <w:p w14:paraId="545001D6" w14:textId="72638AD2" w:rsidR="004D37F0" w:rsidRPr="00F15F35" w:rsidRDefault="004D37F0" w:rsidP="004D37F0">
            <w:pPr>
              <w:spacing w:after="0" w:line="240" w:lineRule="auto"/>
              <w:rPr>
                <w:rFonts w:ascii="Times New Roman" w:eastAsia="Times New Roman" w:hAnsi="Times New Roman" w:cs="Times New Roman"/>
                <w:color w:val="212529"/>
                <w:kern w:val="0"/>
                <w:sz w:val="28"/>
                <w:szCs w:val="28"/>
                <w:lang w:eastAsia="en-IN"/>
                <w14:ligatures w14:val="none"/>
              </w:rPr>
            </w:pPr>
            <w:proofErr w:type="spellStart"/>
            <w:r w:rsidRPr="00F15F35">
              <w:rPr>
                <w:rFonts w:ascii="Times New Roman" w:eastAsia="Times New Roman" w:hAnsi="Times New Roman" w:cs="Times New Roman"/>
                <w:color w:val="212529"/>
                <w:kern w:val="0"/>
                <w:sz w:val="28"/>
                <w:szCs w:val="28"/>
                <w:lang w:eastAsia="en-IN"/>
                <w14:ligatures w14:val="none"/>
              </w:rPr>
              <w:t>Dr.</w:t>
            </w:r>
            <w:proofErr w:type="spellEnd"/>
            <w:r w:rsidRPr="00F15F35">
              <w:rPr>
                <w:rFonts w:ascii="Times New Roman" w:eastAsia="Times New Roman" w:hAnsi="Times New Roman" w:cs="Times New Roman"/>
                <w:color w:val="212529"/>
                <w:kern w:val="0"/>
                <w:sz w:val="28"/>
                <w:szCs w:val="28"/>
                <w:lang w:eastAsia="en-IN"/>
                <w14:ligatures w14:val="none"/>
              </w:rPr>
              <w:t xml:space="preserve"> </w:t>
            </w:r>
            <w:r w:rsidR="00F15F35" w:rsidRPr="00F15F35">
              <w:rPr>
                <w:rFonts w:ascii="Times New Roman" w:eastAsia="Times New Roman" w:hAnsi="Times New Roman" w:cs="Times New Roman"/>
                <w:color w:val="212529"/>
                <w:kern w:val="0"/>
                <w:sz w:val="28"/>
                <w:szCs w:val="28"/>
                <w:lang w:eastAsia="en-IN"/>
                <w14:ligatures w14:val="none"/>
              </w:rPr>
              <w:t>Meenakshi Shrivastava</w:t>
            </w:r>
          </w:p>
        </w:tc>
        <w:tc>
          <w:tcPr>
            <w:tcW w:w="3191" w:type="dxa"/>
            <w:tcBorders>
              <w:top w:val="nil"/>
              <w:left w:val="nil"/>
              <w:bottom w:val="single" w:sz="4" w:space="0" w:color="auto"/>
              <w:right w:val="single" w:sz="4" w:space="0" w:color="auto"/>
            </w:tcBorders>
            <w:shd w:val="clear" w:color="000000" w:fill="FFFFFF"/>
            <w:noWrap/>
            <w:vAlign w:val="bottom"/>
            <w:hideMark/>
          </w:tcPr>
          <w:p w14:paraId="1C63413E" w14:textId="77777777" w:rsidR="004D37F0" w:rsidRPr="00F15F35" w:rsidRDefault="004D37F0" w:rsidP="004D37F0">
            <w:pPr>
              <w:spacing w:after="0" w:line="240" w:lineRule="auto"/>
              <w:rPr>
                <w:rFonts w:ascii="Times New Roman" w:eastAsia="Times New Roman" w:hAnsi="Times New Roman" w:cs="Times New Roman"/>
                <w:color w:val="000000"/>
                <w:kern w:val="0"/>
                <w:sz w:val="28"/>
                <w:szCs w:val="28"/>
                <w:lang w:eastAsia="en-IN"/>
                <w14:ligatures w14:val="none"/>
              </w:rPr>
            </w:pPr>
            <w:r w:rsidRPr="00F15F35">
              <w:rPr>
                <w:rFonts w:ascii="Times New Roman" w:eastAsia="Times New Roman" w:hAnsi="Times New Roman" w:cs="Times New Roman"/>
                <w:color w:val="000000"/>
                <w:kern w:val="0"/>
                <w:sz w:val="28"/>
                <w:szCs w:val="28"/>
                <w:lang w:eastAsia="en-IN"/>
                <w14:ligatures w14:val="none"/>
              </w:rPr>
              <w:t> </w:t>
            </w:r>
          </w:p>
        </w:tc>
      </w:tr>
      <w:tr w:rsidR="00F15F35" w:rsidRPr="00F15F35" w14:paraId="01B3F61F" w14:textId="77777777" w:rsidTr="00536143">
        <w:trPr>
          <w:trHeight w:val="1144"/>
          <w:jc w:val="center"/>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B9B8079" w14:textId="77777777"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p>
          <w:p w14:paraId="45950194" w14:textId="279C88AF"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(ASH), AKGEC</w:t>
            </w:r>
          </w:p>
        </w:tc>
        <w:tc>
          <w:tcPr>
            <w:tcW w:w="3117" w:type="dxa"/>
            <w:tcBorders>
              <w:top w:val="nil"/>
              <w:left w:val="nil"/>
              <w:bottom w:val="single" w:sz="4" w:space="0" w:color="auto"/>
              <w:right w:val="single" w:sz="4" w:space="0" w:color="auto"/>
            </w:tcBorders>
            <w:shd w:val="clear" w:color="000000" w:fill="FFFFFF"/>
            <w:vAlign w:val="center"/>
            <w:hideMark/>
          </w:tcPr>
          <w:p w14:paraId="648277E9" w14:textId="77777777"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p>
          <w:p w14:paraId="006A5AA5" w14:textId="7C3F24F2" w:rsidR="00F15F35" w:rsidRPr="00F15F35" w:rsidRDefault="00F15F35" w:rsidP="00F15F35">
            <w:pPr>
              <w:spacing w:after="0" w:line="240" w:lineRule="auto"/>
              <w:rPr>
                <w:rFonts w:ascii="Times New Roman" w:eastAsia="Times New Roman" w:hAnsi="Times New Roman" w:cs="Times New Roman"/>
                <w:color w:val="212529"/>
                <w:kern w:val="0"/>
                <w:sz w:val="28"/>
                <w:szCs w:val="28"/>
                <w:lang w:eastAsia="en-IN"/>
                <w14:ligatures w14:val="none"/>
              </w:rPr>
            </w:pPr>
            <w:r w:rsidRPr="00F15F35">
              <w:rPr>
                <w:rFonts w:ascii="Times New Roman" w:eastAsia="Times New Roman" w:hAnsi="Times New Roman" w:cs="Times New Roman"/>
                <w:color w:val="212529"/>
                <w:kern w:val="0"/>
                <w:sz w:val="28"/>
                <w:szCs w:val="28"/>
                <w:lang w:eastAsia="en-IN"/>
                <w14:ligatures w14:val="none"/>
              </w:rPr>
              <w:t>Assistant Professor (ASH), AKGEC</w:t>
            </w:r>
          </w:p>
        </w:tc>
        <w:tc>
          <w:tcPr>
            <w:tcW w:w="3191" w:type="dxa"/>
            <w:tcBorders>
              <w:top w:val="nil"/>
              <w:left w:val="nil"/>
              <w:bottom w:val="single" w:sz="4" w:space="0" w:color="auto"/>
              <w:right w:val="single" w:sz="4" w:space="0" w:color="auto"/>
            </w:tcBorders>
            <w:shd w:val="clear" w:color="000000" w:fill="FFFFFF"/>
            <w:noWrap/>
            <w:vAlign w:val="bottom"/>
            <w:hideMark/>
          </w:tcPr>
          <w:p w14:paraId="0B24112F" w14:textId="77777777" w:rsidR="00F15F35" w:rsidRPr="00F15F35" w:rsidRDefault="00F15F35" w:rsidP="00F15F35">
            <w:pPr>
              <w:spacing w:after="0" w:line="240" w:lineRule="auto"/>
              <w:rPr>
                <w:rFonts w:ascii="Times New Roman" w:eastAsia="Times New Roman" w:hAnsi="Times New Roman" w:cs="Times New Roman"/>
                <w:color w:val="000000"/>
                <w:kern w:val="0"/>
                <w:sz w:val="28"/>
                <w:szCs w:val="28"/>
                <w:lang w:eastAsia="en-IN"/>
                <w14:ligatures w14:val="none"/>
              </w:rPr>
            </w:pPr>
            <w:r w:rsidRPr="00F15F35">
              <w:rPr>
                <w:rFonts w:ascii="Times New Roman" w:eastAsia="Times New Roman" w:hAnsi="Times New Roman" w:cs="Times New Roman"/>
                <w:color w:val="000000"/>
                <w:kern w:val="0"/>
                <w:sz w:val="28"/>
                <w:szCs w:val="28"/>
                <w:lang w:eastAsia="en-IN"/>
                <w14:ligatures w14:val="none"/>
              </w:rPr>
              <w:t> </w:t>
            </w:r>
          </w:p>
        </w:tc>
      </w:tr>
    </w:tbl>
    <w:p w14:paraId="456C4AD5" w14:textId="77777777" w:rsidR="004D37F0" w:rsidRDefault="004D37F0" w:rsidP="00267473">
      <w:pPr>
        <w:shd w:val="clear" w:color="auto" w:fill="FFFFFF"/>
        <w:spacing w:after="0" w:line="240" w:lineRule="auto"/>
        <w:rPr>
          <w:rFonts w:ascii="Open Sans" w:eastAsia="Times New Roman" w:hAnsi="Open Sans" w:cs="Open Sans"/>
          <w:color w:val="212529"/>
          <w:kern w:val="0"/>
          <w:sz w:val="24"/>
          <w:szCs w:val="24"/>
          <w:lang w:eastAsia="en-IN"/>
          <w14:ligatures w14:val="none"/>
        </w:rPr>
      </w:pPr>
    </w:p>
    <w:p w14:paraId="67240A7E" w14:textId="16B24858" w:rsidR="004D37F0" w:rsidRDefault="004D37F0" w:rsidP="00536143">
      <w:pPr>
        <w:shd w:val="clear" w:color="auto" w:fill="FFFFFF"/>
        <w:spacing w:after="0" w:line="240" w:lineRule="auto"/>
        <w:jc w:val="center"/>
        <w:rPr>
          <w:rFonts w:ascii="Times New Roman" w:hAnsi="Times New Roman" w:cs="Times New Roman"/>
          <w:b/>
          <w:bCs/>
          <w:color w:val="212529"/>
          <w:sz w:val="28"/>
          <w:szCs w:val="28"/>
          <w:shd w:val="clear" w:color="auto" w:fill="FFFFFF"/>
        </w:rPr>
      </w:pPr>
      <w:r w:rsidRPr="00536143">
        <w:rPr>
          <w:rFonts w:ascii="Times New Roman" w:hAnsi="Times New Roman" w:cs="Times New Roman"/>
          <w:b/>
          <w:bCs/>
          <w:color w:val="212529"/>
          <w:sz w:val="28"/>
          <w:szCs w:val="28"/>
          <w:shd w:val="clear" w:color="auto" w:fill="FFFFFF"/>
        </w:rPr>
        <w:t>Honorary Advisory Committee</w:t>
      </w:r>
    </w:p>
    <w:p w14:paraId="38777907" w14:textId="77777777" w:rsidR="00536143" w:rsidRPr="00536143" w:rsidRDefault="00536143" w:rsidP="00536143">
      <w:pPr>
        <w:shd w:val="clear" w:color="auto" w:fill="FFFFFF"/>
        <w:spacing w:after="0" w:line="240" w:lineRule="auto"/>
        <w:jc w:val="center"/>
        <w:rPr>
          <w:rFonts w:ascii="Times New Roman" w:hAnsi="Times New Roman" w:cs="Times New Roman"/>
          <w:b/>
          <w:bCs/>
          <w:color w:val="212529"/>
          <w:sz w:val="28"/>
          <w:szCs w:val="28"/>
          <w:shd w:val="clear" w:color="auto" w:fill="FFFFFF"/>
        </w:rPr>
      </w:pPr>
    </w:p>
    <w:tbl>
      <w:tblPr>
        <w:tblW w:w="8784" w:type="dxa"/>
        <w:jc w:val="center"/>
        <w:tblLook w:val="04A0" w:firstRow="1" w:lastRow="0" w:firstColumn="1" w:lastColumn="0" w:noHBand="0" w:noVBand="1"/>
      </w:tblPr>
      <w:tblGrid>
        <w:gridCol w:w="2585"/>
        <w:gridCol w:w="2371"/>
        <w:gridCol w:w="3828"/>
      </w:tblGrid>
      <w:tr w:rsidR="004D37F0" w:rsidRPr="004D37F0" w14:paraId="38FE7EC6" w14:textId="77777777" w:rsidTr="003C5DB2">
        <w:trPr>
          <w:trHeight w:val="660"/>
          <w:jc w:val="center"/>
        </w:trPr>
        <w:tc>
          <w:tcPr>
            <w:tcW w:w="2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B8807" w14:textId="77777777" w:rsidR="004D37F0" w:rsidRPr="004D37F0" w:rsidRDefault="004D37F0" w:rsidP="004D37F0">
            <w:pPr>
              <w:spacing w:after="0" w:line="240" w:lineRule="auto"/>
              <w:jc w:val="center"/>
              <w:rPr>
                <w:rFonts w:ascii="Open Sans" w:eastAsia="Times New Roman" w:hAnsi="Open Sans" w:cs="Open Sans"/>
                <w:b/>
                <w:bCs/>
                <w:color w:val="212529"/>
                <w:kern w:val="0"/>
                <w:lang w:eastAsia="en-IN"/>
                <w14:ligatures w14:val="none"/>
              </w:rPr>
            </w:pPr>
            <w:r w:rsidRPr="004D37F0">
              <w:rPr>
                <w:rFonts w:ascii="Open Sans" w:eastAsia="Times New Roman" w:hAnsi="Open Sans" w:cs="Open Sans"/>
                <w:b/>
                <w:bCs/>
                <w:color w:val="212529"/>
                <w:kern w:val="0"/>
                <w:lang w:eastAsia="en-IN"/>
                <w14:ligatures w14:val="none"/>
              </w:rPr>
              <w:t>S No.</w:t>
            </w:r>
          </w:p>
        </w:tc>
        <w:tc>
          <w:tcPr>
            <w:tcW w:w="2371" w:type="dxa"/>
            <w:tcBorders>
              <w:top w:val="single" w:sz="4" w:space="0" w:color="auto"/>
              <w:left w:val="nil"/>
              <w:bottom w:val="single" w:sz="4" w:space="0" w:color="auto"/>
              <w:right w:val="single" w:sz="4" w:space="0" w:color="auto"/>
            </w:tcBorders>
            <w:shd w:val="clear" w:color="auto" w:fill="auto"/>
            <w:vAlign w:val="center"/>
            <w:hideMark/>
          </w:tcPr>
          <w:p w14:paraId="7F3E367A" w14:textId="77777777" w:rsidR="004D37F0" w:rsidRPr="004D37F0" w:rsidRDefault="004D37F0" w:rsidP="004D37F0">
            <w:pPr>
              <w:spacing w:after="0" w:line="240" w:lineRule="auto"/>
              <w:jc w:val="center"/>
              <w:rPr>
                <w:rFonts w:ascii="Open Sans" w:eastAsia="Times New Roman" w:hAnsi="Open Sans" w:cs="Open Sans"/>
                <w:b/>
                <w:bCs/>
                <w:color w:val="212529"/>
                <w:kern w:val="0"/>
                <w:lang w:eastAsia="en-IN"/>
                <w14:ligatures w14:val="none"/>
              </w:rPr>
            </w:pPr>
            <w:r w:rsidRPr="004D37F0">
              <w:rPr>
                <w:rFonts w:ascii="Open Sans" w:eastAsia="Times New Roman" w:hAnsi="Open Sans" w:cs="Open Sans"/>
                <w:b/>
                <w:bCs/>
                <w:color w:val="212529"/>
                <w:kern w:val="0"/>
                <w:lang w:eastAsia="en-IN"/>
                <w14:ligatures w14:val="none"/>
              </w:rPr>
              <w:t>Name and Designation</w:t>
            </w: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10BCE088" w14:textId="77777777" w:rsidR="004D37F0" w:rsidRPr="004D37F0" w:rsidRDefault="004D37F0" w:rsidP="004D37F0">
            <w:pPr>
              <w:spacing w:after="0" w:line="240" w:lineRule="auto"/>
              <w:jc w:val="center"/>
              <w:rPr>
                <w:rFonts w:ascii="Open Sans" w:eastAsia="Times New Roman" w:hAnsi="Open Sans" w:cs="Open Sans"/>
                <w:b/>
                <w:bCs/>
                <w:color w:val="212529"/>
                <w:kern w:val="0"/>
                <w:lang w:eastAsia="en-IN"/>
                <w14:ligatures w14:val="none"/>
              </w:rPr>
            </w:pPr>
            <w:r w:rsidRPr="004D37F0">
              <w:rPr>
                <w:rFonts w:ascii="Open Sans" w:eastAsia="Times New Roman" w:hAnsi="Open Sans" w:cs="Open Sans"/>
                <w:b/>
                <w:bCs/>
                <w:color w:val="212529"/>
                <w:kern w:val="0"/>
                <w:lang w:eastAsia="en-IN"/>
                <w14:ligatures w14:val="none"/>
              </w:rPr>
              <w:t>Affiliation</w:t>
            </w:r>
          </w:p>
        </w:tc>
      </w:tr>
      <w:tr w:rsidR="004D37F0" w:rsidRPr="004D37F0" w14:paraId="3147B5EA"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165242B5"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w:t>
            </w:r>
          </w:p>
        </w:tc>
        <w:tc>
          <w:tcPr>
            <w:tcW w:w="2371" w:type="dxa"/>
            <w:tcBorders>
              <w:top w:val="nil"/>
              <w:left w:val="nil"/>
              <w:bottom w:val="single" w:sz="4" w:space="0" w:color="auto"/>
              <w:right w:val="single" w:sz="4" w:space="0" w:color="auto"/>
            </w:tcBorders>
            <w:shd w:val="clear" w:color="auto" w:fill="auto"/>
            <w:vAlign w:val="center"/>
            <w:hideMark/>
          </w:tcPr>
          <w:p w14:paraId="6CD5C5E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Ambrish Chandra</w:t>
            </w:r>
          </w:p>
        </w:tc>
        <w:tc>
          <w:tcPr>
            <w:tcW w:w="3828" w:type="dxa"/>
            <w:tcBorders>
              <w:top w:val="nil"/>
              <w:left w:val="nil"/>
              <w:bottom w:val="single" w:sz="4" w:space="0" w:color="auto"/>
              <w:right w:val="single" w:sz="4" w:space="0" w:color="auto"/>
            </w:tcBorders>
            <w:shd w:val="clear" w:color="auto" w:fill="auto"/>
            <w:vAlign w:val="center"/>
            <w:hideMark/>
          </w:tcPr>
          <w:p w14:paraId="60156EC7" w14:textId="5D744F7B"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Professor, Ecole de </w:t>
            </w:r>
            <w:r w:rsidR="00536143" w:rsidRPr="004D37F0">
              <w:rPr>
                <w:rFonts w:ascii="Open Sans" w:eastAsia="Times New Roman" w:hAnsi="Open Sans" w:cs="Open Sans"/>
                <w:color w:val="212529"/>
                <w:kern w:val="0"/>
                <w:lang w:eastAsia="en-IN"/>
                <w14:ligatures w14:val="none"/>
              </w:rPr>
              <w:t>Technologies</w:t>
            </w:r>
            <w:r w:rsidRPr="004D37F0">
              <w:rPr>
                <w:rFonts w:ascii="Open Sans" w:eastAsia="Times New Roman" w:hAnsi="Open Sans" w:cs="Open Sans"/>
                <w:color w:val="212529"/>
                <w:kern w:val="0"/>
                <w:lang w:eastAsia="en-IN"/>
                <w14:ligatures w14:val="none"/>
              </w:rPr>
              <w:t xml:space="preserve"> </w:t>
            </w:r>
            <w:proofErr w:type="spellStart"/>
            <w:r w:rsidRPr="004D37F0">
              <w:rPr>
                <w:rFonts w:ascii="Open Sans" w:eastAsia="Times New Roman" w:hAnsi="Open Sans" w:cs="Open Sans"/>
                <w:color w:val="212529"/>
                <w:kern w:val="0"/>
                <w:lang w:eastAsia="en-IN"/>
                <w14:ligatures w14:val="none"/>
              </w:rPr>
              <w:t>Superieure</w:t>
            </w:r>
            <w:proofErr w:type="spellEnd"/>
            <w:r w:rsidRPr="004D37F0">
              <w:rPr>
                <w:rFonts w:ascii="Open Sans" w:eastAsia="Times New Roman" w:hAnsi="Open Sans" w:cs="Open Sans"/>
                <w:color w:val="212529"/>
                <w:kern w:val="0"/>
                <w:lang w:eastAsia="en-IN"/>
                <w14:ligatures w14:val="none"/>
              </w:rPr>
              <w:t>, University of Quebec, Montreal, Quebec.</w:t>
            </w:r>
          </w:p>
        </w:tc>
      </w:tr>
      <w:tr w:rsidR="004D37F0" w:rsidRPr="004D37F0" w14:paraId="092973E0" w14:textId="77777777" w:rsidTr="003C5DB2">
        <w:trPr>
          <w:trHeight w:val="751"/>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71AA1E2"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w:t>
            </w:r>
          </w:p>
        </w:tc>
        <w:tc>
          <w:tcPr>
            <w:tcW w:w="2371" w:type="dxa"/>
            <w:tcBorders>
              <w:top w:val="nil"/>
              <w:left w:val="nil"/>
              <w:bottom w:val="single" w:sz="4" w:space="0" w:color="auto"/>
              <w:right w:val="single" w:sz="4" w:space="0" w:color="auto"/>
            </w:tcBorders>
            <w:shd w:val="clear" w:color="auto" w:fill="auto"/>
            <w:vAlign w:val="center"/>
            <w:hideMark/>
          </w:tcPr>
          <w:p w14:paraId="43C126B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Bhim Singh</w:t>
            </w:r>
          </w:p>
        </w:tc>
        <w:tc>
          <w:tcPr>
            <w:tcW w:w="3828" w:type="dxa"/>
            <w:tcBorders>
              <w:top w:val="nil"/>
              <w:left w:val="nil"/>
              <w:bottom w:val="single" w:sz="4" w:space="0" w:color="auto"/>
              <w:right w:val="single" w:sz="4" w:space="0" w:color="auto"/>
            </w:tcBorders>
            <w:shd w:val="clear" w:color="auto" w:fill="auto"/>
            <w:vAlign w:val="center"/>
            <w:hideMark/>
          </w:tcPr>
          <w:p w14:paraId="63F6ABCB"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Indian Institute of Technology Delhi</w:t>
            </w:r>
          </w:p>
        </w:tc>
      </w:tr>
      <w:tr w:rsidR="004D37F0" w:rsidRPr="004D37F0" w14:paraId="7883666E" w14:textId="77777777" w:rsidTr="003C5DB2">
        <w:trPr>
          <w:trHeight w:val="33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164F05C9"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w:t>
            </w:r>
          </w:p>
        </w:tc>
        <w:tc>
          <w:tcPr>
            <w:tcW w:w="2371" w:type="dxa"/>
            <w:tcBorders>
              <w:top w:val="nil"/>
              <w:left w:val="nil"/>
              <w:bottom w:val="single" w:sz="4" w:space="0" w:color="auto"/>
              <w:right w:val="single" w:sz="4" w:space="0" w:color="auto"/>
            </w:tcBorders>
            <w:shd w:val="clear" w:color="auto" w:fill="auto"/>
            <w:vAlign w:val="center"/>
            <w:hideMark/>
          </w:tcPr>
          <w:p w14:paraId="709DA657"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Frede Blaabjerg</w:t>
            </w:r>
          </w:p>
        </w:tc>
        <w:tc>
          <w:tcPr>
            <w:tcW w:w="3828" w:type="dxa"/>
            <w:tcBorders>
              <w:top w:val="nil"/>
              <w:left w:val="nil"/>
              <w:bottom w:val="single" w:sz="4" w:space="0" w:color="auto"/>
              <w:right w:val="single" w:sz="4" w:space="0" w:color="auto"/>
            </w:tcBorders>
            <w:shd w:val="clear" w:color="auto" w:fill="auto"/>
            <w:vAlign w:val="center"/>
            <w:hideMark/>
          </w:tcPr>
          <w:p w14:paraId="6B034BE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AAU Energy</w:t>
            </w:r>
          </w:p>
        </w:tc>
      </w:tr>
      <w:tr w:rsidR="004D37F0" w:rsidRPr="004D37F0" w14:paraId="1BB16F9D"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63FD8CDC"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lastRenderedPageBreak/>
              <w:t>4</w:t>
            </w:r>
          </w:p>
        </w:tc>
        <w:tc>
          <w:tcPr>
            <w:tcW w:w="2371" w:type="dxa"/>
            <w:tcBorders>
              <w:top w:val="nil"/>
              <w:left w:val="nil"/>
              <w:bottom w:val="single" w:sz="4" w:space="0" w:color="auto"/>
              <w:right w:val="single" w:sz="4" w:space="0" w:color="auto"/>
            </w:tcBorders>
            <w:shd w:val="clear" w:color="auto" w:fill="auto"/>
            <w:vAlign w:val="center"/>
            <w:hideMark/>
          </w:tcPr>
          <w:p w14:paraId="1111BA5A"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G Bhuvaneshwari</w:t>
            </w:r>
          </w:p>
        </w:tc>
        <w:tc>
          <w:tcPr>
            <w:tcW w:w="3828" w:type="dxa"/>
            <w:tcBorders>
              <w:top w:val="nil"/>
              <w:left w:val="nil"/>
              <w:bottom w:val="single" w:sz="4" w:space="0" w:color="auto"/>
              <w:right w:val="single" w:sz="4" w:space="0" w:color="auto"/>
            </w:tcBorders>
            <w:shd w:val="clear" w:color="auto" w:fill="auto"/>
            <w:vAlign w:val="center"/>
            <w:hideMark/>
          </w:tcPr>
          <w:p w14:paraId="7026CDC8"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Indian Institute of Technology Delhi</w:t>
            </w:r>
          </w:p>
        </w:tc>
      </w:tr>
      <w:tr w:rsidR="004D37F0" w:rsidRPr="004D37F0" w14:paraId="26F4E5E8"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1139A8D"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5</w:t>
            </w:r>
          </w:p>
        </w:tc>
        <w:tc>
          <w:tcPr>
            <w:tcW w:w="2371" w:type="dxa"/>
            <w:tcBorders>
              <w:top w:val="nil"/>
              <w:left w:val="nil"/>
              <w:bottom w:val="single" w:sz="4" w:space="0" w:color="auto"/>
              <w:right w:val="single" w:sz="4" w:space="0" w:color="auto"/>
            </w:tcBorders>
            <w:shd w:val="clear" w:color="auto" w:fill="auto"/>
            <w:vAlign w:val="center"/>
            <w:hideMark/>
          </w:tcPr>
          <w:p w14:paraId="681CD5C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w:t>
            </w:r>
            <w:proofErr w:type="spellStart"/>
            <w:r w:rsidRPr="004D37F0">
              <w:rPr>
                <w:rFonts w:ascii="Open Sans" w:eastAsia="Times New Roman" w:hAnsi="Open Sans" w:cs="Open Sans"/>
                <w:color w:val="212529"/>
                <w:kern w:val="0"/>
                <w:lang w:eastAsia="en-IN"/>
                <w14:ligatures w14:val="none"/>
              </w:rPr>
              <w:t>Garabed</w:t>
            </w:r>
            <w:proofErr w:type="spellEnd"/>
            <w:r w:rsidRPr="004D37F0">
              <w:rPr>
                <w:rFonts w:ascii="Open Sans" w:eastAsia="Times New Roman" w:hAnsi="Open Sans" w:cs="Open Sans"/>
                <w:color w:val="212529"/>
                <w:kern w:val="0"/>
                <w:lang w:eastAsia="en-IN"/>
                <w14:ligatures w14:val="none"/>
              </w:rPr>
              <w:t xml:space="preserve"> Boghossian</w:t>
            </w:r>
          </w:p>
        </w:tc>
        <w:tc>
          <w:tcPr>
            <w:tcW w:w="3828" w:type="dxa"/>
            <w:tcBorders>
              <w:top w:val="nil"/>
              <w:left w:val="nil"/>
              <w:bottom w:val="single" w:sz="4" w:space="0" w:color="auto"/>
              <w:right w:val="single" w:sz="4" w:space="0" w:color="auto"/>
            </w:tcBorders>
            <w:shd w:val="clear" w:color="auto" w:fill="auto"/>
            <w:vAlign w:val="center"/>
            <w:hideMark/>
          </w:tcPr>
          <w:p w14:paraId="354158B5"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Lecturer, </w:t>
            </w:r>
            <w:proofErr w:type="spellStart"/>
            <w:r w:rsidRPr="004D37F0">
              <w:rPr>
                <w:rFonts w:ascii="Open Sans" w:eastAsia="Times New Roman" w:hAnsi="Open Sans" w:cs="Open Sans"/>
                <w:color w:val="212529"/>
                <w:kern w:val="0"/>
                <w:lang w:eastAsia="en-IN"/>
                <w14:ligatures w14:val="none"/>
              </w:rPr>
              <w:t>Haigazian</w:t>
            </w:r>
            <w:proofErr w:type="spellEnd"/>
            <w:r w:rsidRPr="004D37F0">
              <w:rPr>
                <w:rFonts w:ascii="Open Sans" w:eastAsia="Times New Roman" w:hAnsi="Open Sans" w:cs="Open Sans"/>
                <w:color w:val="212529"/>
                <w:kern w:val="0"/>
                <w:lang w:eastAsia="en-IN"/>
                <w14:ligatures w14:val="none"/>
              </w:rPr>
              <w:t xml:space="preserve"> University, Lebanon</w:t>
            </w:r>
          </w:p>
        </w:tc>
      </w:tr>
      <w:tr w:rsidR="004D37F0" w:rsidRPr="004D37F0" w14:paraId="307E763B"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1C24BA11"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6</w:t>
            </w:r>
          </w:p>
        </w:tc>
        <w:tc>
          <w:tcPr>
            <w:tcW w:w="2371" w:type="dxa"/>
            <w:tcBorders>
              <w:top w:val="nil"/>
              <w:left w:val="nil"/>
              <w:bottom w:val="single" w:sz="4" w:space="0" w:color="auto"/>
              <w:right w:val="single" w:sz="4" w:space="0" w:color="auto"/>
            </w:tcBorders>
            <w:shd w:val="clear" w:color="auto" w:fill="auto"/>
            <w:vAlign w:val="center"/>
            <w:hideMark/>
          </w:tcPr>
          <w:p w14:paraId="4802EE46"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Harish Sharma Krishnamoorthy</w:t>
            </w:r>
          </w:p>
        </w:tc>
        <w:tc>
          <w:tcPr>
            <w:tcW w:w="3828" w:type="dxa"/>
            <w:tcBorders>
              <w:top w:val="nil"/>
              <w:left w:val="nil"/>
              <w:bottom w:val="single" w:sz="4" w:space="0" w:color="auto"/>
              <w:right w:val="single" w:sz="4" w:space="0" w:color="auto"/>
            </w:tcBorders>
            <w:shd w:val="clear" w:color="auto" w:fill="auto"/>
            <w:vAlign w:val="center"/>
            <w:hideMark/>
          </w:tcPr>
          <w:p w14:paraId="337BD3F0"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Assistant Professor, University of Houston</w:t>
            </w:r>
          </w:p>
        </w:tc>
      </w:tr>
      <w:tr w:rsidR="004D37F0" w:rsidRPr="004D37F0" w14:paraId="272DCC6E"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7E8A7951"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7</w:t>
            </w:r>
          </w:p>
        </w:tc>
        <w:tc>
          <w:tcPr>
            <w:tcW w:w="2371" w:type="dxa"/>
            <w:tcBorders>
              <w:top w:val="nil"/>
              <w:left w:val="nil"/>
              <w:bottom w:val="single" w:sz="4" w:space="0" w:color="auto"/>
              <w:right w:val="single" w:sz="4" w:space="0" w:color="auto"/>
            </w:tcBorders>
            <w:shd w:val="clear" w:color="auto" w:fill="auto"/>
            <w:vAlign w:val="center"/>
            <w:hideMark/>
          </w:tcPr>
          <w:p w14:paraId="215D07FF"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Hatem Hatef Abdulkadim </w:t>
            </w:r>
            <w:proofErr w:type="spellStart"/>
            <w:r w:rsidRPr="004D37F0">
              <w:rPr>
                <w:rFonts w:ascii="Open Sans" w:eastAsia="Times New Roman" w:hAnsi="Open Sans" w:cs="Open Sans"/>
                <w:color w:val="212529"/>
                <w:kern w:val="0"/>
                <w:lang w:eastAsia="en-IN"/>
                <w14:ligatures w14:val="none"/>
              </w:rPr>
              <w:t>Altae</w:t>
            </w:r>
            <w:proofErr w:type="spellEnd"/>
          </w:p>
        </w:tc>
        <w:tc>
          <w:tcPr>
            <w:tcW w:w="3828" w:type="dxa"/>
            <w:tcBorders>
              <w:top w:val="nil"/>
              <w:left w:val="nil"/>
              <w:bottom w:val="single" w:sz="4" w:space="0" w:color="auto"/>
              <w:right w:val="single" w:sz="4" w:space="0" w:color="auto"/>
            </w:tcBorders>
            <w:shd w:val="clear" w:color="auto" w:fill="auto"/>
            <w:vAlign w:val="center"/>
            <w:hideMark/>
          </w:tcPr>
          <w:p w14:paraId="090886F3"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Cihan University, Iraq</w:t>
            </w:r>
          </w:p>
        </w:tc>
      </w:tr>
      <w:tr w:rsidR="004D37F0" w:rsidRPr="004D37F0" w14:paraId="35F9E096"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3085BA0"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8</w:t>
            </w:r>
          </w:p>
        </w:tc>
        <w:tc>
          <w:tcPr>
            <w:tcW w:w="2371" w:type="dxa"/>
            <w:tcBorders>
              <w:top w:val="nil"/>
              <w:left w:val="nil"/>
              <w:bottom w:val="single" w:sz="4" w:space="0" w:color="auto"/>
              <w:right w:val="single" w:sz="4" w:space="0" w:color="auto"/>
            </w:tcBorders>
            <w:shd w:val="clear" w:color="auto" w:fill="auto"/>
            <w:vAlign w:val="center"/>
            <w:hideMark/>
          </w:tcPr>
          <w:p w14:paraId="12AFBD6E" w14:textId="77777777" w:rsidR="004D37F0" w:rsidRPr="007724F4" w:rsidRDefault="004D37F0" w:rsidP="004D37F0">
            <w:pPr>
              <w:spacing w:after="0" w:line="240" w:lineRule="auto"/>
              <w:rPr>
                <w:rFonts w:ascii="Open Sans" w:eastAsia="Times New Roman" w:hAnsi="Open Sans" w:cs="Open Sans"/>
                <w:color w:val="212529"/>
                <w:kern w:val="0"/>
                <w:lang w:val="sv-SE" w:eastAsia="en-IN"/>
                <w14:ligatures w14:val="none"/>
              </w:rPr>
            </w:pPr>
            <w:r w:rsidRPr="007724F4">
              <w:rPr>
                <w:rFonts w:ascii="Open Sans" w:eastAsia="Times New Roman" w:hAnsi="Open Sans" w:cs="Open Sans"/>
                <w:color w:val="212529"/>
                <w:kern w:val="0"/>
                <w:lang w:val="sv-SE" w:eastAsia="en-IN"/>
                <w14:ligatures w14:val="none"/>
              </w:rPr>
              <w:t>Dr. Herbert H.C Lu</w:t>
            </w:r>
          </w:p>
        </w:tc>
        <w:tc>
          <w:tcPr>
            <w:tcW w:w="3828" w:type="dxa"/>
            <w:tcBorders>
              <w:top w:val="nil"/>
              <w:left w:val="nil"/>
              <w:bottom w:val="single" w:sz="4" w:space="0" w:color="auto"/>
              <w:right w:val="single" w:sz="4" w:space="0" w:color="auto"/>
            </w:tcBorders>
            <w:shd w:val="clear" w:color="auto" w:fill="auto"/>
            <w:vAlign w:val="center"/>
            <w:hideMark/>
          </w:tcPr>
          <w:p w14:paraId="7B02D031"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University of Western Australia</w:t>
            </w:r>
          </w:p>
        </w:tc>
      </w:tr>
      <w:tr w:rsidR="004D37F0" w:rsidRPr="004D37F0" w14:paraId="461FD4FC"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4E29ACD6"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9</w:t>
            </w:r>
          </w:p>
        </w:tc>
        <w:tc>
          <w:tcPr>
            <w:tcW w:w="2371" w:type="dxa"/>
            <w:tcBorders>
              <w:top w:val="nil"/>
              <w:left w:val="nil"/>
              <w:bottom w:val="single" w:sz="4" w:space="0" w:color="auto"/>
              <w:right w:val="single" w:sz="4" w:space="0" w:color="auto"/>
            </w:tcBorders>
            <w:shd w:val="clear" w:color="auto" w:fill="auto"/>
            <w:vAlign w:val="center"/>
            <w:hideMark/>
          </w:tcPr>
          <w:p w14:paraId="2FD87F7C"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Kaushik </w:t>
            </w:r>
            <w:proofErr w:type="spellStart"/>
            <w:r w:rsidRPr="004D37F0">
              <w:rPr>
                <w:rFonts w:ascii="Open Sans" w:eastAsia="Times New Roman" w:hAnsi="Open Sans" w:cs="Open Sans"/>
                <w:color w:val="212529"/>
                <w:kern w:val="0"/>
                <w:lang w:eastAsia="en-IN"/>
                <w14:ligatures w14:val="none"/>
              </w:rPr>
              <w:t>Rajashekara</w:t>
            </w:r>
            <w:proofErr w:type="spellEnd"/>
          </w:p>
        </w:tc>
        <w:tc>
          <w:tcPr>
            <w:tcW w:w="3828" w:type="dxa"/>
            <w:tcBorders>
              <w:top w:val="nil"/>
              <w:left w:val="nil"/>
              <w:bottom w:val="single" w:sz="4" w:space="0" w:color="auto"/>
              <w:right w:val="single" w:sz="4" w:space="0" w:color="auto"/>
            </w:tcBorders>
            <w:shd w:val="clear" w:color="auto" w:fill="auto"/>
            <w:vAlign w:val="center"/>
            <w:hideMark/>
          </w:tcPr>
          <w:p w14:paraId="1F9F878C"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Distinguished Professor of Engineering, University of Houston</w:t>
            </w:r>
          </w:p>
        </w:tc>
      </w:tr>
      <w:tr w:rsidR="004D37F0" w:rsidRPr="004D37F0" w14:paraId="1762A712" w14:textId="77777777" w:rsidTr="003C5DB2">
        <w:trPr>
          <w:trHeight w:val="165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4E3A9A31"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10</w:t>
            </w:r>
          </w:p>
        </w:tc>
        <w:tc>
          <w:tcPr>
            <w:tcW w:w="2371" w:type="dxa"/>
            <w:tcBorders>
              <w:top w:val="nil"/>
              <w:left w:val="nil"/>
              <w:bottom w:val="single" w:sz="4" w:space="0" w:color="auto"/>
              <w:right w:val="single" w:sz="4" w:space="0" w:color="auto"/>
            </w:tcBorders>
            <w:shd w:val="clear" w:color="auto" w:fill="auto"/>
            <w:vAlign w:val="center"/>
            <w:hideMark/>
          </w:tcPr>
          <w:p w14:paraId="393A310D"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M.A. Rahman</w:t>
            </w:r>
          </w:p>
        </w:tc>
        <w:tc>
          <w:tcPr>
            <w:tcW w:w="3828" w:type="dxa"/>
            <w:tcBorders>
              <w:top w:val="nil"/>
              <w:left w:val="nil"/>
              <w:bottom w:val="single" w:sz="4" w:space="0" w:color="auto"/>
              <w:right w:val="single" w:sz="4" w:space="0" w:color="auto"/>
            </w:tcBorders>
            <w:shd w:val="clear" w:color="auto" w:fill="auto"/>
            <w:vAlign w:val="center"/>
            <w:hideMark/>
          </w:tcPr>
          <w:p w14:paraId="0878A51B"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Memorial University of Newfoundland, Engineering and Applied Science.</w:t>
            </w:r>
          </w:p>
        </w:tc>
      </w:tr>
      <w:tr w:rsidR="004D37F0" w:rsidRPr="004D37F0" w14:paraId="432C1EE9" w14:textId="77777777" w:rsidTr="003C5DB2">
        <w:trPr>
          <w:trHeight w:val="165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3EB02219"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11</w:t>
            </w:r>
          </w:p>
        </w:tc>
        <w:tc>
          <w:tcPr>
            <w:tcW w:w="2371" w:type="dxa"/>
            <w:tcBorders>
              <w:top w:val="nil"/>
              <w:left w:val="nil"/>
              <w:bottom w:val="single" w:sz="4" w:space="0" w:color="auto"/>
              <w:right w:val="single" w:sz="4" w:space="0" w:color="auto"/>
            </w:tcBorders>
            <w:shd w:val="clear" w:color="auto" w:fill="auto"/>
            <w:vAlign w:val="center"/>
            <w:hideMark/>
          </w:tcPr>
          <w:p w14:paraId="0618FAA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Mohan Lal Kolhe</w:t>
            </w:r>
          </w:p>
        </w:tc>
        <w:tc>
          <w:tcPr>
            <w:tcW w:w="3828" w:type="dxa"/>
            <w:tcBorders>
              <w:top w:val="nil"/>
              <w:left w:val="nil"/>
              <w:bottom w:val="single" w:sz="4" w:space="0" w:color="auto"/>
              <w:right w:val="single" w:sz="4" w:space="0" w:color="auto"/>
            </w:tcBorders>
            <w:shd w:val="clear" w:color="auto" w:fill="auto"/>
            <w:vAlign w:val="center"/>
            <w:hideMark/>
          </w:tcPr>
          <w:p w14:paraId="07542C17"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Smart and Renewable Energy, Faculty of Engineering and Science, University of Agder, Norway</w:t>
            </w:r>
          </w:p>
        </w:tc>
      </w:tr>
      <w:tr w:rsidR="004D37F0" w:rsidRPr="004D37F0" w14:paraId="5397D133"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EAA9F19"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12</w:t>
            </w:r>
          </w:p>
        </w:tc>
        <w:tc>
          <w:tcPr>
            <w:tcW w:w="2371" w:type="dxa"/>
            <w:tcBorders>
              <w:top w:val="nil"/>
              <w:left w:val="nil"/>
              <w:bottom w:val="single" w:sz="4" w:space="0" w:color="auto"/>
              <w:right w:val="single" w:sz="4" w:space="0" w:color="auto"/>
            </w:tcBorders>
            <w:shd w:val="clear" w:color="auto" w:fill="auto"/>
            <w:vAlign w:val="center"/>
            <w:hideMark/>
          </w:tcPr>
          <w:p w14:paraId="42A63C60"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Muhammad H Rashid</w:t>
            </w:r>
          </w:p>
        </w:tc>
        <w:tc>
          <w:tcPr>
            <w:tcW w:w="3828" w:type="dxa"/>
            <w:tcBorders>
              <w:top w:val="nil"/>
              <w:left w:val="nil"/>
              <w:bottom w:val="single" w:sz="4" w:space="0" w:color="auto"/>
              <w:right w:val="single" w:sz="4" w:space="0" w:color="auto"/>
            </w:tcBorders>
            <w:shd w:val="clear" w:color="auto" w:fill="auto"/>
            <w:vAlign w:val="center"/>
            <w:hideMark/>
          </w:tcPr>
          <w:p w14:paraId="7E6714D9"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Florida Polytechnic University</w:t>
            </w:r>
          </w:p>
        </w:tc>
      </w:tr>
      <w:tr w:rsidR="004D37F0" w:rsidRPr="004D37F0" w14:paraId="413DD845"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24181D9"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13</w:t>
            </w:r>
          </w:p>
        </w:tc>
        <w:tc>
          <w:tcPr>
            <w:tcW w:w="2371" w:type="dxa"/>
            <w:tcBorders>
              <w:top w:val="nil"/>
              <w:left w:val="nil"/>
              <w:bottom w:val="single" w:sz="4" w:space="0" w:color="auto"/>
              <w:right w:val="single" w:sz="4" w:space="0" w:color="auto"/>
            </w:tcBorders>
            <w:shd w:val="clear" w:color="auto" w:fill="auto"/>
            <w:vAlign w:val="center"/>
            <w:hideMark/>
          </w:tcPr>
          <w:p w14:paraId="261F2006"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Ned Mohan</w:t>
            </w:r>
          </w:p>
        </w:tc>
        <w:tc>
          <w:tcPr>
            <w:tcW w:w="3828" w:type="dxa"/>
            <w:tcBorders>
              <w:top w:val="nil"/>
              <w:left w:val="nil"/>
              <w:bottom w:val="single" w:sz="4" w:space="0" w:color="auto"/>
              <w:right w:val="single" w:sz="4" w:space="0" w:color="auto"/>
            </w:tcBorders>
            <w:shd w:val="clear" w:color="auto" w:fill="auto"/>
            <w:vAlign w:val="center"/>
            <w:hideMark/>
          </w:tcPr>
          <w:p w14:paraId="131C56E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Regents Professor, University of Minnesota, United States</w:t>
            </w:r>
          </w:p>
        </w:tc>
      </w:tr>
      <w:tr w:rsidR="004D37F0" w:rsidRPr="004D37F0" w14:paraId="5FB3C946" w14:textId="77777777" w:rsidTr="003C5DB2">
        <w:trPr>
          <w:trHeight w:val="165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7C9EA36F"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14</w:t>
            </w:r>
          </w:p>
        </w:tc>
        <w:tc>
          <w:tcPr>
            <w:tcW w:w="2371" w:type="dxa"/>
            <w:tcBorders>
              <w:top w:val="nil"/>
              <w:left w:val="nil"/>
              <w:bottom w:val="single" w:sz="4" w:space="0" w:color="auto"/>
              <w:right w:val="single" w:sz="4" w:space="0" w:color="auto"/>
            </w:tcBorders>
            <w:shd w:val="clear" w:color="auto" w:fill="auto"/>
            <w:vAlign w:val="center"/>
            <w:hideMark/>
          </w:tcPr>
          <w:p w14:paraId="6CF0C76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O P. Malik</w:t>
            </w:r>
          </w:p>
        </w:tc>
        <w:tc>
          <w:tcPr>
            <w:tcW w:w="3828" w:type="dxa"/>
            <w:tcBorders>
              <w:top w:val="nil"/>
              <w:left w:val="nil"/>
              <w:bottom w:val="single" w:sz="4" w:space="0" w:color="auto"/>
              <w:right w:val="single" w:sz="4" w:space="0" w:color="auto"/>
            </w:tcBorders>
            <w:shd w:val="clear" w:color="auto" w:fill="auto"/>
            <w:vAlign w:val="center"/>
            <w:hideMark/>
          </w:tcPr>
          <w:p w14:paraId="6C1E4116"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Emeritus, The University of Calgary, Department of Electrical and Computer Engineering</w:t>
            </w:r>
          </w:p>
        </w:tc>
      </w:tr>
      <w:tr w:rsidR="004D37F0" w:rsidRPr="004D37F0" w14:paraId="0FEEBB88"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F3D6C02"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15</w:t>
            </w:r>
          </w:p>
        </w:tc>
        <w:tc>
          <w:tcPr>
            <w:tcW w:w="2371" w:type="dxa"/>
            <w:tcBorders>
              <w:top w:val="nil"/>
              <w:left w:val="nil"/>
              <w:bottom w:val="single" w:sz="4" w:space="0" w:color="auto"/>
              <w:right w:val="single" w:sz="4" w:space="0" w:color="auto"/>
            </w:tcBorders>
            <w:shd w:val="clear" w:color="auto" w:fill="auto"/>
            <w:vAlign w:val="center"/>
            <w:hideMark/>
          </w:tcPr>
          <w:p w14:paraId="4265399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Parimita Mohanty</w:t>
            </w:r>
          </w:p>
        </w:tc>
        <w:tc>
          <w:tcPr>
            <w:tcW w:w="3828" w:type="dxa"/>
            <w:tcBorders>
              <w:top w:val="nil"/>
              <w:left w:val="nil"/>
              <w:bottom w:val="single" w:sz="4" w:space="0" w:color="auto"/>
              <w:right w:val="single" w:sz="4" w:space="0" w:color="auto"/>
            </w:tcBorders>
            <w:shd w:val="clear" w:color="auto" w:fill="auto"/>
            <w:vAlign w:val="center"/>
            <w:hideMark/>
          </w:tcPr>
          <w:p w14:paraId="405ECD17"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Programme Management Officer, UNEP, Bangkok, TERI</w:t>
            </w:r>
          </w:p>
        </w:tc>
      </w:tr>
      <w:tr w:rsidR="004D37F0" w:rsidRPr="004D37F0" w14:paraId="4BCDE3EB"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549D1185"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16</w:t>
            </w:r>
          </w:p>
        </w:tc>
        <w:tc>
          <w:tcPr>
            <w:tcW w:w="2371" w:type="dxa"/>
            <w:tcBorders>
              <w:top w:val="nil"/>
              <w:left w:val="nil"/>
              <w:bottom w:val="single" w:sz="4" w:space="0" w:color="auto"/>
              <w:right w:val="single" w:sz="4" w:space="0" w:color="auto"/>
            </w:tcBorders>
            <w:shd w:val="clear" w:color="auto" w:fill="auto"/>
            <w:vAlign w:val="center"/>
            <w:hideMark/>
          </w:tcPr>
          <w:p w14:paraId="28B5EF3D"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Pramod Agarwal</w:t>
            </w:r>
          </w:p>
        </w:tc>
        <w:tc>
          <w:tcPr>
            <w:tcW w:w="3828" w:type="dxa"/>
            <w:tcBorders>
              <w:top w:val="nil"/>
              <w:left w:val="nil"/>
              <w:bottom w:val="single" w:sz="4" w:space="0" w:color="auto"/>
              <w:right w:val="single" w:sz="4" w:space="0" w:color="auto"/>
            </w:tcBorders>
            <w:shd w:val="clear" w:color="auto" w:fill="auto"/>
            <w:vAlign w:val="center"/>
            <w:hideMark/>
          </w:tcPr>
          <w:p w14:paraId="66A7BB6B"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Indian Institute of Technology Roorkee</w:t>
            </w:r>
          </w:p>
        </w:tc>
      </w:tr>
      <w:tr w:rsidR="004D37F0" w:rsidRPr="004D37F0" w14:paraId="3F292D06"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34AD855D"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lastRenderedPageBreak/>
              <w:t>17</w:t>
            </w:r>
          </w:p>
        </w:tc>
        <w:tc>
          <w:tcPr>
            <w:tcW w:w="2371" w:type="dxa"/>
            <w:tcBorders>
              <w:top w:val="nil"/>
              <w:left w:val="nil"/>
              <w:bottom w:val="single" w:sz="4" w:space="0" w:color="auto"/>
              <w:right w:val="single" w:sz="4" w:space="0" w:color="auto"/>
            </w:tcBorders>
            <w:shd w:val="clear" w:color="auto" w:fill="auto"/>
            <w:vAlign w:val="center"/>
            <w:hideMark/>
          </w:tcPr>
          <w:p w14:paraId="7FE21633"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Prasad </w:t>
            </w:r>
            <w:proofErr w:type="spellStart"/>
            <w:r w:rsidRPr="004D37F0">
              <w:rPr>
                <w:rFonts w:ascii="Open Sans" w:eastAsia="Times New Roman" w:hAnsi="Open Sans" w:cs="Open Sans"/>
                <w:color w:val="212529"/>
                <w:kern w:val="0"/>
                <w:lang w:eastAsia="en-IN"/>
                <w14:ligatures w14:val="none"/>
              </w:rPr>
              <w:t>Enjeti</w:t>
            </w:r>
            <w:proofErr w:type="spellEnd"/>
          </w:p>
        </w:tc>
        <w:tc>
          <w:tcPr>
            <w:tcW w:w="3828" w:type="dxa"/>
            <w:tcBorders>
              <w:top w:val="nil"/>
              <w:left w:val="nil"/>
              <w:bottom w:val="single" w:sz="4" w:space="0" w:color="auto"/>
              <w:right w:val="single" w:sz="4" w:space="0" w:color="auto"/>
            </w:tcBorders>
            <w:shd w:val="clear" w:color="auto" w:fill="auto"/>
            <w:vAlign w:val="center"/>
            <w:hideMark/>
          </w:tcPr>
          <w:p w14:paraId="1F7AA56E"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Electrical &amp; Computer Engineering Texas A&amp;M University</w:t>
            </w:r>
          </w:p>
        </w:tc>
      </w:tr>
      <w:tr w:rsidR="004D37F0" w:rsidRPr="004D37F0" w14:paraId="5C823020"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9B124A2"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18</w:t>
            </w:r>
          </w:p>
        </w:tc>
        <w:tc>
          <w:tcPr>
            <w:tcW w:w="2371" w:type="dxa"/>
            <w:tcBorders>
              <w:top w:val="nil"/>
              <w:left w:val="nil"/>
              <w:bottom w:val="single" w:sz="4" w:space="0" w:color="auto"/>
              <w:right w:val="single" w:sz="4" w:space="0" w:color="auto"/>
            </w:tcBorders>
            <w:shd w:val="clear" w:color="auto" w:fill="auto"/>
            <w:vAlign w:val="center"/>
            <w:hideMark/>
          </w:tcPr>
          <w:p w14:paraId="0BD7327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R. Balasubramanian</w:t>
            </w:r>
          </w:p>
        </w:tc>
        <w:tc>
          <w:tcPr>
            <w:tcW w:w="3828" w:type="dxa"/>
            <w:tcBorders>
              <w:top w:val="nil"/>
              <w:left w:val="nil"/>
              <w:bottom w:val="single" w:sz="4" w:space="0" w:color="auto"/>
              <w:right w:val="single" w:sz="4" w:space="0" w:color="auto"/>
            </w:tcBorders>
            <w:shd w:val="clear" w:color="auto" w:fill="auto"/>
            <w:vAlign w:val="center"/>
            <w:hideMark/>
          </w:tcPr>
          <w:p w14:paraId="59B6FFDA"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Indian Institute of Technology Delhi</w:t>
            </w:r>
          </w:p>
        </w:tc>
      </w:tr>
      <w:tr w:rsidR="004D37F0" w:rsidRPr="004D37F0" w14:paraId="2E2D78E6" w14:textId="77777777" w:rsidTr="003C5DB2">
        <w:trPr>
          <w:trHeight w:val="165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97D24FA"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19</w:t>
            </w:r>
          </w:p>
        </w:tc>
        <w:tc>
          <w:tcPr>
            <w:tcW w:w="2371" w:type="dxa"/>
            <w:tcBorders>
              <w:top w:val="nil"/>
              <w:left w:val="nil"/>
              <w:bottom w:val="single" w:sz="4" w:space="0" w:color="auto"/>
              <w:right w:val="single" w:sz="4" w:space="0" w:color="auto"/>
            </w:tcBorders>
            <w:shd w:val="clear" w:color="auto" w:fill="auto"/>
            <w:vAlign w:val="center"/>
            <w:hideMark/>
          </w:tcPr>
          <w:p w14:paraId="21004D2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Rajiv K. Verma</w:t>
            </w:r>
          </w:p>
        </w:tc>
        <w:tc>
          <w:tcPr>
            <w:tcW w:w="3828" w:type="dxa"/>
            <w:tcBorders>
              <w:top w:val="nil"/>
              <w:left w:val="nil"/>
              <w:bottom w:val="single" w:sz="4" w:space="0" w:color="auto"/>
              <w:right w:val="single" w:sz="4" w:space="0" w:color="auto"/>
            </w:tcBorders>
            <w:shd w:val="clear" w:color="auto" w:fill="auto"/>
            <w:vAlign w:val="center"/>
            <w:hideMark/>
          </w:tcPr>
          <w:p w14:paraId="239BE1AD"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Professor, Electrical and Computer </w:t>
            </w:r>
            <w:proofErr w:type="spellStart"/>
            <w:r w:rsidRPr="004D37F0">
              <w:rPr>
                <w:rFonts w:ascii="Open Sans" w:eastAsia="Times New Roman" w:hAnsi="Open Sans" w:cs="Open Sans"/>
                <w:color w:val="212529"/>
                <w:kern w:val="0"/>
                <w:lang w:eastAsia="en-IN"/>
                <w14:ligatures w14:val="none"/>
              </w:rPr>
              <w:t>Engg</w:t>
            </w:r>
            <w:proofErr w:type="spellEnd"/>
            <w:r w:rsidRPr="004D37F0">
              <w:rPr>
                <w:rFonts w:ascii="Open Sans" w:eastAsia="Times New Roman" w:hAnsi="Open Sans" w:cs="Open Sans"/>
                <w:color w:val="212529"/>
                <w:kern w:val="0"/>
                <w:lang w:eastAsia="en-IN"/>
                <w14:ligatures w14:val="none"/>
              </w:rPr>
              <w:t>., The University of Western Ontario, London, ON, Canada</w:t>
            </w:r>
          </w:p>
        </w:tc>
      </w:tr>
      <w:tr w:rsidR="004D37F0" w:rsidRPr="004D37F0" w14:paraId="36FF7C40"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183DB3C"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20</w:t>
            </w:r>
          </w:p>
        </w:tc>
        <w:tc>
          <w:tcPr>
            <w:tcW w:w="2371" w:type="dxa"/>
            <w:tcBorders>
              <w:top w:val="nil"/>
              <w:left w:val="nil"/>
              <w:bottom w:val="single" w:sz="4" w:space="0" w:color="auto"/>
              <w:right w:val="single" w:sz="4" w:space="0" w:color="auto"/>
            </w:tcBorders>
            <w:shd w:val="clear" w:color="auto" w:fill="auto"/>
            <w:vAlign w:val="center"/>
            <w:hideMark/>
          </w:tcPr>
          <w:p w14:paraId="5A7E51CE"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w:t>
            </w:r>
            <w:proofErr w:type="spellStart"/>
            <w:r w:rsidRPr="004D37F0">
              <w:rPr>
                <w:rFonts w:ascii="Open Sans" w:eastAsia="Times New Roman" w:hAnsi="Open Sans" w:cs="Open Sans"/>
                <w:color w:val="212529"/>
                <w:kern w:val="0"/>
                <w:lang w:eastAsia="en-IN"/>
                <w14:ligatures w14:val="none"/>
              </w:rPr>
              <w:t>Ramkrishan</w:t>
            </w:r>
            <w:proofErr w:type="spellEnd"/>
            <w:r w:rsidRPr="004D37F0">
              <w:rPr>
                <w:rFonts w:ascii="Open Sans" w:eastAsia="Times New Roman" w:hAnsi="Open Sans" w:cs="Open Sans"/>
                <w:color w:val="212529"/>
                <w:kern w:val="0"/>
                <w:lang w:eastAsia="en-IN"/>
                <w14:ligatures w14:val="none"/>
              </w:rPr>
              <w:t xml:space="preserve"> Maheshwari</w:t>
            </w:r>
          </w:p>
        </w:tc>
        <w:tc>
          <w:tcPr>
            <w:tcW w:w="3828" w:type="dxa"/>
            <w:tcBorders>
              <w:top w:val="nil"/>
              <w:left w:val="nil"/>
              <w:bottom w:val="single" w:sz="4" w:space="0" w:color="auto"/>
              <w:right w:val="single" w:sz="4" w:space="0" w:color="auto"/>
            </w:tcBorders>
            <w:shd w:val="clear" w:color="auto" w:fill="auto"/>
            <w:vAlign w:val="center"/>
            <w:hideMark/>
          </w:tcPr>
          <w:p w14:paraId="3B1530D7"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Lektor</w:t>
            </w:r>
            <w:proofErr w:type="spellEnd"/>
            <w:r w:rsidRPr="004D37F0">
              <w:rPr>
                <w:rFonts w:ascii="Open Sans" w:eastAsia="Times New Roman" w:hAnsi="Open Sans" w:cs="Open Sans"/>
                <w:color w:val="212529"/>
                <w:kern w:val="0"/>
                <w:lang w:eastAsia="en-IN"/>
                <w14:ligatures w14:val="none"/>
              </w:rPr>
              <w:t>, Centre for Industrial Electronics, University of Southern Denmark.</w:t>
            </w:r>
          </w:p>
        </w:tc>
      </w:tr>
      <w:tr w:rsidR="004D37F0" w:rsidRPr="004D37F0" w14:paraId="43B5EA3A"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24E7C6B"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21</w:t>
            </w:r>
          </w:p>
        </w:tc>
        <w:tc>
          <w:tcPr>
            <w:tcW w:w="2371" w:type="dxa"/>
            <w:tcBorders>
              <w:top w:val="nil"/>
              <w:left w:val="nil"/>
              <w:bottom w:val="single" w:sz="4" w:space="0" w:color="auto"/>
              <w:right w:val="single" w:sz="4" w:space="0" w:color="auto"/>
            </w:tcBorders>
            <w:shd w:val="clear" w:color="auto" w:fill="auto"/>
            <w:vAlign w:val="center"/>
            <w:hideMark/>
          </w:tcPr>
          <w:p w14:paraId="1807CE3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Seyed M.K. Sadr</w:t>
            </w:r>
          </w:p>
        </w:tc>
        <w:tc>
          <w:tcPr>
            <w:tcW w:w="3828" w:type="dxa"/>
            <w:tcBorders>
              <w:top w:val="nil"/>
              <w:left w:val="nil"/>
              <w:bottom w:val="single" w:sz="4" w:space="0" w:color="auto"/>
              <w:right w:val="single" w:sz="4" w:space="0" w:color="auto"/>
            </w:tcBorders>
            <w:shd w:val="clear" w:color="auto" w:fill="auto"/>
            <w:vAlign w:val="center"/>
            <w:hideMark/>
          </w:tcPr>
          <w:p w14:paraId="7E7E05EA"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Postdoctoral Research Fellow, University of Exeter, United Kingdom</w:t>
            </w:r>
          </w:p>
        </w:tc>
      </w:tr>
      <w:tr w:rsidR="004D37F0" w:rsidRPr="004D37F0" w14:paraId="53685BAC"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34E7959A"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22</w:t>
            </w:r>
          </w:p>
        </w:tc>
        <w:tc>
          <w:tcPr>
            <w:tcW w:w="2371" w:type="dxa"/>
            <w:tcBorders>
              <w:top w:val="nil"/>
              <w:left w:val="nil"/>
              <w:bottom w:val="single" w:sz="4" w:space="0" w:color="auto"/>
              <w:right w:val="single" w:sz="4" w:space="0" w:color="auto"/>
            </w:tcBorders>
            <w:shd w:val="clear" w:color="auto" w:fill="auto"/>
            <w:vAlign w:val="center"/>
            <w:hideMark/>
          </w:tcPr>
          <w:p w14:paraId="33630951"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Shady H.E. Abdul Aleem</w:t>
            </w:r>
          </w:p>
        </w:tc>
        <w:tc>
          <w:tcPr>
            <w:tcW w:w="3828" w:type="dxa"/>
            <w:tcBorders>
              <w:top w:val="nil"/>
              <w:left w:val="nil"/>
              <w:bottom w:val="single" w:sz="4" w:space="0" w:color="auto"/>
              <w:right w:val="single" w:sz="4" w:space="0" w:color="auto"/>
            </w:tcBorders>
            <w:shd w:val="clear" w:color="auto" w:fill="auto"/>
            <w:vAlign w:val="center"/>
            <w:hideMark/>
          </w:tcPr>
          <w:p w14:paraId="79693021"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Associate Professor, High Valley Institute for Engineering &amp; Technology, Egypt</w:t>
            </w:r>
          </w:p>
        </w:tc>
      </w:tr>
      <w:tr w:rsidR="004D37F0" w:rsidRPr="004D37F0" w14:paraId="6E04FE99"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6591AEB9"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23</w:t>
            </w:r>
          </w:p>
        </w:tc>
        <w:tc>
          <w:tcPr>
            <w:tcW w:w="2371" w:type="dxa"/>
            <w:tcBorders>
              <w:top w:val="nil"/>
              <w:left w:val="nil"/>
              <w:bottom w:val="single" w:sz="4" w:space="0" w:color="auto"/>
              <w:right w:val="single" w:sz="4" w:space="0" w:color="auto"/>
            </w:tcBorders>
            <w:shd w:val="clear" w:color="auto" w:fill="auto"/>
            <w:vAlign w:val="center"/>
            <w:hideMark/>
          </w:tcPr>
          <w:p w14:paraId="20E8D5DC"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w:t>
            </w:r>
            <w:proofErr w:type="spellStart"/>
            <w:r w:rsidRPr="004D37F0">
              <w:rPr>
                <w:rFonts w:ascii="Open Sans" w:eastAsia="Times New Roman" w:hAnsi="Open Sans" w:cs="Open Sans"/>
                <w:color w:val="212529"/>
                <w:kern w:val="0"/>
                <w:lang w:eastAsia="en-IN"/>
                <w14:ligatures w14:val="none"/>
              </w:rPr>
              <w:t>Shailaditya</w:t>
            </w:r>
            <w:proofErr w:type="spellEnd"/>
            <w:r w:rsidRPr="004D37F0">
              <w:rPr>
                <w:rFonts w:ascii="Open Sans" w:eastAsia="Times New Roman" w:hAnsi="Open Sans" w:cs="Open Sans"/>
                <w:color w:val="212529"/>
                <w:kern w:val="0"/>
                <w:lang w:eastAsia="en-IN"/>
                <w14:ligatures w14:val="none"/>
              </w:rPr>
              <w:t xml:space="preserve"> Verma</w:t>
            </w:r>
          </w:p>
        </w:tc>
        <w:tc>
          <w:tcPr>
            <w:tcW w:w="3828" w:type="dxa"/>
            <w:tcBorders>
              <w:top w:val="nil"/>
              <w:left w:val="nil"/>
              <w:bottom w:val="single" w:sz="4" w:space="0" w:color="auto"/>
              <w:right w:val="single" w:sz="4" w:space="0" w:color="auto"/>
            </w:tcBorders>
            <w:shd w:val="clear" w:color="auto" w:fill="auto"/>
            <w:vAlign w:val="center"/>
            <w:hideMark/>
          </w:tcPr>
          <w:p w14:paraId="1F612CEB"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Lecturer, Higher Colleges of Technology, Fujairah Women’s College</w:t>
            </w:r>
          </w:p>
        </w:tc>
      </w:tr>
      <w:tr w:rsidR="004D37F0" w:rsidRPr="004D37F0" w14:paraId="2E472EB9"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50A81B82"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24</w:t>
            </w:r>
          </w:p>
        </w:tc>
        <w:tc>
          <w:tcPr>
            <w:tcW w:w="2371" w:type="dxa"/>
            <w:tcBorders>
              <w:top w:val="nil"/>
              <w:left w:val="nil"/>
              <w:bottom w:val="single" w:sz="4" w:space="0" w:color="auto"/>
              <w:right w:val="single" w:sz="4" w:space="0" w:color="auto"/>
            </w:tcBorders>
            <w:shd w:val="clear" w:color="auto" w:fill="auto"/>
            <w:vAlign w:val="center"/>
            <w:hideMark/>
          </w:tcPr>
          <w:p w14:paraId="5C3421AB"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Siva Kumar K.</w:t>
            </w:r>
          </w:p>
        </w:tc>
        <w:tc>
          <w:tcPr>
            <w:tcW w:w="3828" w:type="dxa"/>
            <w:tcBorders>
              <w:top w:val="nil"/>
              <w:left w:val="nil"/>
              <w:bottom w:val="single" w:sz="4" w:space="0" w:color="auto"/>
              <w:right w:val="single" w:sz="4" w:space="0" w:color="auto"/>
            </w:tcBorders>
            <w:shd w:val="clear" w:color="auto" w:fill="auto"/>
            <w:vAlign w:val="center"/>
            <w:hideMark/>
          </w:tcPr>
          <w:p w14:paraId="56FC75FC"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Associate Professor, IIT Hyderabad, Kandi</w:t>
            </w:r>
          </w:p>
        </w:tc>
      </w:tr>
      <w:tr w:rsidR="004D37F0" w:rsidRPr="004D37F0" w14:paraId="707838D5"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7BD83171"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25</w:t>
            </w:r>
          </w:p>
        </w:tc>
        <w:tc>
          <w:tcPr>
            <w:tcW w:w="2371" w:type="dxa"/>
            <w:tcBorders>
              <w:top w:val="nil"/>
              <w:left w:val="nil"/>
              <w:bottom w:val="single" w:sz="4" w:space="0" w:color="auto"/>
              <w:right w:val="single" w:sz="4" w:space="0" w:color="auto"/>
            </w:tcBorders>
            <w:shd w:val="clear" w:color="auto" w:fill="auto"/>
            <w:vAlign w:val="center"/>
            <w:hideMark/>
          </w:tcPr>
          <w:p w14:paraId="2FEDABC5"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Sudipta Ghosh</w:t>
            </w:r>
          </w:p>
        </w:tc>
        <w:tc>
          <w:tcPr>
            <w:tcW w:w="3828" w:type="dxa"/>
            <w:tcBorders>
              <w:top w:val="nil"/>
              <w:left w:val="nil"/>
              <w:bottom w:val="single" w:sz="4" w:space="0" w:color="auto"/>
              <w:right w:val="single" w:sz="4" w:space="0" w:color="auto"/>
            </w:tcBorders>
            <w:shd w:val="clear" w:color="auto" w:fill="auto"/>
            <w:vAlign w:val="center"/>
            <w:hideMark/>
          </w:tcPr>
          <w:p w14:paraId="4BE377D0"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Khaufa</w:t>
            </w:r>
            <w:proofErr w:type="spellEnd"/>
            <w:r w:rsidRPr="004D37F0">
              <w:rPr>
                <w:rFonts w:ascii="Open Sans" w:eastAsia="Times New Roman" w:hAnsi="Open Sans" w:cs="Open Sans"/>
                <w:color w:val="212529"/>
                <w:kern w:val="0"/>
                <w:lang w:eastAsia="en-IN"/>
                <w14:ligatures w14:val="none"/>
              </w:rPr>
              <w:t xml:space="preserve"> Univ. of Sciences and Tech. Abu Dhabi, United Arab Emirates</w:t>
            </w:r>
          </w:p>
        </w:tc>
      </w:tr>
      <w:tr w:rsidR="004D37F0" w:rsidRPr="004D37F0" w14:paraId="0D9BC56A"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4F292E27"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26</w:t>
            </w:r>
          </w:p>
        </w:tc>
        <w:tc>
          <w:tcPr>
            <w:tcW w:w="2371" w:type="dxa"/>
            <w:tcBorders>
              <w:top w:val="nil"/>
              <w:left w:val="nil"/>
              <w:bottom w:val="single" w:sz="4" w:space="0" w:color="auto"/>
              <w:right w:val="single" w:sz="4" w:space="0" w:color="auto"/>
            </w:tcBorders>
            <w:shd w:val="clear" w:color="auto" w:fill="auto"/>
            <w:vAlign w:val="center"/>
            <w:hideMark/>
          </w:tcPr>
          <w:p w14:paraId="79DC61DC"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Tzung-Pei Hong</w:t>
            </w:r>
          </w:p>
        </w:tc>
        <w:tc>
          <w:tcPr>
            <w:tcW w:w="3828" w:type="dxa"/>
            <w:tcBorders>
              <w:top w:val="nil"/>
              <w:left w:val="nil"/>
              <w:bottom w:val="single" w:sz="4" w:space="0" w:color="auto"/>
              <w:right w:val="single" w:sz="4" w:space="0" w:color="auto"/>
            </w:tcBorders>
            <w:shd w:val="clear" w:color="auto" w:fill="auto"/>
            <w:vAlign w:val="center"/>
            <w:hideMark/>
          </w:tcPr>
          <w:p w14:paraId="16A3310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Distinguished Professor, National University of Kaohsiung, Taiwan</w:t>
            </w:r>
          </w:p>
        </w:tc>
      </w:tr>
      <w:tr w:rsidR="004D37F0" w:rsidRPr="004D37F0" w14:paraId="5B3F43C6"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BF12304"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27</w:t>
            </w:r>
          </w:p>
        </w:tc>
        <w:tc>
          <w:tcPr>
            <w:tcW w:w="2371" w:type="dxa"/>
            <w:tcBorders>
              <w:top w:val="nil"/>
              <w:left w:val="nil"/>
              <w:bottom w:val="single" w:sz="4" w:space="0" w:color="auto"/>
              <w:right w:val="single" w:sz="4" w:space="0" w:color="auto"/>
            </w:tcBorders>
            <w:shd w:val="clear" w:color="auto" w:fill="auto"/>
            <w:vAlign w:val="center"/>
            <w:hideMark/>
          </w:tcPr>
          <w:p w14:paraId="5CD90A1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Urmil Parikh</w:t>
            </w:r>
          </w:p>
        </w:tc>
        <w:tc>
          <w:tcPr>
            <w:tcW w:w="3828" w:type="dxa"/>
            <w:tcBorders>
              <w:top w:val="nil"/>
              <w:left w:val="nil"/>
              <w:bottom w:val="single" w:sz="4" w:space="0" w:color="auto"/>
              <w:right w:val="single" w:sz="4" w:space="0" w:color="auto"/>
            </w:tcBorders>
            <w:shd w:val="clear" w:color="auto" w:fill="auto"/>
            <w:vAlign w:val="center"/>
            <w:hideMark/>
          </w:tcPr>
          <w:p w14:paraId="0D644888" w14:textId="4317676C" w:rsidR="004D37F0" w:rsidRPr="004D37F0" w:rsidRDefault="00DC365E"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Global, Program</w:t>
            </w:r>
            <w:r w:rsidR="004D37F0" w:rsidRPr="004D37F0">
              <w:rPr>
                <w:rFonts w:ascii="Open Sans" w:eastAsia="Times New Roman" w:hAnsi="Open Sans" w:cs="Open Sans"/>
                <w:color w:val="212529"/>
                <w:kern w:val="0"/>
                <w:lang w:eastAsia="en-IN"/>
                <w14:ligatures w14:val="none"/>
              </w:rPr>
              <w:t xml:space="preserve"> Manager, Hitachi Energy India Limited</w:t>
            </w:r>
          </w:p>
        </w:tc>
      </w:tr>
      <w:tr w:rsidR="004D37F0" w:rsidRPr="004D37F0" w14:paraId="2F815728"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517EFE1"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lastRenderedPageBreak/>
              <w:t>28</w:t>
            </w:r>
          </w:p>
        </w:tc>
        <w:tc>
          <w:tcPr>
            <w:tcW w:w="2371" w:type="dxa"/>
            <w:tcBorders>
              <w:top w:val="nil"/>
              <w:left w:val="nil"/>
              <w:bottom w:val="single" w:sz="4" w:space="0" w:color="auto"/>
              <w:right w:val="single" w:sz="4" w:space="0" w:color="auto"/>
            </w:tcBorders>
            <w:shd w:val="clear" w:color="auto" w:fill="auto"/>
            <w:vAlign w:val="center"/>
            <w:hideMark/>
          </w:tcPr>
          <w:p w14:paraId="225A4243"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Valentina </w:t>
            </w:r>
            <w:proofErr w:type="spellStart"/>
            <w:proofErr w:type="gramStart"/>
            <w:r w:rsidRPr="004D37F0">
              <w:rPr>
                <w:rFonts w:ascii="Open Sans" w:eastAsia="Times New Roman" w:hAnsi="Open Sans" w:cs="Open Sans"/>
                <w:color w:val="212529"/>
                <w:kern w:val="0"/>
                <w:lang w:eastAsia="en-IN"/>
                <w14:ligatures w14:val="none"/>
              </w:rPr>
              <w:t>E.Balas</w:t>
            </w:r>
            <w:proofErr w:type="spellEnd"/>
            <w:proofErr w:type="gramEnd"/>
          </w:p>
        </w:tc>
        <w:tc>
          <w:tcPr>
            <w:tcW w:w="3828" w:type="dxa"/>
            <w:tcBorders>
              <w:top w:val="nil"/>
              <w:left w:val="nil"/>
              <w:bottom w:val="single" w:sz="4" w:space="0" w:color="auto"/>
              <w:right w:val="single" w:sz="4" w:space="0" w:color="auto"/>
            </w:tcBorders>
            <w:shd w:val="clear" w:color="auto" w:fill="auto"/>
            <w:vAlign w:val="center"/>
            <w:hideMark/>
          </w:tcPr>
          <w:p w14:paraId="7BACCEAA"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Professor, Aurel Vlaicu University of Arad, Romania</w:t>
            </w:r>
          </w:p>
        </w:tc>
      </w:tr>
      <w:tr w:rsidR="004D37F0" w:rsidRPr="004D37F0" w14:paraId="796FA43B"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FF955B4"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29</w:t>
            </w:r>
          </w:p>
        </w:tc>
        <w:tc>
          <w:tcPr>
            <w:tcW w:w="2371" w:type="dxa"/>
            <w:tcBorders>
              <w:top w:val="nil"/>
              <w:left w:val="nil"/>
              <w:bottom w:val="single" w:sz="4" w:space="0" w:color="auto"/>
              <w:right w:val="single" w:sz="4" w:space="0" w:color="auto"/>
            </w:tcBorders>
            <w:shd w:val="clear" w:color="auto" w:fill="auto"/>
            <w:vAlign w:val="center"/>
            <w:hideMark/>
          </w:tcPr>
          <w:p w14:paraId="6B598865"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Wael R. Abdulmajeed</w:t>
            </w:r>
          </w:p>
        </w:tc>
        <w:tc>
          <w:tcPr>
            <w:tcW w:w="3828" w:type="dxa"/>
            <w:tcBorders>
              <w:top w:val="nil"/>
              <w:left w:val="nil"/>
              <w:bottom w:val="single" w:sz="4" w:space="0" w:color="auto"/>
              <w:right w:val="single" w:sz="4" w:space="0" w:color="auto"/>
            </w:tcBorders>
            <w:shd w:val="clear" w:color="auto" w:fill="auto"/>
            <w:vAlign w:val="center"/>
            <w:hideMark/>
          </w:tcPr>
          <w:p w14:paraId="64D278C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Postgraduate Studies Coordinator, University of Baghdad</w:t>
            </w:r>
          </w:p>
        </w:tc>
      </w:tr>
      <w:tr w:rsidR="004D37F0" w:rsidRPr="004D37F0" w14:paraId="74E24F04"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4AFC7201"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30</w:t>
            </w:r>
          </w:p>
        </w:tc>
        <w:tc>
          <w:tcPr>
            <w:tcW w:w="2371" w:type="dxa"/>
            <w:tcBorders>
              <w:top w:val="nil"/>
              <w:left w:val="nil"/>
              <w:bottom w:val="single" w:sz="4" w:space="0" w:color="auto"/>
              <w:right w:val="single" w:sz="4" w:space="0" w:color="auto"/>
            </w:tcBorders>
            <w:shd w:val="clear" w:color="auto" w:fill="auto"/>
            <w:vAlign w:val="center"/>
            <w:hideMark/>
          </w:tcPr>
          <w:p w14:paraId="51AE72E5"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Yu-Chen Hu</w:t>
            </w:r>
          </w:p>
        </w:tc>
        <w:tc>
          <w:tcPr>
            <w:tcW w:w="3828" w:type="dxa"/>
            <w:tcBorders>
              <w:top w:val="nil"/>
              <w:left w:val="nil"/>
              <w:bottom w:val="single" w:sz="4" w:space="0" w:color="auto"/>
              <w:right w:val="single" w:sz="4" w:space="0" w:color="auto"/>
            </w:tcBorders>
            <w:shd w:val="clear" w:color="auto" w:fill="auto"/>
            <w:vAlign w:val="center"/>
            <w:hideMark/>
          </w:tcPr>
          <w:p w14:paraId="2C7A8F90"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Distinguished Professor, Providence University, Shalu, Taiwan</w:t>
            </w:r>
          </w:p>
        </w:tc>
      </w:tr>
      <w:tr w:rsidR="004D37F0" w:rsidRPr="004D37F0" w14:paraId="3E90B93E"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8FE4623"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31</w:t>
            </w:r>
          </w:p>
        </w:tc>
        <w:tc>
          <w:tcPr>
            <w:tcW w:w="2371" w:type="dxa"/>
            <w:tcBorders>
              <w:top w:val="nil"/>
              <w:left w:val="nil"/>
              <w:bottom w:val="single" w:sz="4" w:space="0" w:color="auto"/>
              <w:right w:val="single" w:sz="4" w:space="0" w:color="auto"/>
            </w:tcBorders>
            <w:shd w:val="clear" w:color="auto" w:fill="auto"/>
            <w:vAlign w:val="center"/>
            <w:hideMark/>
          </w:tcPr>
          <w:p w14:paraId="3DD585F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Sanjeet Dwivedi</w:t>
            </w:r>
          </w:p>
        </w:tc>
        <w:tc>
          <w:tcPr>
            <w:tcW w:w="3828" w:type="dxa"/>
            <w:tcBorders>
              <w:top w:val="nil"/>
              <w:left w:val="nil"/>
              <w:bottom w:val="single" w:sz="4" w:space="0" w:color="auto"/>
              <w:right w:val="single" w:sz="4" w:space="0" w:color="auto"/>
            </w:tcBorders>
            <w:shd w:val="clear" w:color="auto" w:fill="auto"/>
            <w:vAlign w:val="center"/>
            <w:hideMark/>
          </w:tcPr>
          <w:p w14:paraId="4380C84B"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Danfoss Power Electronics A/S, Drive Intelligence Group </w:t>
            </w:r>
            <w:proofErr w:type="spellStart"/>
            <w:r w:rsidRPr="004D37F0">
              <w:rPr>
                <w:rFonts w:ascii="Open Sans" w:eastAsia="Times New Roman" w:hAnsi="Open Sans" w:cs="Open Sans"/>
                <w:color w:val="212529"/>
                <w:kern w:val="0"/>
                <w:lang w:eastAsia="en-IN"/>
                <w14:ligatures w14:val="none"/>
              </w:rPr>
              <w:t>Gråsten</w:t>
            </w:r>
            <w:proofErr w:type="spellEnd"/>
            <w:r w:rsidRPr="004D37F0">
              <w:rPr>
                <w:rFonts w:ascii="Open Sans" w:eastAsia="Times New Roman" w:hAnsi="Open Sans" w:cs="Open Sans"/>
                <w:color w:val="212529"/>
                <w:kern w:val="0"/>
                <w:lang w:eastAsia="en-IN"/>
                <w14:ligatures w14:val="none"/>
              </w:rPr>
              <w:t>, Denmark</w:t>
            </w:r>
          </w:p>
        </w:tc>
      </w:tr>
      <w:tr w:rsidR="004D37F0" w:rsidRPr="004D37F0" w14:paraId="6A208AE0" w14:textId="77777777" w:rsidTr="003C5DB2">
        <w:trPr>
          <w:trHeight w:val="231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511F4AC0"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32</w:t>
            </w:r>
          </w:p>
        </w:tc>
        <w:tc>
          <w:tcPr>
            <w:tcW w:w="2371" w:type="dxa"/>
            <w:tcBorders>
              <w:top w:val="nil"/>
              <w:left w:val="nil"/>
              <w:bottom w:val="single" w:sz="4" w:space="0" w:color="auto"/>
              <w:right w:val="single" w:sz="4" w:space="0" w:color="auto"/>
            </w:tcBorders>
            <w:shd w:val="clear" w:color="auto" w:fill="auto"/>
            <w:vAlign w:val="center"/>
            <w:hideMark/>
          </w:tcPr>
          <w:p w14:paraId="38838FAD"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proofErr w:type="spellStart"/>
            <w:r w:rsidRPr="004D37F0">
              <w:rPr>
                <w:rFonts w:ascii="Open Sans" w:eastAsia="Times New Roman" w:hAnsi="Open Sans" w:cs="Open Sans"/>
                <w:color w:val="212529"/>
                <w:kern w:val="0"/>
                <w:lang w:eastAsia="en-IN"/>
                <w14:ligatures w14:val="none"/>
              </w:rPr>
              <w:t>Dr.</w:t>
            </w:r>
            <w:proofErr w:type="spellEnd"/>
            <w:r w:rsidRPr="004D37F0">
              <w:rPr>
                <w:rFonts w:ascii="Open Sans" w:eastAsia="Times New Roman" w:hAnsi="Open Sans" w:cs="Open Sans"/>
                <w:color w:val="212529"/>
                <w:kern w:val="0"/>
                <w:lang w:eastAsia="en-IN"/>
                <w14:ligatures w14:val="none"/>
              </w:rPr>
              <w:t xml:space="preserve"> </w:t>
            </w:r>
            <w:proofErr w:type="spellStart"/>
            <w:r w:rsidRPr="004D37F0">
              <w:rPr>
                <w:rFonts w:ascii="Open Sans" w:eastAsia="Times New Roman" w:hAnsi="Open Sans" w:cs="Open Sans"/>
                <w:color w:val="212529"/>
                <w:kern w:val="0"/>
                <w:lang w:eastAsia="en-IN"/>
                <w14:ligatures w14:val="none"/>
              </w:rPr>
              <w:t>Talochan</w:t>
            </w:r>
            <w:proofErr w:type="spellEnd"/>
            <w:r w:rsidRPr="004D37F0">
              <w:rPr>
                <w:rFonts w:ascii="Open Sans" w:eastAsia="Times New Roman" w:hAnsi="Open Sans" w:cs="Open Sans"/>
                <w:color w:val="212529"/>
                <w:kern w:val="0"/>
                <w:lang w:eastAsia="en-IN"/>
                <w14:ligatures w14:val="none"/>
              </w:rPr>
              <w:t xml:space="preserve"> S. Sidhu</w:t>
            </w:r>
          </w:p>
        </w:tc>
        <w:tc>
          <w:tcPr>
            <w:tcW w:w="3828" w:type="dxa"/>
            <w:tcBorders>
              <w:top w:val="nil"/>
              <w:left w:val="nil"/>
              <w:bottom w:val="single" w:sz="4" w:space="0" w:color="auto"/>
              <w:right w:val="single" w:sz="4" w:space="0" w:color="auto"/>
            </w:tcBorders>
            <w:shd w:val="clear" w:color="auto" w:fill="auto"/>
            <w:vAlign w:val="center"/>
            <w:hideMark/>
          </w:tcPr>
          <w:p w14:paraId="2A2BB737" w14:textId="0EE74AE6"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Professor &amp; </w:t>
            </w:r>
            <w:r w:rsidR="00DC365E" w:rsidRPr="004D37F0">
              <w:rPr>
                <w:rFonts w:ascii="Open Sans" w:eastAsia="Times New Roman" w:hAnsi="Open Sans" w:cs="Open Sans"/>
                <w:color w:val="212529"/>
                <w:kern w:val="0"/>
                <w:lang w:eastAsia="en-IN"/>
                <w14:ligatures w14:val="none"/>
              </w:rPr>
              <w:t>Chair,</w:t>
            </w:r>
            <w:r w:rsidRPr="004D37F0">
              <w:rPr>
                <w:rFonts w:ascii="Open Sans" w:eastAsia="Times New Roman" w:hAnsi="Open Sans" w:cs="Open Sans"/>
                <w:color w:val="212529"/>
                <w:kern w:val="0"/>
                <w:lang w:eastAsia="en-IN"/>
                <w14:ligatures w14:val="none"/>
              </w:rPr>
              <w:t xml:space="preserve"> Department of Electrical and Computer Engineering, The University of Western Ontario, London, Ontario, Canada</w:t>
            </w:r>
          </w:p>
        </w:tc>
      </w:tr>
      <w:tr w:rsidR="004D37F0" w:rsidRPr="004D37F0" w14:paraId="14A85CE7"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7D7CA1AB"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33</w:t>
            </w:r>
          </w:p>
        </w:tc>
        <w:tc>
          <w:tcPr>
            <w:tcW w:w="2371" w:type="dxa"/>
            <w:tcBorders>
              <w:top w:val="nil"/>
              <w:left w:val="nil"/>
              <w:bottom w:val="single" w:sz="4" w:space="0" w:color="auto"/>
              <w:right w:val="single" w:sz="4" w:space="0" w:color="auto"/>
            </w:tcBorders>
            <w:shd w:val="clear" w:color="auto" w:fill="auto"/>
            <w:vAlign w:val="center"/>
            <w:hideMark/>
          </w:tcPr>
          <w:p w14:paraId="31530559"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Aashutosh Sharma</w:t>
            </w:r>
          </w:p>
        </w:tc>
        <w:tc>
          <w:tcPr>
            <w:tcW w:w="3828" w:type="dxa"/>
            <w:tcBorders>
              <w:top w:val="nil"/>
              <w:left w:val="nil"/>
              <w:bottom w:val="single" w:sz="4" w:space="0" w:color="auto"/>
              <w:right w:val="single" w:sz="4" w:space="0" w:color="auto"/>
            </w:tcBorders>
            <w:shd w:val="clear" w:color="auto" w:fill="auto"/>
            <w:vAlign w:val="center"/>
            <w:hideMark/>
          </w:tcPr>
          <w:p w14:paraId="5900F448"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CEO, </w:t>
            </w:r>
            <w:proofErr w:type="spellStart"/>
            <w:r w:rsidRPr="004D37F0">
              <w:rPr>
                <w:rFonts w:ascii="Open Sans" w:eastAsia="Times New Roman" w:hAnsi="Open Sans" w:cs="Open Sans"/>
                <w:color w:val="212529"/>
                <w:kern w:val="0"/>
                <w:lang w:eastAsia="en-IN"/>
                <w14:ligatures w14:val="none"/>
              </w:rPr>
              <w:t>Voltrans</w:t>
            </w:r>
            <w:proofErr w:type="spellEnd"/>
            <w:r w:rsidRPr="004D37F0">
              <w:rPr>
                <w:rFonts w:ascii="Open Sans" w:eastAsia="Times New Roman" w:hAnsi="Open Sans" w:cs="Open Sans"/>
                <w:color w:val="212529"/>
                <w:kern w:val="0"/>
                <w:lang w:eastAsia="en-IN"/>
                <w14:ligatures w14:val="none"/>
              </w:rPr>
              <w:t xml:space="preserve"> Energy, Noida</w:t>
            </w:r>
          </w:p>
        </w:tc>
      </w:tr>
      <w:tr w:rsidR="004D37F0" w:rsidRPr="004D37F0" w14:paraId="535966D5" w14:textId="77777777" w:rsidTr="003C5DB2">
        <w:trPr>
          <w:trHeight w:val="132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1A00CF3B"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34</w:t>
            </w:r>
          </w:p>
        </w:tc>
        <w:tc>
          <w:tcPr>
            <w:tcW w:w="2371" w:type="dxa"/>
            <w:tcBorders>
              <w:top w:val="nil"/>
              <w:left w:val="nil"/>
              <w:bottom w:val="single" w:sz="4" w:space="0" w:color="auto"/>
              <w:right w:val="single" w:sz="4" w:space="0" w:color="auto"/>
            </w:tcBorders>
            <w:shd w:val="clear" w:color="auto" w:fill="auto"/>
            <w:vAlign w:val="center"/>
            <w:hideMark/>
          </w:tcPr>
          <w:p w14:paraId="2C1ABE96"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Amit Agarwal</w:t>
            </w:r>
          </w:p>
        </w:tc>
        <w:tc>
          <w:tcPr>
            <w:tcW w:w="3828" w:type="dxa"/>
            <w:tcBorders>
              <w:top w:val="nil"/>
              <w:left w:val="nil"/>
              <w:bottom w:val="single" w:sz="4" w:space="0" w:color="auto"/>
              <w:right w:val="single" w:sz="4" w:space="0" w:color="auto"/>
            </w:tcBorders>
            <w:shd w:val="clear" w:color="auto" w:fill="auto"/>
            <w:vAlign w:val="center"/>
            <w:hideMark/>
          </w:tcPr>
          <w:p w14:paraId="190E4428"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Dy. Managing Director Ghaziabad Precision Products </w:t>
            </w:r>
            <w:proofErr w:type="spellStart"/>
            <w:r w:rsidRPr="004D37F0">
              <w:rPr>
                <w:rFonts w:ascii="Open Sans" w:eastAsia="Times New Roman" w:hAnsi="Open Sans" w:cs="Open Sans"/>
                <w:color w:val="212529"/>
                <w:kern w:val="0"/>
                <w:lang w:eastAsia="en-IN"/>
                <w14:ligatures w14:val="none"/>
              </w:rPr>
              <w:t>Pvt.</w:t>
            </w:r>
            <w:proofErr w:type="spellEnd"/>
            <w:r w:rsidRPr="004D37F0">
              <w:rPr>
                <w:rFonts w:ascii="Open Sans" w:eastAsia="Times New Roman" w:hAnsi="Open Sans" w:cs="Open Sans"/>
                <w:color w:val="212529"/>
                <w:kern w:val="0"/>
                <w:lang w:eastAsia="en-IN"/>
                <w14:ligatures w14:val="none"/>
              </w:rPr>
              <w:t xml:space="preserve"> Ltd., Ghaziabad</w:t>
            </w:r>
          </w:p>
        </w:tc>
      </w:tr>
      <w:tr w:rsidR="004D37F0" w:rsidRPr="004D37F0" w14:paraId="5E84A563"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7CACAFA"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35</w:t>
            </w:r>
          </w:p>
        </w:tc>
        <w:tc>
          <w:tcPr>
            <w:tcW w:w="2371" w:type="dxa"/>
            <w:tcBorders>
              <w:top w:val="nil"/>
              <w:left w:val="nil"/>
              <w:bottom w:val="single" w:sz="4" w:space="0" w:color="auto"/>
              <w:right w:val="single" w:sz="4" w:space="0" w:color="auto"/>
            </w:tcBorders>
            <w:shd w:val="clear" w:color="auto" w:fill="auto"/>
            <w:vAlign w:val="center"/>
            <w:hideMark/>
          </w:tcPr>
          <w:p w14:paraId="29D9AB3E"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Ankur Jain</w:t>
            </w:r>
          </w:p>
        </w:tc>
        <w:tc>
          <w:tcPr>
            <w:tcW w:w="3828" w:type="dxa"/>
            <w:tcBorders>
              <w:top w:val="nil"/>
              <w:left w:val="nil"/>
              <w:bottom w:val="single" w:sz="4" w:space="0" w:color="auto"/>
              <w:right w:val="single" w:sz="4" w:space="0" w:color="auto"/>
            </w:tcBorders>
            <w:shd w:val="clear" w:color="auto" w:fill="auto"/>
            <w:vAlign w:val="center"/>
            <w:hideMark/>
          </w:tcPr>
          <w:p w14:paraId="1E8B3BDF"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Analytics Operations Quality, GE Power</w:t>
            </w:r>
          </w:p>
        </w:tc>
      </w:tr>
      <w:tr w:rsidR="004D37F0" w:rsidRPr="004D37F0" w14:paraId="08057B76"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1C9BCD4"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36</w:t>
            </w:r>
          </w:p>
        </w:tc>
        <w:tc>
          <w:tcPr>
            <w:tcW w:w="2371" w:type="dxa"/>
            <w:tcBorders>
              <w:top w:val="nil"/>
              <w:left w:val="nil"/>
              <w:bottom w:val="single" w:sz="4" w:space="0" w:color="auto"/>
              <w:right w:val="single" w:sz="4" w:space="0" w:color="auto"/>
            </w:tcBorders>
            <w:shd w:val="clear" w:color="auto" w:fill="auto"/>
            <w:vAlign w:val="center"/>
            <w:hideMark/>
          </w:tcPr>
          <w:p w14:paraId="535DE024"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Kshitiz Kulshrestha</w:t>
            </w:r>
          </w:p>
        </w:tc>
        <w:tc>
          <w:tcPr>
            <w:tcW w:w="3828" w:type="dxa"/>
            <w:tcBorders>
              <w:top w:val="nil"/>
              <w:left w:val="nil"/>
              <w:bottom w:val="single" w:sz="4" w:space="0" w:color="auto"/>
              <w:right w:val="single" w:sz="4" w:space="0" w:color="auto"/>
            </w:tcBorders>
            <w:shd w:val="clear" w:color="auto" w:fill="auto"/>
            <w:vAlign w:val="center"/>
            <w:hideMark/>
          </w:tcPr>
          <w:p w14:paraId="536C97B9"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GM (SPM), Reliance Jio, Mumbai</w:t>
            </w:r>
          </w:p>
        </w:tc>
      </w:tr>
      <w:tr w:rsidR="004D37F0" w:rsidRPr="004D37F0" w14:paraId="6600918B"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555E1CE2"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37</w:t>
            </w:r>
          </w:p>
        </w:tc>
        <w:tc>
          <w:tcPr>
            <w:tcW w:w="2371" w:type="dxa"/>
            <w:tcBorders>
              <w:top w:val="nil"/>
              <w:left w:val="nil"/>
              <w:bottom w:val="single" w:sz="4" w:space="0" w:color="auto"/>
              <w:right w:val="single" w:sz="4" w:space="0" w:color="auto"/>
            </w:tcBorders>
            <w:shd w:val="clear" w:color="auto" w:fill="auto"/>
            <w:vAlign w:val="center"/>
            <w:hideMark/>
          </w:tcPr>
          <w:p w14:paraId="1686DABA"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Navneet Kumar</w:t>
            </w:r>
          </w:p>
        </w:tc>
        <w:tc>
          <w:tcPr>
            <w:tcW w:w="3828" w:type="dxa"/>
            <w:tcBorders>
              <w:top w:val="nil"/>
              <w:left w:val="nil"/>
              <w:bottom w:val="single" w:sz="4" w:space="0" w:color="auto"/>
              <w:right w:val="single" w:sz="4" w:space="0" w:color="auto"/>
            </w:tcBorders>
            <w:shd w:val="clear" w:color="auto" w:fill="auto"/>
            <w:vAlign w:val="center"/>
            <w:hideMark/>
          </w:tcPr>
          <w:p w14:paraId="4E81D621"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DGM(SPM), Reliance Jio, Mumbai</w:t>
            </w:r>
          </w:p>
        </w:tc>
      </w:tr>
      <w:tr w:rsidR="004D37F0" w:rsidRPr="004D37F0" w14:paraId="4D6FC7C8"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3EDC6E5E"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38</w:t>
            </w:r>
          </w:p>
        </w:tc>
        <w:tc>
          <w:tcPr>
            <w:tcW w:w="2371" w:type="dxa"/>
            <w:tcBorders>
              <w:top w:val="nil"/>
              <w:left w:val="nil"/>
              <w:bottom w:val="single" w:sz="4" w:space="0" w:color="auto"/>
              <w:right w:val="single" w:sz="4" w:space="0" w:color="auto"/>
            </w:tcBorders>
            <w:shd w:val="clear" w:color="auto" w:fill="auto"/>
            <w:vAlign w:val="center"/>
            <w:hideMark/>
          </w:tcPr>
          <w:p w14:paraId="2982E311"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R.R. Tanwar</w:t>
            </w:r>
          </w:p>
        </w:tc>
        <w:tc>
          <w:tcPr>
            <w:tcW w:w="3828" w:type="dxa"/>
            <w:tcBorders>
              <w:top w:val="nil"/>
              <w:left w:val="nil"/>
              <w:bottom w:val="single" w:sz="4" w:space="0" w:color="auto"/>
              <w:right w:val="single" w:sz="4" w:space="0" w:color="auto"/>
            </w:tcBorders>
            <w:shd w:val="clear" w:color="auto" w:fill="auto"/>
            <w:vAlign w:val="center"/>
            <w:hideMark/>
          </w:tcPr>
          <w:p w14:paraId="1D4DD1A1"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Council Member, IEI, Electrical Division</w:t>
            </w:r>
          </w:p>
        </w:tc>
      </w:tr>
      <w:tr w:rsidR="004D37F0" w:rsidRPr="004D37F0" w14:paraId="6CC0C7ED"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545029A2"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39</w:t>
            </w:r>
          </w:p>
        </w:tc>
        <w:tc>
          <w:tcPr>
            <w:tcW w:w="2371" w:type="dxa"/>
            <w:tcBorders>
              <w:top w:val="nil"/>
              <w:left w:val="nil"/>
              <w:bottom w:val="single" w:sz="4" w:space="0" w:color="auto"/>
              <w:right w:val="single" w:sz="4" w:space="0" w:color="auto"/>
            </w:tcBorders>
            <w:shd w:val="clear" w:color="auto" w:fill="auto"/>
            <w:vAlign w:val="center"/>
            <w:hideMark/>
          </w:tcPr>
          <w:p w14:paraId="225A0DDC"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Rajesh Bhalla</w:t>
            </w:r>
          </w:p>
        </w:tc>
        <w:tc>
          <w:tcPr>
            <w:tcW w:w="3828" w:type="dxa"/>
            <w:tcBorders>
              <w:top w:val="nil"/>
              <w:left w:val="nil"/>
              <w:bottom w:val="single" w:sz="4" w:space="0" w:color="auto"/>
              <w:right w:val="single" w:sz="4" w:space="0" w:color="auto"/>
            </w:tcBorders>
            <w:shd w:val="clear" w:color="auto" w:fill="auto"/>
            <w:vAlign w:val="center"/>
            <w:hideMark/>
          </w:tcPr>
          <w:p w14:paraId="73D27AE0"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Manager, Larsen &amp; Turbo Limited</w:t>
            </w:r>
          </w:p>
        </w:tc>
      </w:tr>
      <w:tr w:rsidR="004D37F0" w:rsidRPr="004D37F0" w14:paraId="08E741AB" w14:textId="77777777" w:rsidTr="003C5DB2">
        <w:trPr>
          <w:trHeight w:val="66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3AC2C64F"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40</w:t>
            </w:r>
          </w:p>
        </w:tc>
        <w:tc>
          <w:tcPr>
            <w:tcW w:w="2371" w:type="dxa"/>
            <w:tcBorders>
              <w:top w:val="nil"/>
              <w:left w:val="nil"/>
              <w:bottom w:val="single" w:sz="4" w:space="0" w:color="auto"/>
              <w:right w:val="single" w:sz="4" w:space="0" w:color="auto"/>
            </w:tcBorders>
            <w:shd w:val="clear" w:color="auto" w:fill="auto"/>
            <w:vAlign w:val="center"/>
            <w:hideMark/>
          </w:tcPr>
          <w:p w14:paraId="5D3E9E3D"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Mr. Subramanyam </w:t>
            </w:r>
            <w:proofErr w:type="spellStart"/>
            <w:r w:rsidRPr="004D37F0">
              <w:rPr>
                <w:rFonts w:ascii="Open Sans" w:eastAsia="Times New Roman" w:hAnsi="Open Sans" w:cs="Open Sans"/>
                <w:color w:val="212529"/>
                <w:kern w:val="0"/>
                <w:lang w:eastAsia="en-IN"/>
                <w14:ligatures w14:val="none"/>
              </w:rPr>
              <w:t>Pulipaka</w:t>
            </w:r>
            <w:proofErr w:type="spellEnd"/>
          </w:p>
        </w:tc>
        <w:tc>
          <w:tcPr>
            <w:tcW w:w="3828" w:type="dxa"/>
            <w:tcBorders>
              <w:top w:val="nil"/>
              <w:left w:val="nil"/>
              <w:bottom w:val="single" w:sz="4" w:space="0" w:color="auto"/>
              <w:right w:val="single" w:sz="4" w:space="0" w:color="auto"/>
            </w:tcBorders>
            <w:shd w:val="clear" w:color="auto" w:fill="auto"/>
            <w:vAlign w:val="center"/>
            <w:hideMark/>
          </w:tcPr>
          <w:p w14:paraId="4649665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CEO, National Solar Federation of India</w:t>
            </w:r>
          </w:p>
        </w:tc>
      </w:tr>
      <w:tr w:rsidR="004D37F0" w:rsidRPr="004D37F0" w14:paraId="111FA31C"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2ACEE37C"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lastRenderedPageBreak/>
              <w:t>41</w:t>
            </w:r>
          </w:p>
        </w:tc>
        <w:tc>
          <w:tcPr>
            <w:tcW w:w="2371" w:type="dxa"/>
            <w:tcBorders>
              <w:top w:val="nil"/>
              <w:left w:val="nil"/>
              <w:bottom w:val="single" w:sz="4" w:space="0" w:color="auto"/>
              <w:right w:val="single" w:sz="4" w:space="0" w:color="auto"/>
            </w:tcBorders>
            <w:shd w:val="clear" w:color="auto" w:fill="auto"/>
            <w:vAlign w:val="center"/>
            <w:hideMark/>
          </w:tcPr>
          <w:p w14:paraId="5DF9E5E2"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Vikas Marwah</w:t>
            </w:r>
          </w:p>
        </w:tc>
        <w:tc>
          <w:tcPr>
            <w:tcW w:w="3828" w:type="dxa"/>
            <w:tcBorders>
              <w:top w:val="nil"/>
              <w:left w:val="nil"/>
              <w:bottom w:val="single" w:sz="4" w:space="0" w:color="auto"/>
              <w:right w:val="single" w:sz="4" w:space="0" w:color="auto"/>
            </w:tcBorders>
            <w:shd w:val="clear" w:color="auto" w:fill="auto"/>
            <w:vAlign w:val="center"/>
            <w:hideMark/>
          </w:tcPr>
          <w:p w14:paraId="56F50723"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 xml:space="preserve">Sr. </w:t>
            </w:r>
            <w:proofErr w:type="spellStart"/>
            <w:r w:rsidRPr="004D37F0">
              <w:rPr>
                <w:rFonts w:ascii="Open Sans" w:eastAsia="Times New Roman" w:hAnsi="Open Sans" w:cs="Open Sans"/>
                <w:color w:val="212529"/>
                <w:kern w:val="0"/>
                <w:lang w:eastAsia="en-IN"/>
                <w14:ligatures w14:val="none"/>
              </w:rPr>
              <w:t>Aditional</w:t>
            </w:r>
            <w:proofErr w:type="spellEnd"/>
            <w:r w:rsidRPr="004D37F0">
              <w:rPr>
                <w:rFonts w:ascii="Open Sans" w:eastAsia="Times New Roman" w:hAnsi="Open Sans" w:cs="Open Sans"/>
                <w:color w:val="212529"/>
                <w:kern w:val="0"/>
                <w:lang w:eastAsia="en-IN"/>
                <w14:ligatures w14:val="none"/>
              </w:rPr>
              <w:t xml:space="preserve"> GM, </w:t>
            </w:r>
            <w:proofErr w:type="spellStart"/>
            <w:r w:rsidRPr="004D37F0">
              <w:rPr>
                <w:rFonts w:ascii="Open Sans" w:eastAsia="Times New Roman" w:hAnsi="Open Sans" w:cs="Open Sans"/>
                <w:color w:val="212529"/>
                <w:kern w:val="0"/>
                <w:lang w:eastAsia="en-IN"/>
                <w14:ligatures w14:val="none"/>
              </w:rPr>
              <w:t>Satluj</w:t>
            </w:r>
            <w:proofErr w:type="spellEnd"/>
            <w:r w:rsidRPr="004D37F0">
              <w:rPr>
                <w:rFonts w:ascii="Open Sans" w:eastAsia="Times New Roman" w:hAnsi="Open Sans" w:cs="Open Sans"/>
                <w:color w:val="212529"/>
                <w:kern w:val="0"/>
                <w:lang w:eastAsia="en-IN"/>
                <w14:ligatures w14:val="none"/>
              </w:rPr>
              <w:t xml:space="preserve"> Jal Vidyut Nigam, Himachal Pradesh</w:t>
            </w:r>
          </w:p>
        </w:tc>
      </w:tr>
      <w:tr w:rsidR="004D37F0" w:rsidRPr="004D37F0" w14:paraId="36F1EB6A"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05C1110A"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42</w:t>
            </w:r>
          </w:p>
        </w:tc>
        <w:tc>
          <w:tcPr>
            <w:tcW w:w="2371" w:type="dxa"/>
            <w:tcBorders>
              <w:top w:val="nil"/>
              <w:left w:val="nil"/>
              <w:bottom w:val="single" w:sz="4" w:space="0" w:color="auto"/>
              <w:right w:val="single" w:sz="4" w:space="0" w:color="auto"/>
            </w:tcBorders>
            <w:shd w:val="clear" w:color="auto" w:fill="auto"/>
            <w:vAlign w:val="center"/>
            <w:hideMark/>
          </w:tcPr>
          <w:p w14:paraId="5AB75205"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Vikas Munjal</w:t>
            </w:r>
          </w:p>
        </w:tc>
        <w:tc>
          <w:tcPr>
            <w:tcW w:w="3828" w:type="dxa"/>
            <w:tcBorders>
              <w:top w:val="nil"/>
              <w:left w:val="nil"/>
              <w:bottom w:val="single" w:sz="4" w:space="0" w:color="auto"/>
              <w:right w:val="single" w:sz="4" w:space="0" w:color="auto"/>
            </w:tcBorders>
            <w:shd w:val="clear" w:color="auto" w:fill="auto"/>
            <w:vAlign w:val="center"/>
            <w:hideMark/>
          </w:tcPr>
          <w:p w14:paraId="45D27C28"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Technical Program Manager, Google, California, USA</w:t>
            </w:r>
          </w:p>
        </w:tc>
      </w:tr>
      <w:tr w:rsidR="004D37F0" w:rsidRPr="004D37F0" w14:paraId="6123EDD0"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79E11606"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43</w:t>
            </w:r>
          </w:p>
        </w:tc>
        <w:tc>
          <w:tcPr>
            <w:tcW w:w="2371" w:type="dxa"/>
            <w:tcBorders>
              <w:top w:val="nil"/>
              <w:left w:val="nil"/>
              <w:bottom w:val="single" w:sz="4" w:space="0" w:color="auto"/>
              <w:right w:val="single" w:sz="4" w:space="0" w:color="auto"/>
            </w:tcBorders>
            <w:shd w:val="clear" w:color="auto" w:fill="auto"/>
            <w:vAlign w:val="center"/>
            <w:hideMark/>
          </w:tcPr>
          <w:p w14:paraId="4B16E030"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Vineet Saini</w:t>
            </w:r>
          </w:p>
        </w:tc>
        <w:tc>
          <w:tcPr>
            <w:tcW w:w="3828" w:type="dxa"/>
            <w:tcBorders>
              <w:top w:val="nil"/>
              <w:left w:val="nil"/>
              <w:bottom w:val="single" w:sz="4" w:space="0" w:color="auto"/>
              <w:right w:val="single" w:sz="4" w:space="0" w:color="auto"/>
            </w:tcBorders>
            <w:shd w:val="clear" w:color="auto" w:fill="auto"/>
            <w:vAlign w:val="center"/>
            <w:hideMark/>
          </w:tcPr>
          <w:p w14:paraId="47A35C97" w14:textId="1554C17A" w:rsidR="004D37F0" w:rsidRPr="004D37F0" w:rsidRDefault="00820179"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Scientist,</w:t>
            </w:r>
            <w:r w:rsidR="004D37F0" w:rsidRPr="004D37F0">
              <w:rPr>
                <w:rFonts w:ascii="Open Sans" w:eastAsia="Times New Roman" w:hAnsi="Open Sans" w:cs="Open Sans"/>
                <w:color w:val="212529"/>
                <w:kern w:val="0"/>
                <w:lang w:eastAsia="en-IN"/>
                <w14:ligatures w14:val="none"/>
              </w:rPr>
              <w:t xml:space="preserve"> Department of Science and Technology, Delhi</w:t>
            </w:r>
          </w:p>
        </w:tc>
      </w:tr>
      <w:tr w:rsidR="004D37F0" w:rsidRPr="004D37F0" w14:paraId="35653013" w14:textId="77777777" w:rsidTr="003C5DB2">
        <w:trPr>
          <w:trHeight w:val="990"/>
          <w:jc w:val="center"/>
        </w:trPr>
        <w:tc>
          <w:tcPr>
            <w:tcW w:w="2585" w:type="dxa"/>
            <w:tcBorders>
              <w:top w:val="nil"/>
              <w:left w:val="single" w:sz="4" w:space="0" w:color="auto"/>
              <w:bottom w:val="single" w:sz="4" w:space="0" w:color="auto"/>
              <w:right w:val="single" w:sz="4" w:space="0" w:color="auto"/>
            </w:tcBorders>
            <w:shd w:val="clear" w:color="auto" w:fill="auto"/>
            <w:vAlign w:val="center"/>
            <w:hideMark/>
          </w:tcPr>
          <w:p w14:paraId="3A67200D" w14:textId="77777777" w:rsidR="004D37F0" w:rsidRPr="004D37F0" w:rsidRDefault="004D37F0" w:rsidP="004D37F0">
            <w:pPr>
              <w:spacing w:after="0" w:line="240" w:lineRule="auto"/>
              <w:jc w:val="center"/>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44</w:t>
            </w:r>
          </w:p>
        </w:tc>
        <w:tc>
          <w:tcPr>
            <w:tcW w:w="2371" w:type="dxa"/>
            <w:tcBorders>
              <w:top w:val="nil"/>
              <w:left w:val="nil"/>
              <w:bottom w:val="single" w:sz="4" w:space="0" w:color="auto"/>
              <w:right w:val="single" w:sz="4" w:space="0" w:color="auto"/>
            </w:tcBorders>
            <w:shd w:val="clear" w:color="auto" w:fill="auto"/>
            <w:vAlign w:val="center"/>
            <w:hideMark/>
          </w:tcPr>
          <w:p w14:paraId="2145643F"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Mr. Yogesh Ratra</w:t>
            </w:r>
          </w:p>
        </w:tc>
        <w:tc>
          <w:tcPr>
            <w:tcW w:w="3828" w:type="dxa"/>
            <w:tcBorders>
              <w:top w:val="nil"/>
              <w:left w:val="nil"/>
              <w:bottom w:val="single" w:sz="4" w:space="0" w:color="auto"/>
              <w:right w:val="single" w:sz="4" w:space="0" w:color="auto"/>
            </w:tcBorders>
            <w:shd w:val="clear" w:color="auto" w:fill="auto"/>
            <w:vAlign w:val="center"/>
            <w:hideMark/>
          </w:tcPr>
          <w:p w14:paraId="7E239056" w14:textId="77777777" w:rsidR="004D37F0" w:rsidRPr="004D37F0" w:rsidRDefault="004D37F0" w:rsidP="004D37F0">
            <w:pPr>
              <w:spacing w:after="0" w:line="240" w:lineRule="auto"/>
              <w:rPr>
                <w:rFonts w:ascii="Open Sans" w:eastAsia="Times New Roman" w:hAnsi="Open Sans" w:cs="Open Sans"/>
                <w:color w:val="212529"/>
                <w:kern w:val="0"/>
                <w:lang w:eastAsia="en-IN"/>
                <w14:ligatures w14:val="none"/>
              </w:rPr>
            </w:pPr>
            <w:r w:rsidRPr="004D37F0">
              <w:rPr>
                <w:rFonts w:ascii="Open Sans" w:eastAsia="Times New Roman" w:hAnsi="Open Sans" w:cs="Open Sans"/>
                <w:color w:val="212529"/>
                <w:kern w:val="0"/>
                <w:lang w:eastAsia="en-IN"/>
                <w14:ligatures w14:val="none"/>
              </w:rPr>
              <w:t>Sr. Control Systems Design Engineer, Fluor Corporation, Canada</w:t>
            </w:r>
          </w:p>
        </w:tc>
      </w:tr>
      <w:tr w:rsidR="004D37F0" w:rsidRPr="004D37F0" w14:paraId="7871077B" w14:textId="77777777" w:rsidTr="003C5DB2">
        <w:trPr>
          <w:trHeight w:val="360"/>
          <w:jc w:val="center"/>
        </w:trPr>
        <w:tc>
          <w:tcPr>
            <w:tcW w:w="495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05F2140F" w14:textId="77777777" w:rsidR="004D37F0" w:rsidRPr="004D37F0" w:rsidRDefault="004D37F0" w:rsidP="004D37F0">
            <w:pPr>
              <w:spacing w:after="0" w:line="240" w:lineRule="auto"/>
              <w:jc w:val="center"/>
              <w:rPr>
                <w:rFonts w:ascii="Open Sans" w:eastAsia="Times New Roman" w:hAnsi="Open Sans" w:cs="Open Sans"/>
                <w:b/>
                <w:bCs/>
                <w:color w:val="212529"/>
                <w:kern w:val="0"/>
                <w:sz w:val="24"/>
                <w:szCs w:val="24"/>
                <w:lang w:eastAsia="en-IN"/>
                <w14:ligatures w14:val="none"/>
              </w:rPr>
            </w:pPr>
            <w:r w:rsidRPr="004D37F0">
              <w:rPr>
                <w:rFonts w:ascii="Open Sans" w:eastAsia="Times New Roman" w:hAnsi="Open Sans" w:cs="Open Sans"/>
                <w:b/>
                <w:bCs/>
                <w:color w:val="212529"/>
                <w:kern w:val="0"/>
                <w:sz w:val="24"/>
                <w:szCs w:val="24"/>
                <w:lang w:eastAsia="en-IN"/>
                <w14:ligatures w14:val="none"/>
              </w:rPr>
              <w:t>Honorary Technical Committee</w:t>
            </w:r>
          </w:p>
        </w:tc>
        <w:tc>
          <w:tcPr>
            <w:tcW w:w="3828" w:type="dxa"/>
            <w:tcBorders>
              <w:top w:val="nil"/>
              <w:left w:val="nil"/>
              <w:bottom w:val="single" w:sz="4" w:space="0" w:color="auto"/>
              <w:right w:val="single" w:sz="4" w:space="0" w:color="auto"/>
            </w:tcBorders>
            <w:shd w:val="clear" w:color="000000" w:fill="FFFFFF"/>
            <w:noWrap/>
            <w:vAlign w:val="bottom"/>
            <w:hideMark/>
          </w:tcPr>
          <w:p w14:paraId="32F83E0B" w14:textId="77777777" w:rsidR="004D37F0" w:rsidRPr="004D37F0" w:rsidRDefault="004D37F0" w:rsidP="004D37F0">
            <w:pPr>
              <w:spacing w:after="0" w:line="240" w:lineRule="auto"/>
              <w:rPr>
                <w:rFonts w:ascii="Calibri" w:eastAsia="Times New Roman" w:hAnsi="Calibri" w:cs="Calibri"/>
                <w:color w:val="000000"/>
                <w:kern w:val="0"/>
                <w:lang w:eastAsia="en-IN"/>
                <w14:ligatures w14:val="none"/>
              </w:rPr>
            </w:pPr>
            <w:r w:rsidRPr="004D37F0">
              <w:rPr>
                <w:rFonts w:ascii="Calibri" w:eastAsia="Times New Roman" w:hAnsi="Calibri" w:cs="Calibri"/>
                <w:color w:val="000000"/>
                <w:kern w:val="0"/>
                <w:lang w:eastAsia="en-IN"/>
                <w14:ligatures w14:val="none"/>
              </w:rPr>
              <w:t> </w:t>
            </w:r>
          </w:p>
        </w:tc>
      </w:tr>
      <w:tr w:rsidR="004D37F0" w:rsidRPr="004D37F0" w14:paraId="3585AE87" w14:textId="77777777" w:rsidTr="003C5DB2">
        <w:trPr>
          <w:trHeight w:val="72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2338F192" w14:textId="77777777" w:rsidR="004D37F0" w:rsidRPr="004D37F0" w:rsidRDefault="004D37F0" w:rsidP="004D37F0">
            <w:pPr>
              <w:spacing w:after="0" w:line="240" w:lineRule="auto"/>
              <w:jc w:val="center"/>
              <w:rPr>
                <w:rFonts w:ascii="Open Sans" w:eastAsia="Times New Roman" w:hAnsi="Open Sans" w:cs="Open Sans"/>
                <w:b/>
                <w:bCs/>
                <w:color w:val="212529"/>
                <w:kern w:val="0"/>
                <w:sz w:val="24"/>
                <w:szCs w:val="24"/>
                <w:lang w:eastAsia="en-IN"/>
                <w14:ligatures w14:val="none"/>
              </w:rPr>
            </w:pPr>
            <w:r w:rsidRPr="004D37F0">
              <w:rPr>
                <w:rFonts w:ascii="Open Sans" w:eastAsia="Times New Roman" w:hAnsi="Open Sans" w:cs="Open Sans"/>
                <w:b/>
                <w:bCs/>
                <w:color w:val="212529"/>
                <w:kern w:val="0"/>
                <w:sz w:val="24"/>
                <w:szCs w:val="24"/>
                <w:lang w:eastAsia="en-IN"/>
                <w14:ligatures w14:val="none"/>
              </w:rPr>
              <w:t>S No.</w:t>
            </w:r>
          </w:p>
        </w:tc>
        <w:tc>
          <w:tcPr>
            <w:tcW w:w="2371" w:type="dxa"/>
            <w:tcBorders>
              <w:top w:val="nil"/>
              <w:left w:val="nil"/>
              <w:bottom w:val="single" w:sz="4" w:space="0" w:color="auto"/>
              <w:right w:val="single" w:sz="4" w:space="0" w:color="auto"/>
            </w:tcBorders>
            <w:shd w:val="clear" w:color="000000" w:fill="FFFFFF"/>
            <w:vAlign w:val="center"/>
            <w:hideMark/>
          </w:tcPr>
          <w:p w14:paraId="5A98397E" w14:textId="77777777" w:rsidR="004D37F0" w:rsidRPr="004D37F0" w:rsidRDefault="004D37F0" w:rsidP="004D37F0">
            <w:pPr>
              <w:spacing w:after="0" w:line="240" w:lineRule="auto"/>
              <w:jc w:val="center"/>
              <w:rPr>
                <w:rFonts w:ascii="Open Sans" w:eastAsia="Times New Roman" w:hAnsi="Open Sans" w:cs="Open Sans"/>
                <w:b/>
                <w:bCs/>
                <w:color w:val="212529"/>
                <w:kern w:val="0"/>
                <w:sz w:val="24"/>
                <w:szCs w:val="24"/>
                <w:lang w:eastAsia="en-IN"/>
                <w14:ligatures w14:val="none"/>
              </w:rPr>
            </w:pPr>
            <w:r w:rsidRPr="004D37F0">
              <w:rPr>
                <w:rFonts w:ascii="Open Sans" w:eastAsia="Times New Roman" w:hAnsi="Open Sans" w:cs="Open Sans"/>
                <w:b/>
                <w:bCs/>
                <w:color w:val="212529"/>
                <w:kern w:val="0"/>
                <w:sz w:val="24"/>
                <w:szCs w:val="24"/>
                <w:lang w:eastAsia="en-IN"/>
                <w14:ligatures w14:val="none"/>
              </w:rPr>
              <w:t>Name and Designation</w:t>
            </w:r>
          </w:p>
        </w:tc>
        <w:tc>
          <w:tcPr>
            <w:tcW w:w="3828" w:type="dxa"/>
            <w:tcBorders>
              <w:top w:val="nil"/>
              <w:left w:val="nil"/>
              <w:bottom w:val="single" w:sz="4" w:space="0" w:color="auto"/>
              <w:right w:val="single" w:sz="4" w:space="0" w:color="auto"/>
            </w:tcBorders>
            <w:shd w:val="clear" w:color="000000" w:fill="FFFFFF"/>
            <w:vAlign w:val="center"/>
            <w:hideMark/>
          </w:tcPr>
          <w:p w14:paraId="1CE26D3E" w14:textId="77777777" w:rsidR="004D37F0" w:rsidRPr="004D37F0" w:rsidRDefault="004D37F0" w:rsidP="004D37F0">
            <w:pPr>
              <w:spacing w:after="0" w:line="240" w:lineRule="auto"/>
              <w:jc w:val="center"/>
              <w:rPr>
                <w:rFonts w:ascii="Open Sans" w:eastAsia="Times New Roman" w:hAnsi="Open Sans" w:cs="Open Sans"/>
                <w:b/>
                <w:bCs/>
                <w:color w:val="212529"/>
                <w:kern w:val="0"/>
                <w:sz w:val="24"/>
                <w:szCs w:val="24"/>
                <w:lang w:eastAsia="en-IN"/>
                <w14:ligatures w14:val="none"/>
              </w:rPr>
            </w:pPr>
            <w:r w:rsidRPr="004D37F0">
              <w:rPr>
                <w:rFonts w:ascii="Open Sans" w:eastAsia="Times New Roman" w:hAnsi="Open Sans" w:cs="Open Sans"/>
                <w:b/>
                <w:bCs/>
                <w:color w:val="212529"/>
                <w:kern w:val="0"/>
                <w:sz w:val="24"/>
                <w:szCs w:val="24"/>
                <w:lang w:eastAsia="en-IN"/>
                <w14:ligatures w14:val="none"/>
              </w:rPr>
              <w:t>Affiliation</w:t>
            </w:r>
          </w:p>
        </w:tc>
      </w:tr>
      <w:tr w:rsidR="004D37F0" w:rsidRPr="004D37F0" w14:paraId="136DBF91" w14:textId="77777777" w:rsidTr="003C5DB2">
        <w:trPr>
          <w:trHeight w:val="144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64854410"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1</w:t>
            </w:r>
          </w:p>
        </w:tc>
        <w:tc>
          <w:tcPr>
            <w:tcW w:w="2371" w:type="dxa"/>
            <w:tcBorders>
              <w:top w:val="nil"/>
              <w:left w:val="nil"/>
              <w:bottom w:val="single" w:sz="4" w:space="0" w:color="auto"/>
              <w:right w:val="single" w:sz="4" w:space="0" w:color="auto"/>
            </w:tcBorders>
            <w:shd w:val="clear" w:color="000000" w:fill="FFFFFF"/>
            <w:vAlign w:val="center"/>
            <w:hideMark/>
          </w:tcPr>
          <w:p w14:paraId="6790FD8A"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 N. Tiwari</w:t>
            </w:r>
          </w:p>
        </w:tc>
        <w:tc>
          <w:tcPr>
            <w:tcW w:w="3828" w:type="dxa"/>
            <w:tcBorders>
              <w:top w:val="nil"/>
              <w:left w:val="nil"/>
              <w:bottom w:val="single" w:sz="4" w:space="0" w:color="auto"/>
              <w:right w:val="single" w:sz="4" w:space="0" w:color="auto"/>
            </w:tcBorders>
            <w:shd w:val="clear" w:color="000000" w:fill="FFFFFF"/>
            <w:vAlign w:val="center"/>
            <w:hideMark/>
          </w:tcPr>
          <w:p w14:paraId="405B8E45"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Professor, Electrical Engineering Department, MMMUT, Gorakhpur</w:t>
            </w:r>
          </w:p>
        </w:tc>
      </w:tr>
      <w:tr w:rsidR="004D37F0" w:rsidRPr="004D37F0" w14:paraId="2F6B77D1" w14:textId="77777777" w:rsidTr="003C5DB2">
        <w:trPr>
          <w:trHeight w:val="72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745AD0A0"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2</w:t>
            </w:r>
          </w:p>
        </w:tc>
        <w:tc>
          <w:tcPr>
            <w:tcW w:w="2371" w:type="dxa"/>
            <w:tcBorders>
              <w:top w:val="nil"/>
              <w:left w:val="nil"/>
              <w:bottom w:val="single" w:sz="4" w:space="0" w:color="auto"/>
              <w:right w:val="single" w:sz="4" w:space="0" w:color="auto"/>
            </w:tcBorders>
            <w:shd w:val="clear" w:color="000000" w:fill="FFFFFF"/>
            <w:vAlign w:val="center"/>
            <w:hideMark/>
          </w:tcPr>
          <w:p w14:paraId="5B0277BE"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A.K. Tandon</w:t>
            </w:r>
          </w:p>
        </w:tc>
        <w:tc>
          <w:tcPr>
            <w:tcW w:w="3828" w:type="dxa"/>
            <w:tcBorders>
              <w:top w:val="nil"/>
              <w:left w:val="nil"/>
              <w:bottom w:val="single" w:sz="4" w:space="0" w:color="auto"/>
              <w:right w:val="single" w:sz="4" w:space="0" w:color="auto"/>
            </w:tcBorders>
            <w:shd w:val="clear" w:color="000000" w:fill="FFFFFF"/>
            <w:vAlign w:val="center"/>
            <w:hideMark/>
          </w:tcPr>
          <w:p w14:paraId="08B8AA57"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Former professor DTU, Delhi</w:t>
            </w:r>
          </w:p>
        </w:tc>
      </w:tr>
      <w:tr w:rsidR="004D37F0" w:rsidRPr="004D37F0" w14:paraId="7966E70C" w14:textId="77777777" w:rsidTr="003C5DB2">
        <w:trPr>
          <w:trHeight w:val="72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48E046D8"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3</w:t>
            </w:r>
          </w:p>
        </w:tc>
        <w:tc>
          <w:tcPr>
            <w:tcW w:w="2371" w:type="dxa"/>
            <w:tcBorders>
              <w:top w:val="nil"/>
              <w:left w:val="nil"/>
              <w:bottom w:val="single" w:sz="4" w:space="0" w:color="auto"/>
              <w:right w:val="single" w:sz="4" w:space="0" w:color="auto"/>
            </w:tcBorders>
            <w:shd w:val="clear" w:color="000000" w:fill="FFFFFF"/>
            <w:vAlign w:val="center"/>
            <w:hideMark/>
          </w:tcPr>
          <w:p w14:paraId="5F0AB5F7"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Ajay Shekhar Pandey</w:t>
            </w:r>
          </w:p>
        </w:tc>
        <w:tc>
          <w:tcPr>
            <w:tcW w:w="3828" w:type="dxa"/>
            <w:tcBorders>
              <w:top w:val="nil"/>
              <w:left w:val="nil"/>
              <w:bottom w:val="single" w:sz="4" w:space="0" w:color="auto"/>
              <w:right w:val="single" w:sz="4" w:space="0" w:color="auto"/>
            </w:tcBorders>
            <w:shd w:val="clear" w:color="000000" w:fill="FFFFFF"/>
            <w:vAlign w:val="center"/>
            <w:hideMark/>
          </w:tcPr>
          <w:p w14:paraId="38F3BB58"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Professor, EE, KNIT Sultanpur</w:t>
            </w:r>
          </w:p>
        </w:tc>
      </w:tr>
      <w:tr w:rsidR="004D37F0" w:rsidRPr="004D37F0" w14:paraId="6042A000" w14:textId="77777777" w:rsidTr="003C5DB2">
        <w:trPr>
          <w:trHeight w:val="144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7BBAAD85"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4</w:t>
            </w:r>
          </w:p>
        </w:tc>
        <w:tc>
          <w:tcPr>
            <w:tcW w:w="2371" w:type="dxa"/>
            <w:tcBorders>
              <w:top w:val="nil"/>
              <w:left w:val="nil"/>
              <w:bottom w:val="single" w:sz="4" w:space="0" w:color="auto"/>
              <w:right w:val="single" w:sz="4" w:space="0" w:color="auto"/>
            </w:tcBorders>
            <w:shd w:val="clear" w:color="000000" w:fill="FFFFFF"/>
            <w:vAlign w:val="center"/>
            <w:hideMark/>
          </w:tcPr>
          <w:p w14:paraId="439FB264"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w:t>
            </w:r>
            <w:proofErr w:type="spellStart"/>
            <w:r w:rsidRPr="004D37F0">
              <w:rPr>
                <w:rFonts w:ascii="Open Sans" w:eastAsia="Times New Roman" w:hAnsi="Open Sans" w:cs="Open Sans"/>
                <w:color w:val="212529"/>
                <w:kern w:val="0"/>
                <w:sz w:val="24"/>
                <w:szCs w:val="24"/>
                <w:lang w:eastAsia="en-IN"/>
                <w14:ligatures w14:val="none"/>
              </w:rPr>
              <w:t>AkshayGirdhar</w:t>
            </w:r>
            <w:proofErr w:type="spellEnd"/>
          </w:p>
        </w:tc>
        <w:tc>
          <w:tcPr>
            <w:tcW w:w="3828" w:type="dxa"/>
            <w:tcBorders>
              <w:top w:val="nil"/>
              <w:left w:val="nil"/>
              <w:bottom w:val="single" w:sz="4" w:space="0" w:color="auto"/>
              <w:right w:val="single" w:sz="4" w:space="0" w:color="auto"/>
            </w:tcBorders>
            <w:shd w:val="clear" w:color="000000" w:fill="FFFFFF"/>
            <w:vAlign w:val="center"/>
            <w:hideMark/>
          </w:tcPr>
          <w:p w14:paraId="608B6F88"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Professor, Electrical Engineering Department, GNDEC, Ludhiana</w:t>
            </w:r>
          </w:p>
        </w:tc>
      </w:tr>
      <w:tr w:rsidR="004D37F0" w:rsidRPr="004D37F0" w14:paraId="7032EB53" w14:textId="77777777" w:rsidTr="003C5DB2">
        <w:trPr>
          <w:trHeight w:val="144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770119E8"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5</w:t>
            </w:r>
          </w:p>
        </w:tc>
        <w:tc>
          <w:tcPr>
            <w:tcW w:w="2371" w:type="dxa"/>
            <w:tcBorders>
              <w:top w:val="nil"/>
              <w:left w:val="nil"/>
              <w:bottom w:val="single" w:sz="4" w:space="0" w:color="auto"/>
              <w:right w:val="single" w:sz="4" w:space="0" w:color="auto"/>
            </w:tcBorders>
            <w:shd w:val="clear" w:color="000000" w:fill="FFFFFF"/>
            <w:vAlign w:val="center"/>
            <w:hideMark/>
          </w:tcPr>
          <w:p w14:paraId="004BC76E"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Ambarisha Mishra</w:t>
            </w:r>
          </w:p>
        </w:tc>
        <w:tc>
          <w:tcPr>
            <w:tcW w:w="3828" w:type="dxa"/>
            <w:tcBorders>
              <w:top w:val="nil"/>
              <w:left w:val="nil"/>
              <w:bottom w:val="single" w:sz="4" w:space="0" w:color="auto"/>
              <w:right w:val="single" w:sz="4" w:space="0" w:color="auto"/>
            </w:tcBorders>
            <w:shd w:val="clear" w:color="000000" w:fill="FFFFFF"/>
            <w:vAlign w:val="center"/>
            <w:hideMark/>
          </w:tcPr>
          <w:p w14:paraId="762E7B08"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Assistant Professor, Electrical Engineering Department, NIT Patna</w:t>
            </w:r>
          </w:p>
        </w:tc>
      </w:tr>
      <w:tr w:rsidR="004D37F0" w:rsidRPr="004D37F0" w14:paraId="3B2516A3" w14:textId="77777777" w:rsidTr="003C5DB2">
        <w:trPr>
          <w:trHeight w:val="108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6C7ABC52"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6</w:t>
            </w:r>
          </w:p>
        </w:tc>
        <w:tc>
          <w:tcPr>
            <w:tcW w:w="2371" w:type="dxa"/>
            <w:tcBorders>
              <w:top w:val="nil"/>
              <w:left w:val="nil"/>
              <w:bottom w:val="single" w:sz="4" w:space="0" w:color="auto"/>
              <w:right w:val="single" w:sz="4" w:space="0" w:color="auto"/>
            </w:tcBorders>
            <w:shd w:val="clear" w:color="000000" w:fill="FFFFFF"/>
            <w:vAlign w:val="center"/>
            <w:hideMark/>
          </w:tcPr>
          <w:p w14:paraId="3B9788A8"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Amit Jain</w:t>
            </w:r>
          </w:p>
        </w:tc>
        <w:tc>
          <w:tcPr>
            <w:tcW w:w="3828" w:type="dxa"/>
            <w:tcBorders>
              <w:top w:val="nil"/>
              <w:left w:val="nil"/>
              <w:bottom w:val="single" w:sz="4" w:space="0" w:color="auto"/>
              <w:right w:val="single" w:sz="4" w:space="0" w:color="auto"/>
            </w:tcBorders>
            <w:shd w:val="clear" w:color="000000" w:fill="FFFFFF"/>
            <w:vAlign w:val="center"/>
            <w:hideMark/>
          </w:tcPr>
          <w:p w14:paraId="3F625A0A"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Associate Professor, Electrical Engineering Department, IIT Delhi</w:t>
            </w:r>
          </w:p>
        </w:tc>
      </w:tr>
      <w:tr w:rsidR="004D37F0" w:rsidRPr="004D37F0" w14:paraId="306DB577" w14:textId="77777777" w:rsidTr="003C5DB2">
        <w:trPr>
          <w:trHeight w:val="108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18E23F5D"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7</w:t>
            </w:r>
          </w:p>
        </w:tc>
        <w:tc>
          <w:tcPr>
            <w:tcW w:w="2371" w:type="dxa"/>
            <w:tcBorders>
              <w:top w:val="nil"/>
              <w:left w:val="nil"/>
              <w:bottom w:val="single" w:sz="4" w:space="0" w:color="auto"/>
              <w:right w:val="single" w:sz="4" w:space="0" w:color="auto"/>
            </w:tcBorders>
            <w:shd w:val="clear" w:color="000000" w:fill="FFFFFF"/>
            <w:vAlign w:val="center"/>
            <w:hideMark/>
          </w:tcPr>
          <w:p w14:paraId="3AA58596"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Anish Gupta</w:t>
            </w:r>
          </w:p>
        </w:tc>
        <w:tc>
          <w:tcPr>
            <w:tcW w:w="3828" w:type="dxa"/>
            <w:tcBorders>
              <w:top w:val="nil"/>
              <w:left w:val="nil"/>
              <w:bottom w:val="single" w:sz="4" w:space="0" w:color="auto"/>
              <w:right w:val="single" w:sz="4" w:space="0" w:color="auto"/>
            </w:tcBorders>
            <w:shd w:val="clear" w:color="000000" w:fill="FFFFFF"/>
            <w:vAlign w:val="center"/>
            <w:hideMark/>
          </w:tcPr>
          <w:p w14:paraId="7B02AB2C"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Assistant Director, Chandigarh University</w:t>
            </w:r>
          </w:p>
        </w:tc>
      </w:tr>
      <w:tr w:rsidR="004D37F0" w:rsidRPr="004D37F0" w14:paraId="342D9324" w14:textId="77777777" w:rsidTr="003C5DB2">
        <w:trPr>
          <w:trHeight w:val="144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7BD76115"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lastRenderedPageBreak/>
              <w:t>8</w:t>
            </w:r>
          </w:p>
        </w:tc>
        <w:tc>
          <w:tcPr>
            <w:tcW w:w="2371" w:type="dxa"/>
            <w:tcBorders>
              <w:top w:val="nil"/>
              <w:left w:val="nil"/>
              <w:bottom w:val="single" w:sz="4" w:space="0" w:color="auto"/>
              <w:right w:val="single" w:sz="4" w:space="0" w:color="auto"/>
            </w:tcBorders>
            <w:shd w:val="clear" w:color="000000" w:fill="FFFFFF"/>
            <w:vAlign w:val="center"/>
            <w:hideMark/>
          </w:tcPr>
          <w:p w14:paraId="10B44E14"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Anupma Marwaha</w:t>
            </w:r>
          </w:p>
        </w:tc>
        <w:tc>
          <w:tcPr>
            <w:tcW w:w="3828" w:type="dxa"/>
            <w:tcBorders>
              <w:top w:val="nil"/>
              <w:left w:val="nil"/>
              <w:bottom w:val="single" w:sz="4" w:space="0" w:color="auto"/>
              <w:right w:val="single" w:sz="4" w:space="0" w:color="auto"/>
            </w:tcBorders>
            <w:shd w:val="clear" w:color="000000" w:fill="FFFFFF"/>
            <w:vAlign w:val="center"/>
            <w:hideMark/>
          </w:tcPr>
          <w:p w14:paraId="70241B05"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 xml:space="preserve">Professor, Electrical and Electronics Engineering, SLIET, </w:t>
            </w:r>
            <w:proofErr w:type="spellStart"/>
            <w:r w:rsidRPr="004D37F0">
              <w:rPr>
                <w:rFonts w:ascii="Open Sans" w:eastAsia="Times New Roman" w:hAnsi="Open Sans" w:cs="Open Sans"/>
                <w:color w:val="212529"/>
                <w:kern w:val="0"/>
                <w:sz w:val="24"/>
                <w:szCs w:val="24"/>
                <w:lang w:eastAsia="en-IN"/>
                <w14:ligatures w14:val="none"/>
              </w:rPr>
              <w:t>Longowal</w:t>
            </w:r>
            <w:proofErr w:type="spellEnd"/>
          </w:p>
        </w:tc>
      </w:tr>
      <w:tr w:rsidR="004D37F0" w:rsidRPr="004D37F0" w14:paraId="5C57FA8E" w14:textId="77777777" w:rsidTr="003C5DB2">
        <w:trPr>
          <w:trHeight w:val="72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53729D86"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9</w:t>
            </w:r>
          </w:p>
        </w:tc>
        <w:tc>
          <w:tcPr>
            <w:tcW w:w="2371" w:type="dxa"/>
            <w:tcBorders>
              <w:top w:val="nil"/>
              <w:left w:val="nil"/>
              <w:bottom w:val="single" w:sz="4" w:space="0" w:color="auto"/>
              <w:right w:val="single" w:sz="4" w:space="0" w:color="auto"/>
            </w:tcBorders>
            <w:shd w:val="clear" w:color="000000" w:fill="FFFFFF"/>
            <w:vAlign w:val="center"/>
            <w:hideMark/>
          </w:tcPr>
          <w:p w14:paraId="6F120886"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Anuradha Tomar</w:t>
            </w:r>
          </w:p>
        </w:tc>
        <w:tc>
          <w:tcPr>
            <w:tcW w:w="3828" w:type="dxa"/>
            <w:tcBorders>
              <w:top w:val="nil"/>
              <w:left w:val="nil"/>
              <w:bottom w:val="single" w:sz="4" w:space="0" w:color="auto"/>
              <w:right w:val="single" w:sz="4" w:space="0" w:color="auto"/>
            </w:tcBorders>
            <w:shd w:val="clear" w:color="000000" w:fill="FFFFFF"/>
            <w:vAlign w:val="center"/>
            <w:hideMark/>
          </w:tcPr>
          <w:p w14:paraId="21DDFDA2"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Associate Professor, NSUT, Delhi</w:t>
            </w:r>
          </w:p>
        </w:tc>
      </w:tr>
      <w:tr w:rsidR="004D37F0" w:rsidRPr="004D37F0" w14:paraId="5BD07EAA" w14:textId="77777777" w:rsidTr="003C5DB2">
        <w:trPr>
          <w:trHeight w:val="720"/>
          <w:jc w:val="center"/>
        </w:trPr>
        <w:tc>
          <w:tcPr>
            <w:tcW w:w="2585" w:type="dxa"/>
            <w:tcBorders>
              <w:top w:val="nil"/>
              <w:left w:val="single" w:sz="4" w:space="0" w:color="auto"/>
              <w:bottom w:val="single" w:sz="4" w:space="0" w:color="auto"/>
              <w:right w:val="single" w:sz="4" w:space="0" w:color="auto"/>
            </w:tcBorders>
            <w:shd w:val="clear" w:color="000000" w:fill="FFFFFF"/>
            <w:vAlign w:val="center"/>
            <w:hideMark/>
          </w:tcPr>
          <w:p w14:paraId="3633F719" w14:textId="77777777" w:rsidR="004D37F0" w:rsidRPr="004D37F0" w:rsidRDefault="004D37F0" w:rsidP="004D37F0">
            <w:pPr>
              <w:spacing w:after="0" w:line="240" w:lineRule="auto"/>
              <w:jc w:val="center"/>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10</w:t>
            </w:r>
          </w:p>
        </w:tc>
        <w:tc>
          <w:tcPr>
            <w:tcW w:w="2371" w:type="dxa"/>
            <w:tcBorders>
              <w:top w:val="nil"/>
              <w:left w:val="nil"/>
              <w:bottom w:val="single" w:sz="4" w:space="0" w:color="auto"/>
              <w:right w:val="single" w:sz="4" w:space="0" w:color="auto"/>
            </w:tcBorders>
            <w:shd w:val="clear" w:color="000000" w:fill="FFFFFF"/>
            <w:vAlign w:val="center"/>
            <w:hideMark/>
          </w:tcPr>
          <w:p w14:paraId="029B47F0"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sidRPr="004D37F0">
              <w:rPr>
                <w:rFonts w:ascii="Open Sans" w:eastAsia="Times New Roman" w:hAnsi="Open Sans" w:cs="Open Sans"/>
                <w:color w:val="212529"/>
                <w:kern w:val="0"/>
                <w:sz w:val="24"/>
                <w:szCs w:val="24"/>
                <w:lang w:eastAsia="en-IN"/>
                <w14:ligatures w14:val="none"/>
              </w:rPr>
              <w:t>Dr.</w:t>
            </w:r>
            <w:proofErr w:type="spellEnd"/>
            <w:r w:rsidRPr="004D37F0">
              <w:rPr>
                <w:rFonts w:ascii="Open Sans" w:eastAsia="Times New Roman" w:hAnsi="Open Sans" w:cs="Open Sans"/>
                <w:color w:val="212529"/>
                <w:kern w:val="0"/>
                <w:sz w:val="24"/>
                <w:szCs w:val="24"/>
                <w:lang w:eastAsia="en-IN"/>
                <w14:ligatures w14:val="none"/>
              </w:rPr>
              <w:t xml:space="preserve"> Apurva Anand</w:t>
            </w:r>
          </w:p>
        </w:tc>
        <w:tc>
          <w:tcPr>
            <w:tcW w:w="3828" w:type="dxa"/>
            <w:tcBorders>
              <w:top w:val="nil"/>
              <w:left w:val="nil"/>
              <w:bottom w:val="single" w:sz="4" w:space="0" w:color="auto"/>
              <w:right w:val="single" w:sz="4" w:space="0" w:color="auto"/>
            </w:tcBorders>
            <w:shd w:val="clear" w:color="000000" w:fill="FFFFFF"/>
            <w:vAlign w:val="center"/>
            <w:hideMark/>
          </w:tcPr>
          <w:p w14:paraId="1A236B1A" w14:textId="77777777"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BBDIT University, Lucknow</w:t>
            </w:r>
          </w:p>
        </w:tc>
      </w:tr>
    </w:tbl>
    <w:p w14:paraId="63EC2B22" w14:textId="77777777" w:rsidR="001C01B3" w:rsidRDefault="001C01B3" w:rsidP="004D37F0">
      <w:pPr>
        <w:spacing w:after="0" w:line="240" w:lineRule="auto"/>
        <w:rPr>
          <w:rFonts w:ascii="Open Sans" w:eastAsia="Times New Roman" w:hAnsi="Open Sans" w:cs="Open Sans"/>
          <w:b/>
          <w:bCs/>
          <w:color w:val="212529"/>
          <w:kern w:val="0"/>
          <w:sz w:val="24"/>
          <w:szCs w:val="24"/>
          <w:lang w:eastAsia="en-IN"/>
          <w14:ligatures w14:val="none"/>
        </w:rPr>
      </w:pPr>
    </w:p>
    <w:p w14:paraId="48C00B49" w14:textId="70B17BED" w:rsidR="004D37F0" w:rsidRPr="00787A15" w:rsidRDefault="004D37F0" w:rsidP="00787A15">
      <w:pPr>
        <w:spacing w:after="0" w:line="240" w:lineRule="auto"/>
        <w:jc w:val="center"/>
        <w:rPr>
          <w:rFonts w:ascii="Times New Roman" w:eastAsia="Times New Roman" w:hAnsi="Times New Roman" w:cs="Times New Roman"/>
          <w:b/>
          <w:bCs/>
          <w:color w:val="212529"/>
          <w:kern w:val="0"/>
          <w:sz w:val="28"/>
          <w:szCs w:val="28"/>
          <w:lang w:eastAsia="en-IN"/>
          <w14:ligatures w14:val="none"/>
        </w:rPr>
      </w:pPr>
      <w:r w:rsidRPr="00787A15">
        <w:rPr>
          <w:rFonts w:ascii="Times New Roman" w:eastAsia="Times New Roman" w:hAnsi="Times New Roman" w:cs="Times New Roman"/>
          <w:b/>
          <w:bCs/>
          <w:color w:val="212529"/>
          <w:kern w:val="0"/>
          <w:sz w:val="28"/>
          <w:szCs w:val="28"/>
          <w:lang w:eastAsia="en-IN"/>
          <w14:ligatures w14:val="none"/>
        </w:rPr>
        <w:t>Organizing Committee</w:t>
      </w:r>
    </w:p>
    <w:p w14:paraId="0315EF6C" w14:textId="77777777" w:rsidR="001C01B3" w:rsidRPr="004D37F0" w:rsidRDefault="001C01B3" w:rsidP="004D37F0">
      <w:pPr>
        <w:spacing w:after="0" w:line="240" w:lineRule="auto"/>
        <w:rPr>
          <w:rFonts w:ascii="Open Sans" w:eastAsia="Times New Roman" w:hAnsi="Open Sans" w:cs="Open Sans"/>
          <w:b/>
          <w:bCs/>
          <w:color w:val="212529"/>
          <w:kern w:val="0"/>
          <w:sz w:val="24"/>
          <w:szCs w:val="24"/>
          <w:lang w:eastAsia="en-IN"/>
          <w14:ligatures w14:val="none"/>
        </w:rPr>
      </w:pPr>
    </w:p>
    <w:tbl>
      <w:tblPr>
        <w:tblW w:w="8642" w:type="dxa"/>
        <w:jc w:val="center"/>
        <w:tblLook w:val="04A0" w:firstRow="1" w:lastRow="0" w:firstColumn="1" w:lastColumn="0" w:noHBand="0" w:noVBand="1"/>
      </w:tblPr>
      <w:tblGrid>
        <w:gridCol w:w="4054"/>
        <w:gridCol w:w="4588"/>
      </w:tblGrid>
      <w:tr w:rsidR="004D37F0" w:rsidRPr="004D37F0" w14:paraId="3CFCE882" w14:textId="77777777" w:rsidTr="003C5DB2">
        <w:trPr>
          <w:trHeight w:val="627"/>
          <w:jc w:val="center"/>
        </w:trPr>
        <w:tc>
          <w:tcPr>
            <w:tcW w:w="405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2B7903" w14:textId="111E7968" w:rsidR="004D37F0" w:rsidRPr="004D37F0" w:rsidRDefault="00A7751D"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Pr>
                <w:rFonts w:ascii="Open Sans" w:eastAsia="Times New Roman" w:hAnsi="Open Sans" w:cs="Open Sans"/>
                <w:color w:val="212529"/>
                <w:kern w:val="0"/>
                <w:sz w:val="24"/>
                <w:szCs w:val="24"/>
                <w:lang w:eastAsia="en-IN"/>
                <w14:ligatures w14:val="none"/>
              </w:rPr>
              <w:t>Dr.</w:t>
            </w:r>
            <w:proofErr w:type="spellEnd"/>
            <w:r>
              <w:rPr>
                <w:rFonts w:ascii="Open Sans" w:eastAsia="Times New Roman" w:hAnsi="Open Sans" w:cs="Open Sans"/>
                <w:color w:val="212529"/>
                <w:kern w:val="0"/>
                <w:sz w:val="24"/>
                <w:szCs w:val="24"/>
                <w:lang w:eastAsia="en-IN"/>
                <w14:ligatures w14:val="none"/>
              </w:rPr>
              <w:t xml:space="preserve"> BB Verma</w:t>
            </w:r>
          </w:p>
        </w:tc>
        <w:tc>
          <w:tcPr>
            <w:tcW w:w="4588" w:type="dxa"/>
            <w:tcBorders>
              <w:top w:val="single" w:sz="4" w:space="0" w:color="auto"/>
              <w:left w:val="nil"/>
              <w:bottom w:val="single" w:sz="4" w:space="0" w:color="auto"/>
              <w:right w:val="single" w:sz="4" w:space="0" w:color="auto"/>
            </w:tcBorders>
            <w:shd w:val="clear" w:color="000000" w:fill="FFFFFF"/>
            <w:noWrap/>
            <w:vAlign w:val="center"/>
            <w:hideMark/>
          </w:tcPr>
          <w:p w14:paraId="39CE5E1A" w14:textId="277645A3"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Professor</w:t>
            </w:r>
          </w:p>
        </w:tc>
      </w:tr>
      <w:tr w:rsidR="004D37F0" w:rsidRPr="004D37F0" w14:paraId="0F3B36C0" w14:textId="77777777" w:rsidTr="003C5DB2">
        <w:trPr>
          <w:trHeight w:val="660"/>
          <w:jc w:val="center"/>
        </w:trPr>
        <w:tc>
          <w:tcPr>
            <w:tcW w:w="4054" w:type="dxa"/>
            <w:tcBorders>
              <w:top w:val="nil"/>
              <w:left w:val="single" w:sz="4" w:space="0" w:color="auto"/>
              <w:bottom w:val="single" w:sz="4" w:space="0" w:color="auto"/>
              <w:right w:val="single" w:sz="4" w:space="0" w:color="auto"/>
            </w:tcBorders>
            <w:shd w:val="clear" w:color="000000" w:fill="FFFFFF"/>
            <w:noWrap/>
            <w:vAlign w:val="center"/>
            <w:hideMark/>
          </w:tcPr>
          <w:p w14:paraId="4D708DA1" w14:textId="65C2D787" w:rsidR="004D37F0" w:rsidRPr="004D37F0" w:rsidRDefault="00C5676A" w:rsidP="004D37F0">
            <w:pPr>
              <w:spacing w:after="0" w:line="240" w:lineRule="auto"/>
              <w:rPr>
                <w:rFonts w:ascii="Open Sans" w:eastAsia="Times New Roman" w:hAnsi="Open Sans" w:cs="Open Sans"/>
                <w:color w:val="212529"/>
                <w:kern w:val="0"/>
                <w:sz w:val="24"/>
                <w:szCs w:val="24"/>
                <w:lang w:eastAsia="en-IN"/>
                <w14:ligatures w14:val="none"/>
              </w:rPr>
            </w:pPr>
            <w:proofErr w:type="spellStart"/>
            <w:r>
              <w:rPr>
                <w:rFonts w:ascii="Open Sans" w:eastAsia="Times New Roman" w:hAnsi="Open Sans" w:cs="Open Sans"/>
                <w:color w:val="212529"/>
                <w:kern w:val="0"/>
                <w:sz w:val="24"/>
                <w:szCs w:val="24"/>
                <w:lang w:eastAsia="en-IN"/>
                <w14:ligatures w14:val="none"/>
              </w:rPr>
              <w:t>Dr.</w:t>
            </w:r>
            <w:proofErr w:type="spellEnd"/>
            <w:r>
              <w:rPr>
                <w:rFonts w:ascii="Open Sans" w:eastAsia="Times New Roman" w:hAnsi="Open Sans" w:cs="Open Sans"/>
                <w:color w:val="212529"/>
                <w:kern w:val="0"/>
                <w:sz w:val="24"/>
                <w:szCs w:val="24"/>
                <w:lang w:eastAsia="en-IN"/>
                <w14:ligatures w14:val="none"/>
              </w:rPr>
              <w:t xml:space="preserve"> Shiwani Singhal</w:t>
            </w:r>
          </w:p>
        </w:tc>
        <w:tc>
          <w:tcPr>
            <w:tcW w:w="4588" w:type="dxa"/>
            <w:tcBorders>
              <w:top w:val="nil"/>
              <w:left w:val="nil"/>
              <w:bottom w:val="single" w:sz="4" w:space="0" w:color="auto"/>
              <w:right w:val="single" w:sz="4" w:space="0" w:color="auto"/>
            </w:tcBorders>
            <w:shd w:val="clear" w:color="000000" w:fill="FFFFFF"/>
            <w:noWrap/>
            <w:vAlign w:val="center"/>
            <w:hideMark/>
          </w:tcPr>
          <w:p w14:paraId="71F6417C" w14:textId="4461E2E6" w:rsidR="004D37F0" w:rsidRPr="004D37F0" w:rsidRDefault="004D37F0" w:rsidP="004D37F0">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w:t>
            </w:r>
            <w:r w:rsidR="00C5676A">
              <w:rPr>
                <w:rFonts w:ascii="Open Sans" w:eastAsia="Times New Roman" w:hAnsi="Open Sans" w:cs="Open Sans"/>
                <w:color w:val="212529"/>
                <w:kern w:val="0"/>
                <w:sz w:val="24"/>
                <w:szCs w:val="24"/>
                <w:lang w:eastAsia="en-IN"/>
                <w14:ligatures w14:val="none"/>
              </w:rPr>
              <w:t>ociate</w:t>
            </w:r>
            <w:r w:rsidRPr="004D37F0">
              <w:rPr>
                <w:rFonts w:ascii="Open Sans" w:eastAsia="Times New Roman" w:hAnsi="Open Sans" w:cs="Open Sans"/>
                <w:color w:val="212529"/>
                <w:kern w:val="0"/>
                <w:sz w:val="24"/>
                <w:szCs w:val="24"/>
                <w:lang w:eastAsia="en-IN"/>
                <w14:ligatures w14:val="none"/>
              </w:rPr>
              <w:t xml:space="preserve"> Professor</w:t>
            </w:r>
          </w:p>
        </w:tc>
      </w:tr>
      <w:tr w:rsidR="00787A15" w:rsidRPr="004D37F0" w14:paraId="7875858B" w14:textId="77777777" w:rsidTr="003C5DB2">
        <w:trPr>
          <w:trHeight w:val="660"/>
          <w:jc w:val="center"/>
        </w:trPr>
        <w:tc>
          <w:tcPr>
            <w:tcW w:w="4054" w:type="dxa"/>
            <w:tcBorders>
              <w:top w:val="nil"/>
              <w:left w:val="single" w:sz="4" w:space="0" w:color="auto"/>
              <w:bottom w:val="single" w:sz="4" w:space="0" w:color="auto"/>
              <w:right w:val="single" w:sz="4" w:space="0" w:color="auto"/>
            </w:tcBorders>
            <w:shd w:val="clear" w:color="000000" w:fill="FFFFFF"/>
            <w:noWrap/>
            <w:vAlign w:val="center"/>
          </w:tcPr>
          <w:p w14:paraId="7C146001" w14:textId="32BF9FE2" w:rsidR="00787A15" w:rsidRDefault="00787A15" w:rsidP="00787A15">
            <w:pPr>
              <w:spacing w:after="0" w:line="240" w:lineRule="auto"/>
              <w:rPr>
                <w:rFonts w:ascii="Open Sans" w:eastAsia="Times New Roman" w:hAnsi="Open Sans" w:cs="Open Sans"/>
                <w:color w:val="212529"/>
                <w:kern w:val="0"/>
                <w:sz w:val="24"/>
                <w:szCs w:val="24"/>
                <w:lang w:eastAsia="en-IN"/>
                <w14:ligatures w14:val="none"/>
              </w:rPr>
            </w:pPr>
            <w:proofErr w:type="spellStart"/>
            <w:r>
              <w:rPr>
                <w:rFonts w:ascii="Open Sans" w:eastAsia="Times New Roman" w:hAnsi="Open Sans" w:cs="Open Sans"/>
                <w:color w:val="212529"/>
                <w:kern w:val="0"/>
                <w:sz w:val="24"/>
                <w:szCs w:val="24"/>
                <w:lang w:eastAsia="en-IN"/>
                <w14:ligatures w14:val="none"/>
              </w:rPr>
              <w:t>Dr.</w:t>
            </w:r>
            <w:proofErr w:type="spellEnd"/>
            <w:r>
              <w:rPr>
                <w:rFonts w:ascii="Open Sans" w:eastAsia="Times New Roman" w:hAnsi="Open Sans" w:cs="Open Sans"/>
                <w:color w:val="212529"/>
                <w:kern w:val="0"/>
                <w:sz w:val="24"/>
                <w:szCs w:val="24"/>
                <w:lang w:eastAsia="en-IN"/>
                <w14:ligatures w14:val="none"/>
              </w:rPr>
              <w:t xml:space="preserve"> M.K. Goyal</w:t>
            </w:r>
          </w:p>
        </w:tc>
        <w:tc>
          <w:tcPr>
            <w:tcW w:w="4588" w:type="dxa"/>
            <w:tcBorders>
              <w:top w:val="nil"/>
              <w:left w:val="nil"/>
              <w:bottom w:val="single" w:sz="4" w:space="0" w:color="auto"/>
              <w:right w:val="single" w:sz="4" w:space="0" w:color="auto"/>
            </w:tcBorders>
            <w:shd w:val="clear" w:color="000000" w:fill="FFFFFF"/>
            <w:noWrap/>
            <w:vAlign w:val="center"/>
          </w:tcPr>
          <w:p w14:paraId="34B4001F" w14:textId="2F3581C1" w:rsidR="00787A15" w:rsidRPr="004D37F0" w:rsidRDefault="00787A15" w:rsidP="00787A15">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Assistant Professor</w:t>
            </w:r>
          </w:p>
        </w:tc>
      </w:tr>
      <w:tr w:rsidR="00787A15" w:rsidRPr="004D37F0" w14:paraId="00806D10" w14:textId="77777777" w:rsidTr="003C5DB2">
        <w:trPr>
          <w:trHeight w:val="879"/>
          <w:jc w:val="center"/>
        </w:trPr>
        <w:tc>
          <w:tcPr>
            <w:tcW w:w="4054" w:type="dxa"/>
            <w:tcBorders>
              <w:top w:val="nil"/>
              <w:left w:val="single" w:sz="4" w:space="0" w:color="auto"/>
              <w:bottom w:val="single" w:sz="4" w:space="0" w:color="auto"/>
              <w:right w:val="single" w:sz="4" w:space="0" w:color="auto"/>
            </w:tcBorders>
            <w:shd w:val="clear" w:color="000000" w:fill="FFFFFF"/>
            <w:noWrap/>
            <w:vAlign w:val="center"/>
            <w:hideMark/>
          </w:tcPr>
          <w:p w14:paraId="6DB00B3C" w14:textId="0B15492D" w:rsidR="00787A15" w:rsidRPr="004D37F0" w:rsidRDefault="00787A15" w:rsidP="00787A15">
            <w:pPr>
              <w:spacing w:after="0" w:line="240" w:lineRule="auto"/>
              <w:rPr>
                <w:rFonts w:ascii="Open Sans" w:eastAsia="Times New Roman" w:hAnsi="Open Sans" w:cs="Open Sans"/>
                <w:color w:val="212529"/>
                <w:kern w:val="0"/>
                <w:sz w:val="24"/>
                <w:szCs w:val="24"/>
                <w:lang w:eastAsia="en-IN"/>
                <w14:ligatures w14:val="none"/>
              </w:rPr>
            </w:pPr>
            <w:proofErr w:type="spellStart"/>
            <w:r>
              <w:rPr>
                <w:rFonts w:ascii="Open Sans" w:eastAsia="Times New Roman" w:hAnsi="Open Sans" w:cs="Open Sans"/>
                <w:color w:val="212529"/>
                <w:kern w:val="0"/>
                <w:sz w:val="24"/>
                <w:szCs w:val="24"/>
                <w:lang w:eastAsia="en-IN"/>
                <w14:ligatures w14:val="none"/>
              </w:rPr>
              <w:t>Dr.</w:t>
            </w:r>
            <w:proofErr w:type="spellEnd"/>
            <w:r>
              <w:rPr>
                <w:rFonts w:ascii="Open Sans" w:eastAsia="Times New Roman" w:hAnsi="Open Sans" w:cs="Open Sans"/>
                <w:color w:val="212529"/>
                <w:kern w:val="0"/>
                <w:sz w:val="24"/>
                <w:szCs w:val="24"/>
                <w:lang w:eastAsia="en-IN"/>
                <w14:ligatures w14:val="none"/>
              </w:rPr>
              <w:t xml:space="preserve"> Bandana Sharma</w:t>
            </w:r>
          </w:p>
        </w:tc>
        <w:tc>
          <w:tcPr>
            <w:tcW w:w="4588" w:type="dxa"/>
            <w:tcBorders>
              <w:top w:val="nil"/>
              <w:left w:val="nil"/>
              <w:bottom w:val="single" w:sz="4" w:space="0" w:color="auto"/>
              <w:right w:val="single" w:sz="4" w:space="0" w:color="auto"/>
            </w:tcBorders>
            <w:shd w:val="clear" w:color="000000" w:fill="FFFFFF"/>
            <w:noWrap/>
            <w:vAlign w:val="center"/>
            <w:hideMark/>
          </w:tcPr>
          <w:p w14:paraId="15ABF270" w14:textId="77777777" w:rsidR="00787A15" w:rsidRPr="004D37F0" w:rsidRDefault="00787A15" w:rsidP="00787A15">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Assistant Professor</w:t>
            </w:r>
          </w:p>
        </w:tc>
      </w:tr>
      <w:tr w:rsidR="00787A15" w:rsidRPr="004D37F0" w14:paraId="6D4582BD" w14:textId="77777777" w:rsidTr="003C5DB2">
        <w:trPr>
          <w:trHeight w:val="839"/>
          <w:jc w:val="center"/>
        </w:trPr>
        <w:tc>
          <w:tcPr>
            <w:tcW w:w="4054" w:type="dxa"/>
            <w:tcBorders>
              <w:top w:val="nil"/>
              <w:left w:val="single" w:sz="4" w:space="0" w:color="auto"/>
              <w:bottom w:val="single" w:sz="4" w:space="0" w:color="auto"/>
              <w:right w:val="single" w:sz="4" w:space="0" w:color="auto"/>
            </w:tcBorders>
            <w:shd w:val="clear" w:color="000000" w:fill="FFFFFF"/>
            <w:noWrap/>
            <w:vAlign w:val="center"/>
          </w:tcPr>
          <w:p w14:paraId="5AA6D630" w14:textId="514D6F90" w:rsidR="00787A15" w:rsidRDefault="00787A15" w:rsidP="00787A15">
            <w:pPr>
              <w:spacing w:after="0" w:line="240" w:lineRule="auto"/>
              <w:rPr>
                <w:rFonts w:ascii="Open Sans" w:eastAsia="Times New Roman" w:hAnsi="Open Sans" w:cs="Open Sans"/>
                <w:color w:val="212529"/>
                <w:kern w:val="0"/>
                <w:sz w:val="24"/>
                <w:szCs w:val="24"/>
                <w:lang w:eastAsia="en-IN"/>
                <w14:ligatures w14:val="none"/>
              </w:rPr>
            </w:pPr>
            <w:proofErr w:type="spellStart"/>
            <w:r>
              <w:rPr>
                <w:rFonts w:ascii="Open Sans" w:eastAsia="Times New Roman" w:hAnsi="Open Sans" w:cs="Open Sans"/>
                <w:color w:val="212529"/>
                <w:kern w:val="0"/>
                <w:sz w:val="24"/>
                <w:szCs w:val="24"/>
                <w:lang w:eastAsia="en-IN"/>
                <w14:ligatures w14:val="none"/>
              </w:rPr>
              <w:t>Dr.</w:t>
            </w:r>
            <w:proofErr w:type="spellEnd"/>
            <w:r>
              <w:rPr>
                <w:rFonts w:ascii="Open Sans" w:eastAsia="Times New Roman" w:hAnsi="Open Sans" w:cs="Open Sans"/>
                <w:color w:val="212529"/>
                <w:kern w:val="0"/>
                <w:sz w:val="24"/>
                <w:szCs w:val="24"/>
                <w:lang w:eastAsia="en-IN"/>
                <w14:ligatures w14:val="none"/>
              </w:rPr>
              <w:t xml:space="preserve"> Nitya Sharma</w:t>
            </w:r>
          </w:p>
        </w:tc>
        <w:tc>
          <w:tcPr>
            <w:tcW w:w="4588" w:type="dxa"/>
            <w:tcBorders>
              <w:top w:val="nil"/>
              <w:left w:val="nil"/>
              <w:bottom w:val="single" w:sz="4" w:space="0" w:color="auto"/>
              <w:right w:val="single" w:sz="4" w:space="0" w:color="auto"/>
            </w:tcBorders>
            <w:shd w:val="clear" w:color="000000" w:fill="FFFFFF"/>
            <w:noWrap/>
            <w:vAlign w:val="center"/>
          </w:tcPr>
          <w:p w14:paraId="4D73C47B" w14:textId="64F84337" w:rsidR="00787A15" w:rsidRPr="004D37F0" w:rsidRDefault="00787A15" w:rsidP="00787A15">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Assistant Professor</w:t>
            </w:r>
          </w:p>
        </w:tc>
      </w:tr>
      <w:tr w:rsidR="00787A15" w:rsidRPr="004D37F0" w14:paraId="048AE88B" w14:textId="77777777" w:rsidTr="003C5DB2">
        <w:trPr>
          <w:trHeight w:val="839"/>
          <w:jc w:val="center"/>
        </w:trPr>
        <w:tc>
          <w:tcPr>
            <w:tcW w:w="4054" w:type="dxa"/>
            <w:tcBorders>
              <w:top w:val="nil"/>
              <w:left w:val="single" w:sz="4" w:space="0" w:color="auto"/>
              <w:bottom w:val="single" w:sz="4" w:space="0" w:color="auto"/>
              <w:right w:val="single" w:sz="4" w:space="0" w:color="auto"/>
            </w:tcBorders>
            <w:shd w:val="clear" w:color="000000" w:fill="FFFFFF"/>
            <w:noWrap/>
            <w:vAlign w:val="center"/>
            <w:hideMark/>
          </w:tcPr>
          <w:p w14:paraId="59E49F08" w14:textId="527E5ED9" w:rsidR="00787A15" w:rsidRPr="004D37F0" w:rsidRDefault="00787A15" w:rsidP="00787A15">
            <w:pPr>
              <w:spacing w:after="0" w:line="240" w:lineRule="auto"/>
              <w:rPr>
                <w:rFonts w:ascii="Open Sans" w:eastAsia="Times New Roman" w:hAnsi="Open Sans" w:cs="Open Sans"/>
                <w:color w:val="212529"/>
                <w:kern w:val="0"/>
                <w:sz w:val="24"/>
                <w:szCs w:val="24"/>
                <w:lang w:eastAsia="en-IN"/>
                <w14:ligatures w14:val="none"/>
              </w:rPr>
            </w:pPr>
            <w:proofErr w:type="spellStart"/>
            <w:r>
              <w:rPr>
                <w:rFonts w:ascii="Open Sans" w:eastAsia="Times New Roman" w:hAnsi="Open Sans" w:cs="Open Sans"/>
                <w:color w:val="212529"/>
                <w:kern w:val="0"/>
                <w:sz w:val="24"/>
                <w:szCs w:val="24"/>
                <w:lang w:eastAsia="en-IN"/>
                <w14:ligatures w14:val="none"/>
              </w:rPr>
              <w:t>Dr.</w:t>
            </w:r>
            <w:proofErr w:type="spellEnd"/>
            <w:r>
              <w:rPr>
                <w:rFonts w:ascii="Open Sans" w:eastAsia="Times New Roman" w:hAnsi="Open Sans" w:cs="Open Sans"/>
                <w:color w:val="212529"/>
                <w:kern w:val="0"/>
                <w:sz w:val="24"/>
                <w:szCs w:val="24"/>
                <w:lang w:eastAsia="en-IN"/>
                <w14:ligatures w14:val="none"/>
              </w:rPr>
              <w:t xml:space="preserve"> Monika Sharma</w:t>
            </w:r>
          </w:p>
        </w:tc>
        <w:tc>
          <w:tcPr>
            <w:tcW w:w="4588" w:type="dxa"/>
            <w:tcBorders>
              <w:top w:val="nil"/>
              <w:left w:val="nil"/>
              <w:bottom w:val="single" w:sz="4" w:space="0" w:color="auto"/>
              <w:right w:val="single" w:sz="4" w:space="0" w:color="auto"/>
            </w:tcBorders>
            <w:shd w:val="clear" w:color="000000" w:fill="FFFFFF"/>
            <w:noWrap/>
            <w:vAlign w:val="center"/>
            <w:hideMark/>
          </w:tcPr>
          <w:p w14:paraId="32B5D3CB" w14:textId="77777777" w:rsidR="00787A15" w:rsidRPr="004D37F0" w:rsidRDefault="00787A15" w:rsidP="00787A15">
            <w:pPr>
              <w:spacing w:after="0" w:line="240" w:lineRule="auto"/>
              <w:rPr>
                <w:rFonts w:ascii="Open Sans" w:eastAsia="Times New Roman" w:hAnsi="Open Sans" w:cs="Open Sans"/>
                <w:color w:val="212529"/>
                <w:kern w:val="0"/>
                <w:sz w:val="24"/>
                <w:szCs w:val="24"/>
                <w:lang w:eastAsia="en-IN"/>
                <w14:ligatures w14:val="none"/>
              </w:rPr>
            </w:pPr>
            <w:r w:rsidRPr="004D37F0">
              <w:rPr>
                <w:rFonts w:ascii="Open Sans" w:eastAsia="Times New Roman" w:hAnsi="Open Sans" w:cs="Open Sans"/>
                <w:color w:val="212529"/>
                <w:kern w:val="0"/>
                <w:sz w:val="24"/>
                <w:szCs w:val="24"/>
                <w:lang w:eastAsia="en-IN"/>
                <w14:ligatures w14:val="none"/>
              </w:rPr>
              <w:t>Assistant Professor</w:t>
            </w:r>
          </w:p>
        </w:tc>
      </w:tr>
    </w:tbl>
    <w:p w14:paraId="5687998D" w14:textId="4C708A8B" w:rsidR="00EA37E0" w:rsidRDefault="00EA37E0" w:rsidP="00EA37E0">
      <w:pPr>
        <w:pStyle w:val="Heading1"/>
        <w:shd w:val="clear" w:color="auto" w:fill="FFFFFF"/>
        <w:spacing w:before="0" w:beforeAutospacing="0"/>
        <w:rPr>
          <w:rFonts w:ascii="Open Sans" w:hAnsi="Open Sans" w:cs="Open Sans"/>
          <w:color w:val="1F842E"/>
        </w:rPr>
      </w:pPr>
      <w:r>
        <w:rPr>
          <w:rFonts w:ascii="Open Sans" w:hAnsi="Open Sans" w:cs="Open Sans"/>
          <w:color w:val="1F842E"/>
        </w:rPr>
        <w:t>Call for Paper</w:t>
      </w:r>
    </w:p>
    <w:p w14:paraId="2B1AA7D1" w14:textId="77777777" w:rsidR="00EA37E0" w:rsidRPr="00787A15" w:rsidRDefault="00EA37E0" w:rsidP="00EA37E0">
      <w:pPr>
        <w:pStyle w:val="NormalWeb"/>
        <w:shd w:val="clear" w:color="auto" w:fill="FFFFFF"/>
        <w:spacing w:before="0" w:beforeAutospacing="0"/>
        <w:jc w:val="both"/>
        <w:rPr>
          <w:color w:val="212529"/>
          <w:sz w:val="28"/>
          <w:szCs w:val="28"/>
        </w:rPr>
      </w:pPr>
      <w:r w:rsidRPr="00787A15">
        <w:rPr>
          <w:color w:val="212529"/>
          <w:sz w:val="28"/>
          <w:szCs w:val="28"/>
        </w:rPr>
        <w:t>Original research papers on theoretical &amp; experimental works and case studies on the mentioned themes and related topics will be invited from the prospective authors. The paper submitted should not have been published or accepted for publication in journals/conferences. The prospective authors will upload the full paper as per the Conference format and in MS word (doc or docs) formats. Prospective authors will be invited to submit their formatted full papers through Online Conference management system, most likely, easy chair.</w:t>
      </w:r>
    </w:p>
    <w:p w14:paraId="38A4BE7D" w14:textId="77777777" w:rsidR="00EA37E0" w:rsidRPr="00787A15" w:rsidRDefault="00EA37E0" w:rsidP="00EA37E0">
      <w:pPr>
        <w:pStyle w:val="NormalWeb"/>
        <w:shd w:val="clear" w:color="auto" w:fill="FFFFFF"/>
        <w:spacing w:before="0" w:beforeAutospacing="0"/>
        <w:jc w:val="both"/>
        <w:rPr>
          <w:color w:val="212529"/>
          <w:sz w:val="28"/>
          <w:szCs w:val="28"/>
        </w:rPr>
      </w:pPr>
      <w:r w:rsidRPr="00787A15">
        <w:rPr>
          <w:color w:val="212529"/>
          <w:sz w:val="28"/>
          <w:szCs w:val="28"/>
        </w:rPr>
        <w:t>The focus area and tracks of the conference would be:</w:t>
      </w:r>
    </w:p>
    <w:p w14:paraId="2363CD75" w14:textId="7BCCE440" w:rsidR="00820179" w:rsidRPr="00787A15" w:rsidRDefault="002C4D7F" w:rsidP="00820179">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w:t>
      </w:r>
      <w:r w:rsidR="00787A15">
        <w:rPr>
          <w:rStyle w:val="bold-text"/>
          <w:b/>
          <w:bCs/>
          <w:color w:val="212529"/>
          <w:sz w:val="28"/>
          <w:szCs w:val="28"/>
        </w:rPr>
        <w:t xml:space="preserve"> </w:t>
      </w:r>
      <w:r w:rsidRPr="00787A15">
        <w:rPr>
          <w:rStyle w:val="bold-text"/>
          <w:rFonts w:eastAsiaTheme="majorEastAsia"/>
          <w:b/>
          <w:bCs/>
          <w:color w:val="212529"/>
          <w:sz w:val="28"/>
          <w:szCs w:val="28"/>
        </w:rPr>
        <w:t>1:</w:t>
      </w:r>
      <w:r w:rsidRPr="00787A15">
        <w:rPr>
          <w:color w:val="212529"/>
          <w:sz w:val="28"/>
          <w:szCs w:val="28"/>
        </w:rPr>
        <w:t> </w:t>
      </w:r>
      <w:r w:rsidR="00820179" w:rsidRPr="00787A15">
        <w:rPr>
          <w:color w:val="212529"/>
          <w:sz w:val="28"/>
          <w:szCs w:val="28"/>
        </w:rPr>
        <w:t>Scope of</w:t>
      </w:r>
      <w:r w:rsidRPr="00787A15">
        <w:rPr>
          <w:color w:val="212529"/>
          <w:sz w:val="28"/>
          <w:szCs w:val="28"/>
        </w:rPr>
        <w:t xml:space="preserve"> Applied Mathematics in Emerging Technology</w:t>
      </w:r>
    </w:p>
    <w:p w14:paraId="2581918F" w14:textId="36575EFF" w:rsidR="002C4D7F" w:rsidRPr="00787A15" w:rsidRDefault="002C4D7F" w:rsidP="00820179">
      <w:pPr>
        <w:pStyle w:val="NormalWeb"/>
        <w:shd w:val="clear" w:color="auto" w:fill="FFFFFF"/>
        <w:spacing w:before="0" w:beforeAutospacing="0" w:after="0" w:afterAutospacing="0"/>
        <w:jc w:val="both"/>
        <w:rPr>
          <w:color w:val="212529"/>
          <w:sz w:val="28"/>
          <w:szCs w:val="28"/>
        </w:rPr>
      </w:pPr>
      <w:r w:rsidRPr="00787A15">
        <w:rPr>
          <w:color w:val="212529"/>
          <w:sz w:val="28"/>
          <w:szCs w:val="28"/>
        </w:rPr>
        <w:br/>
      </w:r>
      <w:r w:rsidRPr="00787A15">
        <w:rPr>
          <w:rStyle w:val="bold-text"/>
          <w:rFonts w:eastAsiaTheme="majorEastAsia"/>
          <w:b/>
          <w:bCs/>
          <w:color w:val="212529"/>
          <w:sz w:val="28"/>
          <w:szCs w:val="28"/>
        </w:rPr>
        <w:t>Track</w:t>
      </w:r>
      <w:r w:rsidR="00787A15">
        <w:rPr>
          <w:rStyle w:val="bold-text"/>
          <w:b/>
          <w:bCs/>
          <w:color w:val="212529"/>
          <w:sz w:val="28"/>
          <w:szCs w:val="28"/>
        </w:rPr>
        <w:t xml:space="preserve"> </w:t>
      </w:r>
      <w:r w:rsidRPr="00787A15">
        <w:rPr>
          <w:rStyle w:val="bold-text"/>
          <w:rFonts w:eastAsiaTheme="majorEastAsia"/>
          <w:b/>
          <w:bCs/>
          <w:color w:val="212529"/>
          <w:sz w:val="28"/>
          <w:szCs w:val="28"/>
        </w:rPr>
        <w:t>2:</w:t>
      </w:r>
      <w:r w:rsidRPr="00787A15">
        <w:rPr>
          <w:color w:val="212529"/>
          <w:sz w:val="28"/>
          <w:szCs w:val="28"/>
        </w:rPr>
        <w:t xml:space="preserve"> Relevance of Applied Chemistry in Engineering </w:t>
      </w:r>
    </w:p>
    <w:p w14:paraId="1B20D05C" w14:textId="77777777" w:rsidR="00820179" w:rsidRPr="00787A15" w:rsidRDefault="00820179" w:rsidP="00820179">
      <w:pPr>
        <w:pStyle w:val="NormalWeb"/>
        <w:shd w:val="clear" w:color="auto" w:fill="FFFFFF"/>
        <w:spacing w:before="0" w:beforeAutospacing="0" w:after="0" w:afterAutospacing="0"/>
        <w:jc w:val="both"/>
        <w:rPr>
          <w:color w:val="212529"/>
          <w:sz w:val="28"/>
          <w:szCs w:val="28"/>
        </w:rPr>
      </w:pPr>
    </w:p>
    <w:p w14:paraId="76B9F17D" w14:textId="5FB06CFA" w:rsidR="002C4D7F" w:rsidRPr="00787A15" w:rsidRDefault="002C4D7F" w:rsidP="002C4D7F">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lastRenderedPageBreak/>
        <w:t>Track</w:t>
      </w:r>
      <w:r w:rsidR="00787A15">
        <w:rPr>
          <w:rStyle w:val="bold-text"/>
          <w:b/>
          <w:bCs/>
          <w:color w:val="212529"/>
          <w:sz w:val="28"/>
          <w:szCs w:val="28"/>
        </w:rPr>
        <w:t xml:space="preserve"> </w:t>
      </w:r>
      <w:r w:rsidRPr="00787A15">
        <w:rPr>
          <w:rStyle w:val="bold-text"/>
          <w:rFonts w:eastAsiaTheme="majorEastAsia"/>
          <w:b/>
          <w:bCs/>
          <w:color w:val="212529"/>
          <w:sz w:val="28"/>
          <w:szCs w:val="28"/>
        </w:rPr>
        <w:t>3:</w:t>
      </w:r>
      <w:r w:rsidRPr="00787A15">
        <w:rPr>
          <w:color w:val="212529"/>
          <w:sz w:val="28"/>
          <w:szCs w:val="28"/>
        </w:rPr>
        <w:t xml:space="preserve"> Recent trend and scope of Physics in Engineering &amp; Technology </w:t>
      </w:r>
    </w:p>
    <w:p w14:paraId="17E5CC9A" w14:textId="77777777" w:rsidR="00820179" w:rsidRPr="00787A15" w:rsidRDefault="00820179" w:rsidP="002C4D7F">
      <w:pPr>
        <w:pStyle w:val="NormalWeb"/>
        <w:shd w:val="clear" w:color="auto" w:fill="FFFFFF"/>
        <w:spacing w:before="0" w:beforeAutospacing="0" w:after="0" w:afterAutospacing="0"/>
        <w:jc w:val="both"/>
        <w:rPr>
          <w:color w:val="212529"/>
          <w:sz w:val="28"/>
          <w:szCs w:val="28"/>
        </w:rPr>
      </w:pPr>
    </w:p>
    <w:p w14:paraId="567240BE" w14:textId="77777777" w:rsidR="002C4D7F" w:rsidRPr="00787A15" w:rsidRDefault="002C4D7F" w:rsidP="002C4D7F">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 4:</w:t>
      </w:r>
      <w:r w:rsidRPr="00787A15">
        <w:rPr>
          <w:color w:val="212529"/>
          <w:sz w:val="28"/>
          <w:szCs w:val="28"/>
        </w:rPr>
        <w:t> Artificial Intelligence and Embedded Systems</w:t>
      </w:r>
    </w:p>
    <w:p w14:paraId="7B4BAF8A" w14:textId="77777777" w:rsidR="00787A15" w:rsidRDefault="00787A15" w:rsidP="00EA37E0">
      <w:pPr>
        <w:shd w:val="clear" w:color="auto" w:fill="FFFFFF"/>
        <w:rPr>
          <w:rFonts w:ascii="Open Sans" w:hAnsi="Open Sans" w:cs="Open Sans"/>
          <w:b/>
          <w:bCs/>
          <w:color w:val="FF0000"/>
        </w:rPr>
      </w:pPr>
    </w:p>
    <w:p w14:paraId="3481A0BC" w14:textId="77777777" w:rsidR="00787A15" w:rsidRDefault="00787A15" w:rsidP="00EA37E0">
      <w:pPr>
        <w:shd w:val="clear" w:color="auto" w:fill="FFFFFF"/>
        <w:rPr>
          <w:rFonts w:ascii="Open Sans" w:hAnsi="Open Sans" w:cs="Open Sans"/>
          <w:b/>
          <w:bCs/>
          <w:color w:val="FF0000"/>
        </w:rPr>
      </w:pPr>
    </w:p>
    <w:p w14:paraId="21B3DB8F" w14:textId="77777777" w:rsidR="00EA37E0" w:rsidRPr="00646FF4" w:rsidRDefault="00EA37E0" w:rsidP="00EA37E0">
      <w:pPr>
        <w:pStyle w:val="Heading3"/>
        <w:shd w:val="clear" w:color="auto" w:fill="FFFFFF"/>
        <w:spacing w:before="0"/>
        <w:rPr>
          <w:rFonts w:ascii="Times New Roman" w:hAnsi="Times New Roman" w:cs="Times New Roman"/>
          <w:b/>
          <w:bCs/>
          <w:color w:val="212529"/>
          <w:sz w:val="28"/>
          <w:szCs w:val="28"/>
        </w:rPr>
      </w:pPr>
      <w:r w:rsidRPr="00646FF4">
        <w:rPr>
          <w:rFonts w:ascii="Times New Roman" w:hAnsi="Times New Roman" w:cs="Times New Roman"/>
          <w:b/>
          <w:bCs/>
          <w:color w:val="212529"/>
          <w:sz w:val="28"/>
          <w:szCs w:val="28"/>
        </w:rPr>
        <w:t>Paper format (A Brief Idea)</w:t>
      </w:r>
    </w:p>
    <w:p w14:paraId="0BFAB5D3"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 paper size is European A4.</w:t>
      </w:r>
    </w:p>
    <w:p w14:paraId="2C1E0DF6"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Margins are 4cm (top), 2.5cm (left and right) and 2.7cm (bottom).</w:t>
      </w:r>
    </w:p>
    <w:p w14:paraId="180A5396"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There are no page numbers, headers, or footers within the paper.</w:t>
      </w:r>
    </w:p>
    <w:p w14:paraId="5F356454"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Text is single-spaced, not double-spaced.</w:t>
      </w:r>
    </w:p>
    <w:p w14:paraId="1E56C542"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All fonts are embedded.</w:t>
      </w:r>
    </w:p>
    <w:p w14:paraId="01DA272F"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All pages are portrait (landscape pages should be rotated).</w:t>
      </w:r>
    </w:p>
    <w:p w14:paraId="291DDE03" w14:textId="77777777" w:rsidR="00EA37E0" w:rsidRPr="00646FF4" w:rsidRDefault="00EA37E0" w:rsidP="00EA37E0">
      <w:pPr>
        <w:numPr>
          <w:ilvl w:val="0"/>
          <w:numId w:val="1"/>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 abstract text should be indented 25mm from the left margin and there should be 10mm space after the abstract before you begin the main text of your article.</w:t>
      </w:r>
    </w:p>
    <w:p w14:paraId="79DAEBCF" w14:textId="77777777" w:rsidR="00EA37E0" w:rsidRPr="00646FF4" w:rsidRDefault="00EA37E0" w:rsidP="00EA37E0">
      <w:pPr>
        <w:pStyle w:val="Heading3"/>
        <w:shd w:val="clear" w:color="auto" w:fill="FFFFFF"/>
        <w:spacing w:before="0"/>
        <w:rPr>
          <w:rFonts w:ascii="Times New Roman" w:hAnsi="Times New Roman" w:cs="Times New Roman"/>
          <w:color w:val="212529"/>
          <w:sz w:val="28"/>
          <w:szCs w:val="28"/>
        </w:rPr>
      </w:pPr>
      <w:r w:rsidRPr="00646FF4">
        <w:rPr>
          <w:rFonts w:ascii="Times New Roman" w:hAnsi="Times New Roman" w:cs="Times New Roman"/>
          <w:b/>
          <w:bCs/>
          <w:color w:val="212529"/>
          <w:sz w:val="28"/>
          <w:szCs w:val="28"/>
        </w:rPr>
        <w:t>Paper content</w:t>
      </w:r>
    </w:p>
    <w:p w14:paraId="5E95696C"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 paper includes the author's name(s) and affiliation(s) (full address including country).</w:t>
      </w:r>
    </w:p>
    <w:p w14:paraId="24FA2C94"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All articles must contain an abstract.</w:t>
      </w:r>
    </w:p>
    <w:p w14:paraId="2C8CE32A"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All figures and tables should be numbered in numerical order. Please ensure that figure/table numbers are not duplicated or missed.</w:t>
      </w:r>
    </w:p>
    <w:p w14:paraId="33F37AFB"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Figures are legible and placed within the text, not collected at the end of the document.</w:t>
      </w:r>
    </w:p>
    <w:p w14:paraId="1EC1B5EB"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If section headings are numbered, ensure that they are numbered numerically, and no numbers are duplicated or missing.</w:t>
      </w:r>
    </w:p>
    <w:p w14:paraId="086CBDD5"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Displayed equations should follow a naming convention in numerical order, i.e. (1), (2), (3) etc or by section, i.e. (1.1), (1.2) etc.</w:t>
      </w:r>
    </w:p>
    <w:p w14:paraId="4EBB5677"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 xml:space="preserve">Reference lists are checked for accuracy. References can only be linked via </w:t>
      </w:r>
      <w:proofErr w:type="spellStart"/>
      <w:r w:rsidRPr="00646FF4">
        <w:rPr>
          <w:rFonts w:ascii="Times New Roman" w:hAnsi="Times New Roman" w:cs="Times New Roman"/>
          <w:color w:val="212529"/>
          <w:sz w:val="28"/>
          <w:szCs w:val="28"/>
        </w:rPr>
        <w:t>CrossRef</w:t>
      </w:r>
      <w:proofErr w:type="spellEnd"/>
      <w:r w:rsidRPr="00646FF4">
        <w:rPr>
          <w:rFonts w:ascii="Times New Roman" w:hAnsi="Times New Roman" w:cs="Times New Roman"/>
          <w:color w:val="212529"/>
          <w:sz w:val="28"/>
          <w:szCs w:val="28"/>
        </w:rPr>
        <w:t xml:space="preserve"> if they are correct and complete. Check templates and guidance page for reference.</w:t>
      </w:r>
    </w:p>
    <w:p w14:paraId="03F0F504"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Ensure that references are numbered numerically, every reference has its own number and no numbers are duplicated or missing.</w:t>
      </w:r>
    </w:p>
    <w:p w14:paraId="4DF44F80"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Ensure that all references are cited in the text and that all citations have a corresponding reference.</w:t>
      </w:r>
    </w:p>
    <w:p w14:paraId="309AD26B" w14:textId="77777777" w:rsidR="00EA37E0" w:rsidRPr="00646FF4" w:rsidRDefault="00EA37E0" w:rsidP="00EA37E0">
      <w:pPr>
        <w:numPr>
          <w:ilvl w:val="0"/>
          <w:numId w:val="2"/>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Finally, ensure that the paper is thoroughly proofread to check the standard of English and wording is clear and concise.</w:t>
      </w:r>
    </w:p>
    <w:p w14:paraId="3E872272" w14:textId="77777777" w:rsidR="00EA37E0" w:rsidRPr="00646FF4" w:rsidRDefault="00EA37E0" w:rsidP="00EA37E0">
      <w:pPr>
        <w:pStyle w:val="Heading3"/>
        <w:shd w:val="clear" w:color="auto" w:fill="FFFFFF"/>
        <w:spacing w:before="0"/>
        <w:rPr>
          <w:rFonts w:ascii="Times New Roman" w:hAnsi="Times New Roman" w:cs="Times New Roman"/>
          <w:color w:val="212529"/>
          <w:sz w:val="28"/>
          <w:szCs w:val="28"/>
        </w:rPr>
      </w:pPr>
      <w:r w:rsidRPr="00646FF4">
        <w:rPr>
          <w:rFonts w:ascii="Times New Roman" w:hAnsi="Times New Roman" w:cs="Times New Roman"/>
          <w:b/>
          <w:bCs/>
          <w:color w:val="212529"/>
          <w:sz w:val="28"/>
          <w:szCs w:val="28"/>
        </w:rPr>
        <w:lastRenderedPageBreak/>
        <w:t>Conversion to PDF</w:t>
      </w:r>
    </w:p>
    <w:p w14:paraId="61414581" w14:textId="77777777" w:rsidR="00EA37E0" w:rsidRPr="00646FF4" w:rsidRDefault="00EA37E0" w:rsidP="00EA37E0">
      <w:pPr>
        <w:numPr>
          <w:ilvl w:val="0"/>
          <w:numId w:val="3"/>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 PDF file is editable and not password-protected.</w:t>
      </w:r>
    </w:p>
    <w:p w14:paraId="20145AC1" w14:textId="77777777" w:rsidR="00EA37E0" w:rsidRPr="00646FF4" w:rsidRDefault="00EA37E0" w:rsidP="00EA37E0">
      <w:pPr>
        <w:numPr>
          <w:ilvl w:val="0"/>
          <w:numId w:val="3"/>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 PDF is free of formatting errors (e.g. corrupt equations, missing or poor-resolution figures) since conversion from Word to PDF can introduce formatting errors.</w:t>
      </w:r>
    </w:p>
    <w:p w14:paraId="47EA5F60" w14:textId="77777777" w:rsidR="00EA37E0" w:rsidRPr="00646FF4" w:rsidRDefault="00EA37E0" w:rsidP="00EA37E0">
      <w:pPr>
        <w:numPr>
          <w:ilvl w:val="0"/>
          <w:numId w:val="3"/>
        </w:numPr>
        <w:shd w:val="clear" w:color="auto" w:fill="FFFFFF"/>
        <w:spacing w:before="100" w:beforeAutospacing="1" w:after="100" w:afterAutospacing="1" w:line="240" w:lineRule="auto"/>
        <w:rPr>
          <w:rFonts w:ascii="Times New Roman" w:hAnsi="Times New Roman" w:cs="Times New Roman"/>
          <w:color w:val="212529"/>
          <w:sz w:val="28"/>
          <w:szCs w:val="28"/>
        </w:rPr>
      </w:pPr>
      <w:r w:rsidRPr="00646FF4">
        <w:rPr>
          <w:rFonts w:ascii="Times New Roman" w:hAnsi="Times New Roman" w:cs="Times New Roman"/>
          <w:color w:val="212529"/>
          <w:sz w:val="28"/>
          <w:szCs w:val="28"/>
        </w:rPr>
        <w:t>There are no blank pages.</w:t>
      </w:r>
    </w:p>
    <w:p w14:paraId="0559C7BC" w14:textId="77777777" w:rsidR="00EA37E0" w:rsidRPr="00787A15" w:rsidRDefault="00EA37E0" w:rsidP="00EA37E0">
      <w:pPr>
        <w:pStyle w:val="Heading3"/>
        <w:shd w:val="clear" w:color="auto" w:fill="FFFFFF"/>
        <w:spacing w:before="0"/>
        <w:rPr>
          <w:rFonts w:ascii="Times New Roman" w:hAnsi="Times New Roman" w:cs="Times New Roman"/>
          <w:color w:val="212529"/>
          <w:sz w:val="28"/>
          <w:szCs w:val="28"/>
        </w:rPr>
      </w:pPr>
      <w:r w:rsidRPr="00787A15">
        <w:rPr>
          <w:rFonts w:ascii="Times New Roman" w:hAnsi="Times New Roman" w:cs="Times New Roman"/>
          <w:b/>
          <w:bCs/>
          <w:color w:val="212529"/>
          <w:sz w:val="28"/>
          <w:szCs w:val="28"/>
        </w:rPr>
        <w:t>Review and Publication</w:t>
      </w:r>
    </w:p>
    <w:p w14:paraId="2AD99735" w14:textId="51091680" w:rsidR="00646FF4" w:rsidRDefault="00EA37E0" w:rsidP="00EA37E0">
      <w:pPr>
        <w:pStyle w:val="NormalWeb"/>
        <w:shd w:val="clear" w:color="auto" w:fill="FFFFFF"/>
        <w:spacing w:before="0" w:beforeAutospacing="0"/>
        <w:jc w:val="both"/>
        <w:rPr>
          <w:b/>
          <w:bCs/>
          <w:color w:val="212529"/>
          <w:sz w:val="28"/>
          <w:szCs w:val="28"/>
        </w:rPr>
      </w:pPr>
      <w:r w:rsidRPr="00787A15">
        <w:rPr>
          <w:color w:val="212529"/>
          <w:sz w:val="28"/>
          <w:szCs w:val="28"/>
        </w:rPr>
        <w:t>All the submitted papers will undergo a review process by the International Review Committee of AKGEC 202</w:t>
      </w:r>
      <w:r w:rsidR="00323DA2">
        <w:rPr>
          <w:color w:val="212529"/>
          <w:sz w:val="28"/>
          <w:szCs w:val="28"/>
        </w:rPr>
        <w:t>5</w:t>
      </w:r>
      <w:r w:rsidRPr="00787A15">
        <w:rPr>
          <w:color w:val="212529"/>
          <w:sz w:val="28"/>
          <w:szCs w:val="28"/>
        </w:rPr>
        <w:t xml:space="preserve">. All the </w:t>
      </w:r>
      <w:r w:rsidR="00D104FC" w:rsidRPr="00787A15">
        <w:rPr>
          <w:color w:val="212529"/>
          <w:sz w:val="28"/>
          <w:szCs w:val="28"/>
        </w:rPr>
        <w:t>accepted, registered</w:t>
      </w:r>
      <w:r w:rsidRPr="00787A15">
        <w:rPr>
          <w:color w:val="212529"/>
          <w:sz w:val="28"/>
          <w:szCs w:val="28"/>
        </w:rPr>
        <w:t xml:space="preserve"> and presented manuscripts shall be published in the proceedings o</w:t>
      </w:r>
      <w:r w:rsidR="00646FF4">
        <w:rPr>
          <w:color w:val="212529"/>
          <w:sz w:val="28"/>
          <w:szCs w:val="28"/>
        </w:rPr>
        <w:t xml:space="preserve">f </w:t>
      </w:r>
      <w:r w:rsidRPr="00787A15">
        <w:rPr>
          <w:b/>
          <w:bCs/>
          <w:color w:val="212529"/>
          <w:sz w:val="28"/>
          <w:szCs w:val="28"/>
        </w:rPr>
        <w:t>SCOPUS</w:t>
      </w:r>
      <w:r w:rsidR="00646FF4">
        <w:rPr>
          <w:b/>
          <w:bCs/>
          <w:color w:val="212529"/>
          <w:sz w:val="28"/>
          <w:szCs w:val="28"/>
        </w:rPr>
        <w:t xml:space="preserve"> indexed journals</w:t>
      </w:r>
      <w:r w:rsidRPr="00787A15">
        <w:rPr>
          <w:b/>
          <w:bCs/>
          <w:color w:val="212529"/>
          <w:sz w:val="28"/>
          <w:szCs w:val="28"/>
        </w:rPr>
        <w:t xml:space="preserve">. </w:t>
      </w:r>
    </w:p>
    <w:p w14:paraId="60503350" w14:textId="5A4BD93B" w:rsidR="00EA37E0" w:rsidRPr="00787A15" w:rsidRDefault="00EA37E0" w:rsidP="00EA37E0">
      <w:pPr>
        <w:pStyle w:val="NormalWeb"/>
        <w:shd w:val="clear" w:color="auto" w:fill="FFFFFF"/>
        <w:spacing w:before="0" w:beforeAutospacing="0"/>
        <w:jc w:val="both"/>
        <w:rPr>
          <w:color w:val="212529"/>
          <w:sz w:val="28"/>
          <w:szCs w:val="28"/>
        </w:rPr>
      </w:pPr>
      <w:r w:rsidRPr="00787A15">
        <w:rPr>
          <w:b/>
          <w:bCs/>
          <w:color w:val="212529"/>
          <w:sz w:val="28"/>
          <w:szCs w:val="28"/>
        </w:rPr>
        <w:t>The papers in the correct format will only be considered for review and publication.</w:t>
      </w:r>
    </w:p>
    <w:p w14:paraId="7FCD70DB" w14:textId="77777777" w:rsidR="00EA37E0" w:rsidRPr="00787A15" w:rsidRDefault="00EA37E0" w:rsidP="00EA37E0">
      <w:pPr>
        <w:pStyle w:val="NormalWeb"/>
        <w:shd w:val="clear" w:color="auto" w:fill="FFFFFF"/>
        <w:spacing w:before="0" w:beforeAutospacing="0"/>
        <w:jc w:val="both"/>
        <w:rPr>
          <w:color w:val="212529"/>
          <w:sz w:val="28"/>
          <w:szCs w:val="28"/>
        </w:rPr>
      </w:pPr>
      <w:r w:rsidRPr="00787A15">
        <w:rPr>
          <w:b/>
          <w:bCs/>
          <w:color w:val="212529"/>
          <w:sz w:val="28"/>
          <w:szCs w:val="28"/>
        </w:rPr>
        <w:t>It is requested to circulate this call for papers to your research circle and academic community who may be benefited.</w:t>
      </w:r>
    </w:p>
    <w:p w14:paraId="076F77E0" w14:textId="77777777" w:rsidR="00EA37E0" w:rsidRDefault="00EA37E0" w:rsidP="00EA37E0">
      <w:pPr>
        <w:pStyle w:val="Heading3"/>
        <w:shd w:val="clear" w:color="auto" w:fill="FFFFFF"/>
        <w:spacing w:before="0"/>
        <w:rPr>
          <w:rFonts w:ascii="Open Sans" w:hAnsi="Open Sans" w:cs="Open Sans"/>
          <w:color w:val="212529"/>
        </w:rPr>
      </w:pPr>
      <w:r>
        <w:rPr>
          <w:rFonts w:ascii="Open Sans" w:hAnsi="Open Sans" w:cs="Open Sans"/>
          <w:b/>
          <w:bCs/>
          <w:color w:val="212529"/>
        </w:rPr>
        <w:t>Mode of presentation</w:t>
      </w:r>
    </w:p>
    <w:p w14:paraId="76B2192F" w14:textId="0CFA432C" w:rsidR="00646FF4" w:rsidRPr="003C5DB2" w:rsidRDefault="00EA37E0" w:rsidP="003C5DB2">
      <w:pPr>
        <w:pStyle w:val="NormalWeb"/>
        <w:shd w:val="clear" w:color="auto" w:fill="FFFFFF"/>
        <w:spacing w:before="0" w:beforeAutospacing="0"/>
        <w:jc w:val="both"/>
        <w:rPr>
          <w:color w:val="212529"/>
        </w:rPr>
      </w:pPr>
      <w:r w:rsidRPr="00787A15">
        <w:rPr>
          <w:color w:val="212529"/>
        </w:rPr>
        <w:t xml:space="preserve">The conference will be organized in </w:t>
      </w:r>
      <w:r w:rsidR="00323DA2">
        <w:rPr>
          <w:color w:val="212529"/>
        </w:rPr>
        <w:t xml:space="preserve">offline </w:t>
      </w:r>
      <w:r w:rsidRPr="00787A15">
        <w:rPr>
          <w:color w:val="212529"/>
        </w:rPr>
        <w:t xml:space="preserve">mode. The Authors may request, in advance, the organizers for presenting the papers in </w:t>
      </w:r>
      <w:r w:rsidR="00323DA2" w:rsidRPr="00787A15">
        <w:rPr>
          <w:color w:val="212529"/>
        </w:rPr>
        <w:t>o</w:t>
      </w:r>
      <w:r w:rsidR="00323DA2">
        <w:rPr>
          <w:color w:val="212529"/>
        </w:rPr>
        <w:t xml:space="preserve">ffline </w:t>
      </w:r>
      <w:r w:rsidR="00323DA2" w:rsidRPr="00787A15">
        <w:rPr>
          <w:color w:val="212529"/>
        </w:rPr>
        <w:t>mode</w:t>
      </w:r>
      <w:r w:rsidR="00323DA2">
        <w:rPr>
          <w:color w:val="212529"/>
        </w:rPr>
        <w:t xml:space="preserve"> only</w:t>
      </w:r>
      <w:r w:rsidRPr="00787A15">
        <w:rPr>
          <w:color w:val="212529"/>
        </w:rPr>
        <w:t>.</w:t>
      </w:r>
    </w:p>
    <w:p w14:paraId="425FAC48" w14:textId="7A6458DD" w:rsidR="00EA37E0" w:rsidRDefault="00EA37E0" w:rsidP="00EA37E0">
      <w:pPr>
        <w:pStyle w:val="Heading1"/>
        <w:shd w:val="clear" w:color="auto" w:fill="FFFFFF"/>
        <w:spacing w:before="0" w:beforeAutospacing="0"/>
        <w:rPr>
          <w:rFonts w:ascii="Open Sans" w:hAnsi="Open Sans" w:cs="Open Sans"/>
          <w:color w:val="1F842E"/>
        </w:rPr>
      </w:pPr>
      <w:r>
        <w:rPr>
          <w:rFonts w:ascii="Open Sans" w:hAnsi="Open Sans" w:cs="Open Sans"/>
          <w:color w:val="1F842E"/>
        </w:rPr>
        <w:t>Track Details</w:t>
      </w:r>
    </w:p>
    <w:p w14:paraId="371AE001" w14:textId="68C7E2AD" w:rsidR="00E01800" w:rsidRPr="00787A15" w:rsidRDefault="00820179" w:rsidP="00B610DD">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w:t>
      </w:r>
      <w:r w:rsidR="00787A15">
        <w:rPr>
          <w:rStyle w:val="bold-text"/>
          <w:b/>
          <w:bCs/>
          <w:color w:val="212529"/>
          <w:sz w:val="28"/>
          <w:szCs w:val="28"/>
        </w:rPr>
        <w:t xml:space="preserve"> </w:t>
      </w:r>
      <w:r w:rsidRPr="00787A15">
        <w:rPr>
          <w:rStyle w:val="bold-text"/>
          <w:rFonts w:eastAsiaTheme="majorEastAsia"/>
          <w:b/>
          <w:bCs/>
          <w:color w:val="212529"/>
          <w:sz w:val="28"/>
          <w:szCs w:val="28"/>
        </w:rPr>
        <w:t>1:</w:t>
      </w:r>
      <w:r w:rsidRPr="00787A15">
        <w:rPr>
          <w:color w:val="212529"/>
          <w:sz w:val="28"/>
          <w:szCs w:val="28"/>
        </w:rPr>
        <w:t> </w:t>
      </w:r>
      <w:r w:rsidRPr="00787A15">
        <w:rPr>
          <w:b/>
          <w:bCs/>
          <w:color w:val="212529"/>
          <w:sz w:val="28"/>
          <w:szCs w:val="28"/>
        </w:rPr>
        <w:t>Scope of Applied Mathematics in Emerging Technology</w:t>
      </w:r>
    </w:p>
    <w:p w14:paraId="41B96F73" w14:textId="77777777" w:rsidR="00B610DD" w:rsidRPr="00787A15" w:rsidRDefault="00B610DD" w:rsidP="00B610DD">
      <w:pPr>
        <w:pStyle w:val="NormalWeb"/>
        <w:shd w:val="clear" w:color="auto" w:fill="FFFFFF"/>
        <w:spacing w:before="0" w:beforeAutospacing="0" w:after="0" w:afterAutospacing="0"/>
        <w:jc w:val="both"/>
        <w:rPr>
          <w:color w:val="212529"/>
          <w:sz w:val="28"/>
          <w:szCs w:val="28"/>
        </w:rPr>
      </w:pPr>
    </w:p>
    <w:p w14:paraId="3637706C" w14:textId="3A43B3E1" w:rsidR="00B610DD" w:rsidRPr="00787A15" w:rsidRDefault="00E01800" w:rsidP="00B610DD">
      <w:pPr>
        <w:shd w:val="clear" w:color="auto" w:fill="FFFFFF"/>
        <w:spacing w:line="240" w:lineRule="auto"/>
        <w:jc w:val="both"/>
        <w:rPr>
          <w:rFonts w:ascii="Times New Roman" w:eastAsia="Times New Roman" w:hAnsi="Times New Roman" w:cs="Times New Roman"/>
          <w:color w:val="202124"/>
          <w:kern w:val="0"/>
          <w:sz w:val="28"/>
          <w:szCs w:val="28"/>
          <w:lang w:eastAsia="en-IN"/>
          <w14:ligatures w14:val="none"/>
        </w:rPr>
      </w:pPr>
      <w:r w:rsidRPr="00787A15">
        <w:rPr>
          <w:rFonts w:ascii="Times New Roman" w:eastAsia="Times New Roman" w:hAnsi="Times New Roman" w:cs="Times New Roman"/>
          <w:b/>
          <w:bCs/>
          <w:color w:val="202124"/>
          <w:kern w:val="0"/>
          <w:sz w:val="28"/>
          <w:szCs w:val="28"/>
          <w:lang w:eastAsia="en-IN"/>
          <w14:ligatures w14:val="none"/>
        </w:rPr>
        <w:t>Applied Mathematics:</w:t>
      </w:r>
      <w:r w:rsidRPr="00787A15">
        <w:rPr>
          <w:rFonts w:ascii="Times New Roman" w:eastAsia="Times New Roman" w:hAnsi="Times New Roman" w:cs="Times New Roman"/>
          <w:color w:val="202124"/>
          <w:kern w:val="0"/>
          <w:sz w:val="28"/>
          <w:szCs w:val="28"/>
          <w:lang w:eastAsia="en-IN"/>
          <w14:ligatures w14:val="none"/>
        </w:rPr>
        <w:t xml:space="preserve"> Continuum and Fluid Mechanics, Control Theory, Differential Equations, Dynamical Systems, Quantum Theory, Relativity and Cosmology, Scientific Computing.</w:t>
      </w:r>
      <w:r w:rsidR="00B610DD" w:rsidRPr="00787A15">
        <w:rPr>
          <w:rFonts w:ascii="Times New Roman" w:eastAsia="Times New Roman" w:hAnsi="Times New Roman" w:cs="Times New Roman"/>
          <w:color w:val="202124"/>
          <w:kern w:val="0"/>
          <w:sz w:val="28"/>
          <w:szCs w:val="28"/>
          <w:lang w:eastAsia="en-IN"/>
          <w14:ligatures w14:val="none"/>
        </w:rPr>
        <w:t xml:space="preserve"> Applied Reticular Theory, Big data, Biomathematics, Differential Equations, Models, Group Theory and Applied Lie Algebra, Logistics and Transportation, Models for Handling uncertainty</w:t>
      </w:r>
    </w:p>
    <w:p w14:paraId="5DFFEF59" w14:textId="4AA5942C" w:rsidR="00E01800" w:rsidRPr="00787A15" w:rsidRDefault="00E01800" w:rsidP="00B610DD">
      <w:pPr>
        <w:shd w:val="clear" w:color="auto" w:fill="FFFFFF"/>
        <w:spacing w:line="240" w:lineRule="auto"/>
        <w:jc w:val="both"/>
        <w:rPr>
          <w:rFonts w:ascii="Times New Roman" w:eastAsia="Times New Roman" w:hAnsi="Times New Roman" w:cs="Times New Roman"/>
          <w:color w:val="202124"/>
          <w:kern w:val="0"/>
          <w:sz w:val="28"/>
          <w:szCs w:val="28"/>
          <w:lang w:eastAsia="en-IN"/>
          <w14:ligatures w14:val="none"/>
        </w:rPr>
      </w:pPr>
      <w:r w:rsidRPr="00787A15">
        <w:rPr>
          <w:rFonts w:ascii="Times New Roman" w:eastAsia="Times New Roman" w:hAnsi="Times New Roman" w:cs="Times New Roman"/>
          <w:b/>
          <w:bCs/>
          <w:color w:val="202124"/>
          <w:kern w:val="0"/>
          <w:sz w:val="28"/>
          <w:szCs w:val="28"/>
          <w:lang w:eastAsia="en-IN"/>
          <w14:ligatures w14:val="none"/>
        </w:rPr>
        <w:t>Operations Research and Management:</w:t>
      </w:r>
      <w:r w:rsidR="00EA37E0" w:rsidRPr="00787A15">
        <w:rPr>
          <w:rFonts w:ascii="Times New Roman" w:hAnsi="Times New Roman" w:cs="Times New Roman"/>
          <w:color w:val="00B050"/>
          <w:sz w:val="28"/>
          <w:szCs w:val="28"/>
        </w:rPr>
        <w:t xml:space="preserve"> </w:t>
      </w:r>
      <w:r w:rsidRPr="00787A15">
        <w:rPr>
          <w:rFonts w:ascii="Times New Roman" w:hAnsi="Times New Roman" w:cs="Times New Roman"/>
          <w:sz w:val="28"/>
          <w:szCs w:val="28"/>
        </w:rPr>
        <w:t xml:space="preserve">Supply cain management, </w:t>
      </w:r>
      <w:r w:rsidRPr="00787A15">
        <w:rPr>
          <w:rFonts w:ascii="Times New Roman" w:eastAsia="Times New Roman" w:hAnsi="Times New Roman" w:cs="Times New Roman"/>
          <w:color w:val="202124"/>
          <w:kern w:val="0"/>
          <w:sz w:val="28"/>
          <w:szCs w:val="28"/>
          <w:lang w:eastAsia="en-IN"/>
          <w14:ligatures w14:val="none"/>
        </w:rPr>
        <w:t xml:space="preserve">Inventory Management, Hub and Spoke Systems' Design, Cooperation in Pharm. Industry, Lot-Sizing Algorithms, Design of </w:t>
      </w:r>
      <w:r w:rsidR="00B610DD" w:rsidRPr="00787A15">
        <w:rPr>
          <w:rFonts w:ascii="Times New Roman" w:eastAsia="Times New Roman" w:hAnsi="Times New Roman" w:cs="Times New Roman"/>
          <w:color w:val="202124"/>
          <w:kern w:val="0"/>
          <w:sz w:val="28"/>
          <w:szCs w:val="28"/>
          <w:lang w:eastAsia="en-IN"/>
          <w14:ligatures w14:val="none"/>
        </w:rPr>
        <w:t>Electricity</w:t>
      </w:r>
      <w:r w:rsidRPr="00787A15">
        <w:rPr>
          <w:rFonts w:ascii="Times New Roman" w:eastAsia="Times New Roman" w:hAnsi="Times New Roman" w:cs="Times New Roman"/>
          <w:color w:val="202124"/>
          <w:kern w:val="0"/>
          <w:sz w:val="28"/>
          <w:szCs w:val="28"/>
          <w:lang w:eastAsia="en-IN"/>
          <w14:ligatures w14:val="none"/>
        </w:rPr>
        <w:t xml:space="preserve"> Markets, Layout Optimization, Business Process Analysis, Decomposition.</w:t>
      </w:r>
    </w:p>
    <w:p w14:paraId="4A1F4214" w14:textId="5561AC18" w:rsidR="00E01800" w:rsidRPr="00787A15" w:rsidRDefault="00E01800" w:rsidP="00B610DD">
      <w:pPr>
        <w:pStyle w:val="trt0xe"/>
        <w:shd w:val="clear" w:color="auto" w:fill="FFFFFF"/>
        <w:spacing w:before="0" w:beforeAutospacing="0" w:after="60" w:afterAutospacing="0"/>
        <w:jc w:val="both"/>
        <w:rPr>
          <w:color w:val="202124"/>
          <w:sz w:val="28"/>
          <w:szCs w:val="28"/>
        </w:rPr>
      </w:pPr>
      <w:r w:rsidRPr="00787A15">
        <w:rPr>
          <w:b/>
          <w:bCs/>
          <w:color w:val="202124"/>
          <w:sz w:val="28"/>
          <w:szCs w:val="28"/>
        </w:rPr>
        <w:t>Reliability Theory and Flod Dynamics:</w:t>
      </w:r>
      <w:r w:rsidRPr="00787A15">
        <w:rPr>
          <w:color w:val="202124"/>
          <w:sz w:val="28"/>
          <w:szCs w:val="28"/>
        </w:rPr>
        <w:t xml:space="preserve"> </w:t>
      </w:r>
      <w:r w:rsidR="00B610DD" w:rsidRPr="00787A15">
        <w:rPr>
          <w:color w:val="040C28"/>
          <w:sz w:val="28"/>
          <w:szCs w:val="28"/>
        </w:rPr>
        <w:t>T</w:t>
      </w:r>
      <w:r w:rsidRPr="00787A15">
        <w:rPr>
          <w:color w:val="040C28"/>
          <w:sz w:val="28"/>
          <w:szCs w:val="28"/>
        </w:rPr>
        <w:t>he continuity equation</w:t>
      </w:r>
      <w:r w:rsidR="00B610DD" w:rsidRPr="00787A15">
        <w:rPr>
          <w:color w:val="040C28"/>
          <w:sz w:val="28"/>
          <w:szCs w:val="28"/>
        </w:rPr>
        <w:t>, T</w:t>
      </w:r>
      <w:r w:rsidRPr="00787A15">
        <w:rPr>
          <w:color w:val="040C28"/>
          <w:sz w:val="28"/>
          <w:szCs w:val="28"/>
        </w:rPr>
        <w:t xml:space="preserve">he momentum principle, </w:t>
      </w:r>
      <w:r w:rsidR="00B610DD" w:rsidRPr="00787A15">
        <w:rPr>
          <w:color w:val="040C28"/>
          <w:sz w:val="28"/>
          <w:szCs w:val="28"/>
        </w:rPr>
        <w:t>E</w:t>
      </w:r>
      <w:r w:rsidRPr="00787A15">
        <w:rPr>
          <w:color w:val="040C28"/>
          <w:sz w:val="28"/>
          <w:szCs w:val="28"/>
        </w:rPr>
        <w:t>nergy equation</w:t>
      </w:r>
      <w:r w:rsidR="00B610DD" w:rsidRPr="00787A15">
        <w:rPr>
          <w:color w:val="4D5156"/>
          <w:sz w:val="28"/>
          <w:szCs w:val="28"/>
          <w:shd w:val="clear" w:color="auto" w:fill="FFFFFF"/>
        </w:rPr>
        <w:t>,</w:t>
      </w:r>
      <w:r w:rsidRPr="00787A15">
        <w:rPr>
          <w:color w:val="202124"/>
          <w:sz w:val="28"/>
          <w:szCs w:val="28"/>
        </w:rPr>
        <w:t xml:space="preserve"> </w:t>
      </w:r>
      <w:r w:rsidR="00B610DD" w:rsidRPr="00787A15">
        <w:rPr>
          <w:color w:val="202124"/>
          <w:sz w:val="28"/>
          <w:szCs w:val="28"/>
        </w:rPr>
        <w:t>H</w:t>
      </w:r>
      <w:r w:rsidRPr="00787A15">
        <w:rPr>
          <w:color w:val="202124"/>
          <w:sz w:val="28"/>
          <w:szCs w:val="28"/>
        </w:rPr>
        <w:t xml:space="preserve">ardware </w:t>
      </w:r>
      <w:r w:rsidR="00B610DD" w:rsidRPr="00787A15">
        <w:rPr>
          <w:color w:val="202124"/>
          <w:sz w:val="28"/>
          <w:szCs w:val="28"/>
        </w:rPr>
        <w:t>Reliability, Data</w:t>
      </w:r>
      <w:r w:rsidRPr="00787A15">
        <w:rPr>
          <w:color w:val="202124"/>
          <w:sz w:val="28"/>
          <w:szCs w:val="28"/>
        </w:rPr>
        <w:t xml:space="preserve"> Recovery, Data Reliability </w:t>
      </w:r>
      <w:r w:rsidR="00B610DD" w:rsidRPr="00787A15">
        <w:rPr>
          <w:color w:val="202124"/>
          <w:sz w:val="28"/>
          <w:szCs w:val="28"/>
        </w:rPr>
        <w:t>Assurance, Data</w:t>
      </w:r>
      <w:r w:rsidRPr="00787A15">
        <w:rPr>
          <w:color w:val="202124"/>
          <w:sz w:val="28"/>
          <w:szCs w:val="28"/>
        </w:rPr>
        <w:t xml:space="preserve"> Reliability </w:t>
      </w:r>
      <w:r w:rsidR="00B610DD" w:rsidRPr="00787A15">
        <w:rPr>
          <w:color w:val="202124"/>
          <w:sz w:val="28"/>
          <w:szCs w:val="28"/>
        </w:rPr>
        <w:t>Model, Generalizability</w:t>
      </w:r>
      <w:r w:rsidRPr="00787A15">
        <w:rPr>
          <w:color w:val="202124"/>
          <w:sz w:val="28"/>
          <w:szCs w:val="28"/>
        </w:rPr>
        <w:t>, Hazard Function, Random Variable, discrete-time,</w:t>
      </w:r>
    </w:p>
    <w:p w14:paraId="736EAA82" w14:textId="2C36D594" w:rsidR="00E01800" w:rsidRPr="00787A15" w:rsidRDefault="00E01800" w:rsidP="00E01800">
      <w:pPr>
        <w:shd w:val="clear" w:color="auto" w:fill="FFFFFF"/>
        <w:spacing w:line="240" w:lineRule="auto"/>
        <w:rPr>
          <w:rFonts w:ascii="Times New Roman" w:eastAsia="Times New Roman" w:hAnsi="Times New Roman" w:cs="Times New Roman"/>
          <w:color w:val="202124"/>
          <w:kern w:val="0"/>
          <w:sz w:val="28"/>
          <w:szCs w:val="28"/>
          <w:lang w:eastAsia="en-IN"/>
          <w14:ligatures w14:val="none"/>
        </w:rPr>
      </w:pPr>
    </w:p>
    <w:p w14:paraId="371A1D4B" w14:textId="7BACC045" w:rsidR="00A7751D" w:rsidRPr="00787A15" w:rsidRDefault="00820179" w:rsidP="00A7751D">
      <w:pPr>
        <w:pStyle w:val="NormalWeb"/>
        <w:shd w:val="clear" w:color="auto" w:fill="FFFFFF"/>
        <w:spacing w:before="0" w:beforeAutospacing="0"/>
        <w:jc w:val="both"/>
        <w:rPr>
          <w:color w:val="212529"/>
          <w:sz w:val="28"/>
          <w:szCs w:val="28"/>
        </w:rPr>
      </w:pPr>
      <w:r w:rsidRPr="00787A15">
        <w:rPr>
          <w:rStyle w:val="bold-text"/>
          <w:rFonts w:eastAsiaTheme="majorEastAsia"/>
          <w:b/>
          <w:bCs/>
          <w:color w:val="212529"/>
          <w:sz w:val="28"/>
          <w:szCs w:val="28"/>
        </w:rPr>
        <w:lastRenderedPageBreak/>
        <w:t>Track</w:t>
      </w:r>
      <w:r w:rsidR="00787A15">
        <w:rPr>
          <w:rStyle w:val="bold-text"/>
          <w:b/>
          <w:bCs/>
          <w:color w:val="212529"/>
          <w:sz w:val="28"/>
          <w:szCs w:val="28"/>
        </w:rPr>
        <w:t xml:space="preserve"> </w:t>
      </w:r>
      <w:r w:rsidRPr="00787A15">
        <w:rPr>
          <w:rStyle w:val="bold-text"/>
          <w:rFonts w:eastAsiaTheme="majorEastAsia"/>
          <w:b/>
          <w:bCs/>
          <w:color w:val="212529"/>
          <w:sz w:val="28"/>
          <w:szCs w:val="28"/>
        </w:rPr>
        <w:t>2:</w:t>
      </w:r>
      <w:r w:rsidRPr="00787A15">
        <w:rPr>
          <w:color w:val="212529"/>
          <w:sz w:val="28"/>
          <w:szCs w:val="28"/>
        </w:rPr>
        <w:t> </w:t>
      </w:r>
      <w:r w:rsidR="00A7751D" w:rsidRPr="00787A15">
        <w:rPr>
          <w:color w:val="212529"/>
          <w:sz w:val="28"/>
          <w:szCs w:val="28"/>
        </w:rPr>
        <w:t>Sustainable approach of Applied Chemistry in the field of Science and Technology</w:t>
      </w:r>
    </w:p>
    <w:p w14:paraId="7FE29FC8" w14:textId="77777777" w:rsidR="00A7751D" w:rsidRPr="00787A15" w:rsidRDefault="00A7751D" w:rsidP="00A7751D">
      <w:pPr>
        <w:pStyle w:val="NormalWeb"/>
        <w:shd w:val="clear" w:color="auto" w:fill="FFFFFF"/>
        <w:jc w:val="both"/>
        <w:rPr>
          <w:color w:val="212529"/>
          <w:sz w:val="28"/>
          <w:szCs w:val="28"/>
        </w:rPr>
      </w:pPr>
      <w:r w:rsidRPr="00787A15">
        <w:rPr>
          <w:color w:val="212529"/>
          <w:sz w:val="28"/>
          <w:szCs w:val="28"/>
        </w:rPr>
        <w:t>1. Nanomaterials and applications</w:t>
      </w:r>
    </w:p>
    <w:p w14:paraId="3418BE2F" w14:textId="77777777" w:rsidR="00A7751D" w:rsidRPr="00787A15" w:rsidRDefault="00A7751D" w:rsidP="00A7751D">
      <w:pPr>
        <w:pStyle w:val="NormalWeb"/>
        <w:shd w:val="clear" w:color="auto" w:fill="FFFFFF"/>
        <w:jc w:val="both"/>
        <w:rPr>
          <w:color w:val="212529"/>
          <w:sz w:val="28"/>
          <w:szCs w:val="28"/>
        </w:rPr>
      </w:pPr>
      <w:r w:rsidRPr="00787A15">
        <w:rPr>
          <w:color w:val="212529"/>
          <w:sz w:val="28"/>
          <w:szCs w:val="28"/>
        </w:rPr>
        <w:t>2. Green Chemistry</w:t>
      </w:r>
    </w:p>
    <w:p w14:paraId="3444D4BC" w14:textId="77777777" w:rsidR="00A7751D" w:rsidRPr="00787A15" w:rsidRDefault="00A7751D" w:rsidP="00A7751D">
      <w:pPr>
        <w:pStyle w:val="NormalWeb"/>
        <w:shd w:val="clear" w:color="auto" w:fill="FFFFFF"/>
        <w:jc w:val="both"/>
        <w:rPr>
          <w:color w:val="212529"/>
          <w:sz w:val="28"/>
          <w:szCs w:val="28"/>
        </w:rPr>
      </w:pPr>
      <w:r w:rsidRPr="00787A15">
        <w:rPr>
          <w:color w:val="212529"/>
          <w:sz w:val="28"/>
          <w:szCs w:val="28"/>
        </w:rPr>
        <w:t>3. Industrial chemicals and Environment</w:t>
      </w:r>
    </w:p>
    <w:p w14:paraId="4FA20AF6" w14:textId="77777777" w:rsidR="00A7751D" w:rsidRPr="00787A15" w:rsidRDefault="00A7751D" w:rsidP="00A7751D">
      <w:pPr>
        <w:pStyle w:val="NormalWeb"/>
        <w:shd w:val="clear" w:color="auto" w:fill="FFFFFF"/>
        <w:jc w:val="both"/>
        <w:rPr>
          <w:color w:val="212529"/>
          <w:sz w:val="28"/>
          <w:szCs w:val="28"/>
        </w:rPr>
      </w:pPr>
      <w:r w:rsidRPr="00787A15">
        <w:rPr>
          <w:color w:val="212529"/>
          <w:sz w:val="28"/>
          <w:szCs w:val="28"/>
        </w:rPr>
        <w:t>4. Synthesis of Metal Complexes via Green approach</w:t>
      </w:r>
    </w:p>
    <w:p w14:paraId="168B50F8" w14:textId="2A77E523" w:rsidR="00A7751D" w:rsidRPr="00787A15" w:rsidRDefault="00A7751D" w:rsidP="00A7751D">
      <w:pPr>
        <w:pStyle w:val="NormalWeb"/>
        <w:shd w:val="clear" w:color="auto" w:fill="FFFFFF"/>
        <w:jc w:val="both"/>
        <w:rPr>
          <w:color w:val="212529"/>
          <w:sz w:val="28"/>
          <w:szCs w:val="28"/>
        </w:rPr>
      </w:pPr>
      <w:r w:rsidRPr="00787A15">
        <w:rPr>
          <w:color w:val="212529"/>
          <w:sz w:val="28"/>
          <w:szCs w:val="28"/>
        </w:rPr>
        <w:t>5. Climate change and Resilience</w:t>
      </w:r>
    </w:p>
    <w:p w14:paraId="79ADE626" w14:textId="269A12AB" w:rsidR="00A7751D" w:rsidRPr="00787A15" w:rsidRDefault="00A7751D" w:rsidP="00A7751D">
      <w:pPr>
        <w:pStyle w:val="NormalWeb"/>
        <w:shd w:val="clear" w:color="auto" w:fill="FFFFFF"/>
        <w:jc w:val="both"/>
        <w:rPr>
          <w:color w:val="212529"/>
          <w:sz w:val="28"/>
          <w:szCs w:val="28"/>
        </w:rPr>
      </w:pPr>
      <w:r w:rsidRPr="00787A15">
        <w:rPr>
          <w:color w:val="212529"/>
          <w:sz w:val="28"/>
          <w:szCs w:val="28"/>
        </w:rPr>
        <w:t>6. Biopolymers and Bioactive Gels</w:t>
      </w:r>
    </w:p>
    <w:p w14:paraId="1F633884" w14:textId="00BD0D69" w:rsidR="00A7751D" w:rsidRPr="00787A15" w:rsidRDefault="00A7751D" w:rsidP="00A7751D">
      <w:pPr>
        <w:pStyle w:val="NormalWeb"/>
        <w:shd w:val="clear" w:color="auto" w:fill="FFFFFF"/>
        <w:jc w:val="both"/>
        <w:rPr>
          <w:color w:val="212529"/>
          <w:sz w:val="28"/>
          <w:szCs w:val="28"/>
        </w:rPr>
      </w:pPr>
      <w:r w:rsidRPr="00787A15">
        <w:rPr>
          <w:color w:val="212529"/>
          <w:sz w:val="28"/>
          <w:szCs w:val="28"/>
        </w:rPr>
        <w:t>7. Recovery of metals via Phytoremediation, Biosorption etc.</w:t>
      </w:r>
    </w:p>
    <w:p w14:paraId="3C7BEB68" w14:textId="77777777" w:rsidR="00A7751D" w:rsidRPr="00787A15" w:rsidRDefault="00A7751D" w:rsidP="00A7751D">
      <w:pPr>
        <w:pStyle w:val="NormalWeb"/>
        <w:shd w:val="clear" w:color="auto" w:fill="FFFFFF"/>
        <w:jc w:val="both"/>
        <w:rPr>
          <w:color w:val="212529"/>
          <w:sz w:val="28"/>
          <w:szCs w:val="28"/>
        </w:rPr>
      </w:pPr>
      <w:r w:rsidRPr="00787A15">
        <w:rPr>
          <w:color w:val="212529"/>
          <w:sz w:val="28"/>
          <w:szCs w:val="28"/>
        </w:rPr>
        <w:t>8. Role of Artificial Intelligence in Environment Chemistry</w:t>
      </w:r>
    </w:p>
    <w:p w14:paraId="0E2C5993" w14:textId="7902CB3F" w:rsidR="00A7751D" w:rsidRPr="00787A15" w:rsidRDefault="00A7751D" w:rsidP="00A7751D">
      <w:pPr>
        <w:pStyle w:val="NormalWeb"/>
        <w:shd w:val="clear" w:color="auto" w:fill="FFFFFF"/>
        <w:spacing w:before="0" w:beforeAutospacing="0"/>
        <w:jc w:val="both"/>
        <w:rPr>
          <w:color w:val="212529"/>
          <w:sz w:val="28"/>
          <w:szCs w:val="28"/>
        </w:rPr>
      </w:pPr>
      <w:r w:rsidRPr="00787A15">
        <w:rPr>
          <w:color w:val="212529"/>
          <w:sz w:val="28"/>
          <w:szCs w:val="28"/>
        </w:rPr>
        <w:t>9. Metallurgy and metal working</w:t>
      </w:r>
    </w:p>
    <w:p w14:paraId="5BC32E47" w14:textId="1E08564F" w:rsidR="00820179" w:rsidRPr="00787A15" w:rsidRDefault="00820179" w:rsidP="00820179">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w:t>
      </w:r>
      <w:r w:rsidR="00787A15">
        <w:rPr>
          <w:rStyle w:val="bold-text"/>
          <w:b/>
          <w:bCs/>
          <w:color w:val="212529"/>
          <w:sz w:val="28"/>
          <w:szCs w:val="28"/>
        </w:rPr>
        <w:t xml:space="preserve"> </w:t>
      </w:r>
      <w:r w:rsidRPr="00787A15">
        <w:rPr>
          <w:rStyle w:val="bold-text"/>
          <w:rFonts w:eastAsiaTheme="majorEastAsia"/>
          <w:b/>
          <w:bCs/>
          <w:color w:val="212529"/>
          <w:sz w:val="28"/>
          <w:szCs w:val="28"/>
        </w:rPr>
        <w:t>3:</w:t>
      </w:r>
      <w:r w:rsidRPr="00787A15">
        <w:rPr>
          <w:color w:val="212529"/>
          <w:sz w:val="28"/>
          <w:szCs w:val="28"/>
        </w:rPr>
        <w:t xml:space="preserve"> Recent trend and scope of Physics in Engineering &amp; Technology </w:t>
      </w:r>
    </w:p>
    <w:p w14:paraId="73484B25"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1. Astronomy and Astrophysics</w:t>
      </w:r>
    </w:p>
    <w:p w14:paraId="3777CFBD"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2. New challenges and their solutions in the field of Renewal energy sources</w:t>
      </w:r>
    </w:p>
    <w:p w14:paraId="0A6964E6"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 xml:space="preserve">3. </w:t>
      </w:r>
      <w:hyperlink r:id="rId18" w:tgtFrame="_blank" w:history="1">
        <w:r w:rsidRPr="00787A15">
          <w:rPr>
            <w:rStyle w:val="Hyperlink"/>
            <w:rFonts w:ascii="Times New Roman" w:hAnsi="Times New Roman" w:cs="Times New Roman"/>
            <w:color w:val="auto"/>
            <w:sz w:val="28"/>
            <w:szCs w:val="28"/>
            <w:u w:val="none"/>
            <w:shd w:val="clear" w:color="auto" w:fill="FFFFFF"/>
          </w:rPr>
          <w:t>Theoretical and Computational </w:t>
        </w:r>
        <w:r w:rsidRPr="00787A15">
          <w:rPr>
            <w:rStyle w:val="hlt"/>
            <w:rFonts w:ascii="Times New Roman" w:hAnsi="Times New Roman" w:cs="Times New Roman"/>
            <w:sz w:val="28"/>
            <w:szCs w:val="28"/>
            <w:shd w:val="clear" w:color="auto" w:fill="FFFFFF"/>
          </w:rPr>
          <w:t>Physics</w:t>
        </w:r>
      </w:hyperlink>
    </w:p>
    <w:p w14:paraId="085079DD"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4. Material Science and Material characterization techniques</w:t>
      </w:r>
    </w:p>
    <w:p w14:paraId="125FD081"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5. Nuclear and High Energy Physics</w:t>
      </w:r>
    </w:p>
    <w:p w14:paraId="00CEA7B4"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6. Nanotechnology and Nano-electronics</w:t>
      </w:r>
    </w:p>
    <w:p w14:paraId="130458C5" w14:textId="77777777" w:rsidR="00A7751D" w:rsidRPr="00787A15" w:rsidRDefault="00A7751D" w:rsidP="00A7751D">
      <w:pPr>
        <w:rPr>
          <w:rFonts w:ascii="Times New Roman" w:hAnsi="Times New Roman" w:cs="Times New Roman"/>
          <w:sz w:val="28"/>
          <w:szCs w:val="28"/>
        </w:rPr>
      </w:pPr>
      <w:r w:rsidRPr="00787A15">
        <w:rPr>
          <w:rFonts w:ascii="Times New Roman" w:hAnsi="Times New Roman" w:cs="Times New Roman"/>
          <w:sz w:val="28"/>
          <w:szCs w:val="28"/>
        </w:rPr>
        <w:t>7. Astronomy and Astrophysics</w:t>
      </w:r>
    </w:p>
    <w:p w14:paraId="259C17AC" w14:textId="0E4705D8" w:rsidR="00EA37E0" w:rsidRPr="00787A15" w:rsidRDefault="00A7751D" w:rsidP="00A7751D">
      <w:pPr>
        <w:pStyle w:val="NormalWeb"/>
        <w:shd w:val="clear" w:color="auto" w:fill="FFFFFF"/>
        <w:spacing w:before="0" w:beforeAutospacing="0" w:after="0" w:afterAutospacing="0"/>
        <w:jc w:val="both"/>
        <w:rPr>
          <w:color w:val="212529"/>
          <w:sz w:val="28"/>
          <w:szCs w:val="28"/>
        </w:rPr>
      </w:pPr>
      <w:r w:rsidRPr="00787A15">
        <w:rPr>
          <w:sz w:val="28"/>
          <w:szCs w:val="28"/>
        </w:rPr>
        <w:t>8. Laser and Plasma Physics</w:t>
      </w:r>
    </w:p>
    <w:p w14:paraId="0B0B89C5" w14:textId="77777777" w:rsidR="00A7751D" w:rsidRPr="00787A15" w:rsidRDefault="00A7751D" w:rsidP="00A7751D">
      <w:pPr>
        <w:pStyle w:val="NormalWeb"/>
        <w:shd w:val="clear" w:color="auto" w:fill="FFFFFF"/>
        <w:spacing w:before="0" w:beforeAutospacing="0" w:after="0" w:afterAutospacing="0"/>
        <w:jc w:val="both"/>
        <w:rPr>
          <w:color w:val="212529"/>
          <w:sz w:val="28"/>
          <w:szCs w:val="28"/>
        </w:rPr>
      </w:pPr>
    </w:p>
    <w:p w14:paraId="71E62132" w14:textId="567082A6" w:rsidR="00A7751D" w:rsidRPr="00787A15" w:rsidRDefault="00820179" w:rsidP="00A7751D">
      <w:pPr>
        <w:pStyle w:val="NormalWeb"/>
        <w:shd w:val="clear" w:color="auto" w:fill="FFFFFF"/>
        <w:spacing w:before="0" w:beforeAutospacing="0" w:after="0" w:afterAutospacing="0"/>
        <w:jc w:val="both"/>
        <w:rPr>
          <w:color w:val="212529"/>
          <w:sz w:val="28"/>
          <w:szCs w:val="28"/>
        </w:rPr>
      </w:pPr>
      <w:r w:rsidRPr="00787A15">
        <w:rPr>
          <w:rStyle w:val="bold-text"/>
          <w:rFonts w:eastAsiaTheme="majorEastAsia"/>
          <w:b/>
          <w:bCs/>
          <w:color w:val="212529"/>
          <w:sz w:val="28"/>
          <w:szCs w:val="28"/>
        </w:rPr>
        <w:t>Track 4:</w:t>
      </w:r>
      <w:r w:rsidRPr="00787A15">
        <w:rPr>
          <w:color w:val="212529"/>
          <w:sz w:val="28"/>
          <w:szCs w:val="28"/>
        </w:rPr>
        <w:t> Artificial Intelligence and Embedded Systems</w:t>
      </w:r>
    </w:p>
    <w:p w14:paraId="6C53D93D" w14:textId="2410D74C"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Business Analytics</w:t>
      </w:r>
    </w:p>
    <w:p w14:paraId="500F47CD" w14:textId="78AAAB81"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 xml:space="preserve">Data </w:t>
      </w:r>
      <w:r w:rsidR="00465E7D" w:rsidRPr="00787A15">
        <w:rPr>
          <w:color w:val="212529"/>
          <w:sz w:val="28"/>
          <w:szCs w:val="28"/>
        </w:rPr>
        <w:t>Analysis</w:t>
      </w:r>
    </w:p>
    <w:p w14:paraId="114FB1B7" w14:textId="21349197" w:rsidR="00A7751D" w:rsidRPr="00787A15" w:rsidRDefault="00465E7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Decision</w:t>
      </w:r>
      <w:r w:rsidR="00B610DD" w:rsidRPr="00787A15">
        <w:rPr>
          <w:color w:val="212529"/>
          <w:sz w:val="28"/>
          <w:szCs w:val="28"/>
        </w:rPr>
        <w:t xml:space="preserve"> </w:t>
      </w:r>
      <w:r w:rsidRPr="00787A15">
        <w:rPr>
          <w:color w:val="212529"/>
          <w:sz w:val="28"/>
          <w:szCs w:val="28"/>
        </w:rPr>
        <w:t>Systems,</w:t>
      </w:r>
      <w:r w:rsidR="00B610DD" w:rsidRPr="00787A15">
        <w:rPr>
          <w:color w:val="212529"/>
          <w:sz w:val="28"/>
          <w:szCs w:val="28"/>
        </w:rPr>
        <w:t xml:space="preserve"> </w:t>
      </w:r>
      <w:r w:rsidRPr="00787A15">
        <w:rPr>
          <w:color w:val="212529"/>
          <w:sz w:val="28"/>
          <w:szCs w:val="28"/>
        </w:rPr>
        <w:t>Geoinformatics</w:t>
      </w:r>
    </w:p>
    <w:p w14:paraId="5CDCFCF0" w14:textId="4E9164E3" w:rsidR="00A7751D" w:rsidRPr="00787A15" w:rsidRDefault="00465E7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Algorithms</w:t>
      </w:r>
    </w:p>
    <w:p w14:paraId="449D370E" w14:textId="77777777" w:rsidR="00A7751D" w:rsidRPr="00787A15" w:rsidRDefault="00465E7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Combinatorial</w:t>
      </w:r>
      <w:r w:rsidR="00B610DD" w:rsidRPr="00787A15">
        <w:rPr>
          <w:color w:val="212529"/>
          <w:sz w:val="28"/>
          <w:szCs w:val="28"/>
        </w:rPr>
        <w:t xml:space="preserve"> Mathematics</w:t>
      </w:r>
    </w:p>
    <w:p w14:paraId="0A23EEA4" w14:textId="3FCEA753"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Complex Analysis</w:t>
      </w:r>
    </w:p>
    <w:p w14:paraId="0D776620" w14:textId="5B15328F"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Control Theory</w:t>
      </w:r>
    </w:p>
    <w:p w14:paraId="5DB76014" w14:textId="41416915"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Ambient Computing</w:t>
      </w:r>
      <w:r w:rsidR="00A7751D" w:rsidRPr="00787A15">
        <w:rPr>
          <w:color w:val="212529"/>
          <w:sz w:val="28"/>
          <w:szCs w:val="28"/>
        </w:rPr>
        <w:t xml:space="preserve"> &amp; </w:t>
      </w:r>
      <w:r w:rsidRPr="00787A15">
        <w:rPr>
          <w:color w:val="212529"/>
          <w:sz w:val="28"/>
          <w:szCs w:val="28"/>
        </w:rPr>
        <w:t>Cloud Computing</w:t>
      </w:r>
    </w:p>
    <w:p w14:paraId="64BA2640" w14:textId="7AF826EC"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lastRenderedPageBreak/>
        <w:t>Computer Science Logic</w:t>
      </w:r>
    </w:p>
    <w:p w14:paraId="26A3167A" w14:textId="50E887FF"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Computer Vision</w:t>
      </w:r>
    </w:p>
    <w:p w14:paraId="37578901" w14:textId="2E737BED" w:rsidR="00A7751D" w:rsidRPr="00787A15" w:rsidRDefault="00B610DD" w:rsidP="00A7751D">
      <w:pPr>
        <w:pStyle w:val="NormalWeb"/>
        <w:numPr>
          <w:ilvl w:val="1"/>
          <w:numId w:val="2"/>
        </w:numPr>
        <w:shd w:val="clear" w:color="auto" w:fill="FFFFFF"/>
        <w:spacing w:before="0" w:beforeAutospacing="0" w:after="0"/>
        <w:jc w:val="both"/>
        <w:rPr>
          <w:color w:val="212529"/>
          <w:sz w:val="28"/>
          <w:szCs w:val="28"/>
        </w:rPr>
      </w:pPr>
      <w:r w:rsidRPr="00787A15">
        <w:rPr>
          <w:color w:val="212529"/>
          <w:sz w:val="28"/>
          <w:szCs w:val="28"/>
        </w:rPr>
        <w:t>Computer-Aided Verification</w:t>
      </w:r>
    </w:p>
    <w:p w14:paraId="2700B553" w14:textId="5E6817C8" w:rsidR="00A7751D" w:rsidRPr="00787A15" w:rsidRDefault="00465E7D" w:rsidP="00A7751D">
      <w:pPr>
        <w:pStyle w:val="NormalWeb"/>
        <w:numPr>
          <w:ilvl w:val="1"/>
          <w:numId w:val="2"/>
        </w:numPr>
        <w:shd w:val="clear" w:color="auto" w:fill="FFFFFF"/>
        <w:spacing w:before="0" w:beforeAutospacing="0" w:after="0"/>
        <w:jc w:val="both"/>
        <w:rPr>
          <w:color w:val="212529"/>
          <w:sz w:val="28"/>
          <w:szCs w:val="28"/>
        </w:rPr>
      </w:pPr>
      <w:r w:rsidRPr="00787A15">
        <w:rPr>
          <w:color w:val="222222"/>
          <w:sz w:val="28"/>
          <w:szCs w:val="28"/>
          <w:shd w:val="clear" w:color="auto" w:fill="FFFFFF"/>
        </w:rPr>
        <w:t>I</w:t>
      </w:r>
      <w:r w:rsidR="00802AE8" w:rsidRPr="00787A15">
        <w:rPr>
          <w:color w:val="222222"/>
          <w:sz w:val="28"/>
          <w:szCs w:val="28"/>
          <w:shd w:val="clear" w:color="auto" w:fill="FFFFFF"/>
        </w:rPr>
        <w:t>nternet of things technologies</w:t>
      </w:r>
    </w:p>
    <w:p w14:paraId="2F057252" w14:textId="77777777" w:rsidR="00A7751D" w:rsidRPr="00787A15" w:rsidRDefault="00465E7D" w:rsidP="00FC5856">
      <w:pPr>
        <w:pStyle w:val="NormalWeb"/>
        <w:numPr>
          <w:ilvl w:val="1"/>
          <w:numId w:val="2"/>
        </w:numPr>
        <w:shd w:val="clear" w:color="auto" w:fill="FFFFFF"/>
        <w:spacing w:before="0" w:beforeAutospacing="0" w:after="0"/>
        <w:jc w:val="both"/>
        <w:rPr>
          <w:color w:val="212529"/>
          <w:sz w:val="28"/>
          <w:szCs w:val="28"/>
        </w:rPr>
      </w:pPr>
      <w:r w:rsidRPr="00787A15">
        <w:rPr>
          <w:color w:val="222222"/>
          <w:sz w:val="28"/>
          <w:szCs w:val="28"/>
          <w:shd w:val="clear" w:color="auto" w:fill="FFFFFF"/>
        </w:rPr>
        <w:t>M</w:t>
      </w:r>
      <w:r w:rsidR="00802AE8" w:rsidRPr="00787A15">
        <w:rPr>
          <w:color w:val="222222"/>
          <w:sz w:val="28"/>
          <w:szCs w:val="28"/>
          <w:shd w:val="clear" w:color="auto" w:fill="FFFFFF"/>
        </w:rPr>
        <w:t>achine learning</w:t>
      </w:r>
    </w:p>
    <w:p w14:paraId="24C8896E" w14:textId="221AE327" w:rsidR="00B610DD" w:rsidRPr="00787A15" w:rsidRDefault="00465E7D" w:rsidP="00FC5856">
      <w:pPr>
        <w:pStyle w:val="NormalWeb"/>
        <w:numPr>
          <w:ilvl w:val="1"/>
          <w:numId w:val="2"/>
        </w:numPr>
        <w:shd w:val="clear" w:color="auto" w:fill="FFFFFF"/>
        <w:spacing w:before="0" w:beforeAutospacing="0" w:after="0"/>
        <w:jc w:val="both"/>
        <w:rPr>
          <w:color w:val="212529"/>
          <w:sz w:val="28"/>
          <w:szCs w:val="28"/>
        </w:rPr>
      </w:pPr>
      <w:r w:rsidRPr="00787A15">
        <w:rPr>
          <w:color w:val="222222"/>
          <w:sz w:val="28"/>
          <w:szCs w:val="28"/>
          <w:shd w:val="clear" w:color="auto" w:fill="FFFFFF"/>
        </w:rPr>
        <w:t>A</w:t>
      </w:r>
      <w:r w:rsidR="00802AE8" w:rsidRPr="00787A15">
        <w:rPr>
          <w:color w:val="222222"/>
          <w:sz w:val="28"/>
          <w:szCs w:val="28"/>
          <w:shd w:val="clear" w:color="auto" w:fill="FFFFFF"/>
        </w:rPr>
        <w:t>rtificial intelligence for big data analysis of digital environments</w:t>
      </w:r>
      <w:r w:rsidR="003C5DB2">
        <w:rPr>
          <w:color w:val="222222"/>
          <w:sz w:val="28"/>
          <w:szCs w:val="28"/>
          <w:shd w:val="clear" w:color="auto" w:fill="FFFFFF"/>
        </w:rPr>
        <w:t>.</w:t>
      </w:r>
    </w:p>
    <w:p w14:paraId="3C6F4207" w14:textId="77777777" w:rsidR="00646FF4" w:rsidRDefault="00646FF4" w:rsidP="00EA37E0">
      <w:pPr>
        <w:pStyle w:val="Heading1"/>
        <w:shd w:val="clear" w:color="auto" w:fill="FFFFFF"/>
        <w:rPr>
          <w:rFonts w:ascii="Open Sans" w:hAnsi="Open Sans" w:cs="Open Sans"/>
          <w:color w:val="1F842E"/>
        </w:rPr>
      </w:pPr>
    </w:p>
    <w:p w14:paraId="11A848D0" w14:textId="0B4BD5C7" w:rsidR="00EA37E0" w:rsidRDefault="00EA37E0" w:rsidP="00EA37E0">
      <w:pPr>
        <w:pStyle w:val="Heading1"/>
        <w:shd w:val="clear" w:color="auto" w:fill="FFFFFF"/>
        <w:rPr>
          <w:rFonts w:ascii="Open Sans" w:hAnsi="Open Sans" w:cs="Open Sans"/>
          <w:color w:val="1F842E"/>
        </w:rPr>
      </w:pPr>
      <w:r>
        <w:rPr>
          <w:rFonts w:ascii="Open Sans" w:hAnsi="Open Sans" w:cs="Open Sans"/>
          <w:color w:val="1F842E"/>
        </w:rPr>
        <w:t>Plans for Publication of Proceedings</w:t>
      </w:r>
    </w:p>
    <w:p w14:paraId="77535FD3" w14:textId="7C892628" w:rsidR="00787A15" w:rsidRDefault="00EA37E0" w:rsidP="00EA37E0">
      <w:pPr>
        <w:pStyle w:val="NormalWeb"/>
        <w:shd w:val="clear" w:color="auto" w:fill="FFFFFF"/>
        <w:spacing w:before="0" w:beforeAutospacing="0"/>
        <w:jc w:val="both"/>
        <w:rPr>
          <w:rFonts w:ascii="Open Sans" w:hAnsi="Open Sans" w:cs="Open Sans"/>
          <w:color w:val="212529"/>
        </w:rPr>
      </w:pPr>
      <w:r>
        <w:rPr>
          <w:rFonts w:ascii="Open Sans" w:hAnsi="Open Sans" w:cs="Open Sans"/>
          <w:color w:val="212529"/>
        </w:rPr>
        <w:t>• All the presented papers will be indexed in a Scopus Journal.</w:t>
      </w:r>
      <w:r>
        <w:rPr>
          <w:rFonts w:ascii="Open Sans" w:hAnsi="Open Sans" w:cs="Open Sans"/>
          <w:color w:val="212529"/>
        </w:rPr>
        <w:br/>
        <w:t>• Best paper award will be given for each theme.</w:t>
      </w:r>
    </w:p>
    <w:p w14:paraId="52B0D627" w14:textId="691D1A8D" w:rsidR="00EA37E0" w:rsidRDefault="00EA37E0" w:rsidP="00EA37E0">
      <w:pPr>
        <w:pStyle w:val="Heading1"/>
        <w:shd w:val="clear" w:color="auto" w:fill="FFFFFF"/>
        <w:rPr>
          <w:rFonts w:ascii="Open Sans" w:hAnsi="Open Sans" w:cs="Open Sans"/>
          <w:color w:val="1F842E"/>
        </w:rPr>
      </w:pPr>
      <w:r>
        <w:rPr>
          <w:rFonts w:ascii="Open Sans" w:hAnsi="Open Sans" w:cs="Open Sans"/>
          <w:color w:val="1F842E"/>
        </w:rPr>
        <w:t>Important Timelines</w:t>
      </w:r>
      <w:r w:rsidR="004907CB">
        <w:rPr>
          <w:rFonts w:ascii="Open Sans" w:hAnsi="Open Sans" w:cs="Open Sans"/>
          <w:color w:val="1F842E"/>
        </w:rPr>
        <w:t xml:space="preserve">  </w:t>
      </w:r>
    </w:p>
    <w:tbl>
      <w:tblPr>
        <w:tblW w:w="10080" w:type="dxa"/>
        <w:tblLook w:val="04A0" w:firstRow="1" w:lastRow="0" w:firstColumn="1" w:lastColumn="0" w:noHBand="0" w:noVBand="1"/>
      </w:tblPr>
      <w:tblGrid>
        <w:gridCol w:w="5880"/>
        <w:gridCol w:w="4200"/>
      </w:tblGrid>
      <w:tr w:rsidR="00123834" w:rsidRPr="00123834" w14:paraId="46D5D757" w14:textId="77777777" w:rsidTr="00123834">
        <w:trPr>
          <w:trHeight w:val="360"/>
        </w:trPr>
        <w:tc>
          <w:tcPr>
            <w:tcW w:w="58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9F2363" w14:textId="77777777"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Invitation for Papers</w:t>
            </w:r>
          </w:p>
        </w:tc>
        <w:tc>
          <w:tcPr>
            <w:tcW w:w="4200" w:type="dxa"/>
            <w:tcBorders>
              <w:top w:val="single" w:sz="4" w:space="0" w:color="auto"/>
              <w:left w:val="nil"/>
              <w:bottom w:val="single" w:sz="4" w:space="0" w:color="auto"/>
              <w:right w:val="single" w:sz="4" w:space="0" w:color="auto"/>
            </w:tcBorders>
            <w:shd w:val="clear" w:color="000000" w:fill="FFFFFF"/>
            <w:noWrap/>
            <w:vAlign w:val="center"/>
            <w:hideMark/>
          </w:tcPr>
          <w:p w14:paraId="7E1D586A" w14:textId="45D597D4" w:rsidR="00123834" w:rsidRPr="00123834" w:rsidRDefault="002B3008" w:rsidP="00123834">
            <w:pPr>
              <w:spacing w:after="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color w:val="212529"/>
                <w:kern w:val="0"/>
                <w:sz w:val="24"/>
                <w:szCs w:val="24"/>
                <w:lang w:eastAsia="en-IN"/>
                <w14:ligatures w14:val="none"/>
              </w:rPr>
              <w:t>15</w:t>
            </w:r>
            <w:r w:rsidR="00123834" w:rsidRPr="00123834">
              <w:rPr>
                <w:rFonts w:ascii="Open Sans" w:eastAsia="Times New Roman" w:hAnsi="Open Sans" w:cs="Open Sans"/>
                <w:color w:val="212529"/>
                <w:kern w:val="0"/>
                <w:sz w:val="24"/>
                <w:szCs w:val="24"/>
                <w:lang w:eastAsia="en-IN"/>
                <w14:ligatures w14:val="none"/>
              </w:rPr>
              <w:t xml:space="preserve">th </w:t>
            </w:r>
            <w:r w:rsidR="00323DA2">
              <w:rPr>
                <w:rFonts w:ascii="Open Sans" w:eastAsia="Times New Roman" w:hAnsi="Open Sans" w:cs="Open Sans"/>
                <w:color w:val="212529"/>
                <w:kern w:val="0"/>
                <w:sz w:val="24"/>
                <w:szCs w:val="24"/>
                <w:lang w:eastAsia="en-IN"/>
                <w14:ligatures w14:val="none"/>
              </w:rPr>
              <w:t>March</w:t>
            </w:r>
            <w:r w:rsidR="00123834" w:rsidRPr="00123834">
              <w:rPr>
                <w:rFonts w:ascii="Open Sans" w:eastAsia="Times New Roman" w:hAnsi="Open Sans" w:cs="Open Sans"/>
                <w:color w:val="212529"/>
                <w:kern w:val="0"/>
                <w:sz w:val="24"/>
                <w:szCs w:val="24"/>
                <w:lang w:eastAsia="en-IN"/>
                <w14:ligatures w14:val="none"/>
              </w:rPr>
              <w:t xml:space="preserve"> 202</w:t>
            </w:r>
            <w:r w:rsidR="00323DA2">
              <w:rPr>
                <w:rFonts w:ascii="Open Sans" w:eastAsia="Times New Roman" w:hAnsi="Open Sans" w:cs="Open Sans"/>
                <w:color w:val="212529"/>
                <w:kern w:val="0"/>
                <w:sz w:val="24"/>
                <w:szCs w:val="24"/>
                <w:lang w:eastAsia="en-IN"/>
                <w14:ligatures w14:val="none"/>
              </w:rPr>
              <w:t>5</w:t>
            </w:r>
          </w:p>
        </w:tc>
      </w:tr>
      <w:tr w:rsidR="00123834" w:rsidRPr="00123834" w14:paraId="5F5D6BCF" w14:textId="77777777" w:rsidTr="00123834">
        <w:trPr>
          <w:trHeight w:val="360"/>
        </w:trPr>
        <w:tc>
          <w:tcPr>
            <w:tcW w:w="5880" w:type="dxa"/>
            <w:tcBorders>
              <w:top w:val="nil"/>
              <w:left w:val="single" w:sz="4" w:space="0" w:color="auto"/>
              <w:bottom w:val="single" w:sz="4" w:space="0" w:color="auto"/>
              <w:right w:val="single" w:sz="4" w:space="0" w:color="auto"/>
            </w:tcBorders>
            <w:shd w:val="clear" w:color="000000" w:fill="FFFFFF"/>
            <w:noWrap/>
            <w:vAlign w:val="center"/>
            <w:hideMark/>
          </w:tcPr>
          <w:p w14:paraId="14B2EFC3" w14:textId="77777777"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Submission of Paper</w:t>
            </w:r>
          </w:p>
        </w:tc>
        <w:tc>
          <w:tcPr>
            <w:tcW w:w="4200" w:type="dxa"/>
            <w:tcBorders>
              <w:top w:val="nil"/>
              <w:left w:val="nil"/>
              <w:bottom w:val="single" w:sz="4" w:space="0" w:color="auto"/>
              <w:right w:val="single" w:sz="4" w:space="0" w:color="auto"/>
            </w:tcBorders>
            <w:shd w:val="clear" w:color="000000" w:fill="FFFFFF"/>
            <w:noWrap/>
            <w:vAlign w:val="center"/>
            <w:hideMark/>
          </w:tcPr>
          <w:p w14:paraId="2FA4C66F" w14:textId="434398E1"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 xml:space="preserve">1st </w:t>
            </w:r>
            <w:r w:rsidR="00323DA2">
              <w:rPr>
                <w:rFonts w:ascii="Open Sans" w:eastAsia="Times New Roman" w:hAnsi="Open Sans" w:cs="Open Sans"/>
                <w:color w:val="212529"/>
                <w:kern w:val="0"/>
                <w:sz w:val="24"/>
                <w:szCs w:val="24"/>
                <w:lang w:eastAsia="en-IN"/>
                <w14:ligatures w14:val="none"/>
              </w:rPr>
              <w:t>April</w:t>
            </w:r>
            <w:r w:rsidRPr="00123834">
              <w:rPr>
                <w:rFonts w:ascii="Open Sans" w:eastAsia="Times New Roman" w:hAnsi="Open Sans" w:cs="Open Sans"/>
                <w:color w:val="212529"/>
                <w:kern w:val="0"/>
                <w:sz w:val="24"/>
                <w:szCs w:val="24"/>
                <w:lang w:eastAsia="en-IN"/>
                <w14:ligatures w14:val="none"/>
              </w:rPr>
              <w:t xml:space="preserve"> 202</w:t>
            </w:r>
            <w:r w:rsidR="00323DA2">
              <w:rPr>
                <w:rFonts w:ascii="Open Sans" w:eastAsia="Times New Roman" w:hAnsi="Open Sans" w:cs="Open Sans"/>
                <w:color w:val="212529"/>
                <w:kern w:val="0"/>
                <w:sz w:val="24"/>
                <w:szCs w:val="24"/>
                <w:lang w:eastAsia="en-IN"/>
                <w14:ligatures w14:val="none"/>
              </w:rPr>
              <w:t>5</w:t>
            </w:r>
          </w:p>
        </w:tc>
      </w:tr>
      <w:tr w:rsidR="00123834" w:rsidRPr="00123834" w14:paraId="6F1E02E1" w14:textId="77777777" w:rsidTr="00123834">
        <w:trPr>
          <w:trHeight w:val="360"/>
        </w:trPr>
        <w:tc>
          <w:tcPr>
            <w:tcW w:w="5880" w:type="dxa"/>
            <w:tcBorders>
              <w:top w:val="nil"/>
              <w:left w:val="single" w:sz="4" w:space="0" w:color="auto"/>
              <w:bottom w:val="single" w:sz="4" w:space="0" w:color="auto"/>
              <w:right w:val="single" w:sz="4" w:space="0" w:color="auto"/>
            </w:tcBorders>
            <w:shd w:val="clear" w:color="000000" w:fill="FFFFFF"/>
            <w:noWrap/>
            <w:vAlign w:val="center"/>
            <w:hideMark/>
          </w:tcPr>
          <w:p w14:paraId="1DFDDC16" w14:textId="77777777"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Notification to Authors</w:t>
            </w:r>
          </w:p>
        </w:tc>
        <w:tc>
          <w:tcPr>
            <w:tcW w:w="4200" w:type="dxa"/>
            <w:tcBorders>
              <w:top w:val="nil"/>
              <w:left w:val="nil"/>
              <w:bottom w:val="single" w:sz="4" w:space="0" w:color="auto"/>
              <w:right w:val="single" w:sz="4" w:space="0" w:color="auto"/>
            </w:tcBorders>
            <w:shd w:val="clear" w:color="000000" w:fill="FFFFFF"/>
            <w:noWrap/>
            <w:vAlign w:val="center"/>
            <w:hideMark/>
          </w:tcPr>
          <w:p w14:paraId="2EF10372" w14:textId="07DD1021" w:rsidR="00123834" w:rsidRPr="00123834" w:rsidRDefault="00787A15" w:rsidP="00123834">
            <w:pPr>
              <w:spacing w:after="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color w:val="212529"/>
                <w:kern w:val="0"/>
                <w:sz w:val="24"/>
                <w:szCs w:val="24"/>
                <w:lang w:eastAsia="en-IN"/>
                <w14:ligatures w14:val="none"/>
              </w:rPr>
              <w:t>1</w:t>
            </w:r>
            <w:r w:rsidR="00323DA2">
              <w:rPr>
                <w:rFonts w:ascii="Open Sans" w:eastAsia="Times New Roman" w:hAnsi="Open Sans" w:cs="Open Sans"/>
                <w:color w:val="212529"/>
                <w:kern w:val="0"/>
                <w:sz w:val="24"/>
                <w:szCs w:val="24"/>
                <w:lang w:eastAsia="en-IN"/>
                <w14:ligatures w14:val="none"/>
              </w:rPr>
              <w:t>0</w:t>
            </w:r>
            <w:r>
              <w:rPr>
                <w:rFonts w:ascii="Open Sans" w:eastAsia="Times New Roman" w:hAnsi="Open Sans" w:cs="Open Sans"/>
                <w:color w:val="212529"/>
                <w:kern w:val="0"/>
                <w:sz w:val="24"/>
                <w:szCs w:val="24"/>
                <w:lang w:eastAsia="en-IN"/>
                <w14:ligatures w14:val="none"/>
              </w:rPr>
              <w:t>st</w:t>
            </w:r>
            <w:r w:rsidR="00123834" w:rsidRPr="00123834">
              <w:rPr>
                <w:rFonts w:ascii="Open Sans" w:eastAsia="Times New Roman" w:hAnsi="Open Sans" w:cs="Open Sans"/>
                <w:color w:val="212529"/>
                <w:kern w:val="0"/>
                <w:sz w:val="24"/>
                <w:szCs w:val="24"/>
                <w:lang w:eastAsia="en-IN"/>
                <w14:ligatures w14:val="none"/>
              </w:rPr>
              <w:t xml:space="preserve"> </w:t>
            </w:r>
            <w:r w:rsidR="00323DA2">
              <w:rPr>
                <w:rFonts w:ascii="Open Sans" w:eastAsia="Times New Roman" w:hAnsi="Open Sans" w:cs="Open Sans"/>
                <w:color w:val="212529"/>
                <w:kern w:val="0"/>
                <w:sz w:val="24"/>
                <w:szCs w:val="24"/>
                <w:lang w:eastAsia="en-IN"/>
                <w14:ligatures w14:val="none"/>
              </w:rPr>
              <w:t>April</w:t>
            </w:r>
            <w:r w:rsidR="00123834" w:rsidRPr="00123834">
              <w:rPr>
                <w:rFonts w:ascii="Open Sans" w:eastAsia="Times New Roman" w:hAnsi="Open Sans" w:cs="Open Sans"/>
                <w:color w:val="212529"/>
                <w:kern w:val="0"/>
                <w:sz w:val="24"/>
                <w:szCs w:val="24"/>
                <w:lang w:eastAsia="en-IN"/>
                <w14:ligatures w14:val="none"/>
              </w:rPr>
              <w:t xml:space="preserve"> 202</w:t>
            </w:r>
            <w:r w:rsidR="00323DA2">
              <w:rPr>
                <w:rFonts w:ascii="Open Sans" w:eastAsia="Times New Roman" w:hAnsi="Open Sans" w:cs="Open Sans"/>
                <w:color w:val="212529"/>
                <w:kern w:val="0"/>
                <w:sz w:val="24"/>
                <w:szCs w:val="24"/>
                <w:lang w:eastAsia="en-IN"/>
                <w14:ligatures w14:val="none"/>
              </w:rPr>
              <w:t>5</w:t>
            </w:r>
          </w:p>
        </w:tc>
      </w:tr>
      <w:tr w:rsidR="00123834" w:rsidRPr="00123834" w14:paraId="15D1E9B2" w14:textId="77777777" w:rsidTr="00123834">
        <w:trPr>
          <w:trHeight w:val="360"/>
        </w:trPr>
        <w:tc>
          <w:tcPr>
            <w:tcW w:w="5880" w:type="dxa"/>
            <w:tcBorders>
              <w:top w:val="nil"/>
              <w:left w:val="single" w:sz="4" w:space="0" w:color="auto"/>
              <w:bottom w:val="single" w:sz="4" w:space="0" w:color="auto"/>
              <w:right w:val="single" w:sz="4" w:space="0" w:color="auto"/>
            </w:tcBorders>
            <w:shd w:val="clear" w:color="000000" w:fill="FFFFFF"/>
            <w:noWrap/>
            <w:vAlign w:val="center"/>
            <w:hideMark/>
          </w:tcPr>
          <w:p w14:paraId="6D61631A" w14:textId="77777777"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Final Version of Accepted Submissions</w:t>
            </w:r>
          </w:p>
        </w:tc>
        <w:tc>
          <w:tcPr>
            <w:tcW w:w="4200" w:type="dxa"/>
            <w:tcBorders>
              <w:top w:val="nil"/>
              <w:left w:val="nil"/>
              <w:bottom w:val="single" w:sz="4" w:space="0" w:color="auto"/>
              <w:right w:val="single" w:sz="4" w:space="0" w:color="auto"/>
            </w:tcBorders>
            <w:shd w:val="clear" w:color="000000" w:fill="FFFFFF"/>
            <w:noWrap/>
            <w:vAlign w:val="center"/>
            <w:hideMark/>
          </w:tcPr>
          <w:p w14:paraId="4C23D5E7" w14:textId="5D990F58" w:rsidR="00123834" w:rsidRPr="00123834" w:rsidRDefault="00F539B0" w:rsidP="00123834">
            <w:pPr>
              <w:spacing w:after="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color w:val="212529"/>
                <w:kern w:val="0"/>
                <w:sz w:val="24"/>
                <w:szCs w:val="24"/>
                <w:lang w:eastAsia="en-IN"/>
                <w14:ligatures w14:val="none"/>
              </w:rPr>
              <w:t>1</w:t>
            </w:r>
            <w:r w:rsidR="00787A15">
              <w:rPr>
                <w:rFonts w:ascii="Open Sans" w:eastAsia="Times New Roman" w:hAnsi="Open Sans" w:cs="Open Sans"/>
                <w:color w:val="212529"/>
                <w:kern w:val="0"/>
                <w:sz w:val="24"/>
                <w:szCs w:val="24"/>
                <w:lang w:eastAsia="en-IN"/>
                <w14:ligatures w14:val="none"/>
              </w:rPr>
              <w:t>st</w:t>
            </w:r>
            <w:r w:rsidR="00787A15" w:rsidRPr="00123834">
              <w:rPr>
                <w:rFonts w:ascii="Open Sans" w:eastAsia="Times New Roman" w:hAnsi="Open Sans" w:cs="Open Sans"/>
                <w:color w:val="212529"/>
                <w:kern w:val="0"/>
                <w:sz w:val="24"/>
                <w:szCs w:val="24"/>
                <w:lang w:eastAsia="en-IN"/>
                <w14:ligatures w14:val="none"/>
              </w:rPr>
              <w:t xml:space="preserve"> </w:t>
            </w:r>
            <w:r w:rsidR="00323DA2">
              <w:rPr>
                <w:rFonts w:ascii="Open Sans" w:eastAsia="Times New Roman" w:hAnsi="Open Sans" w:cs="Open Sans"/>
                <w:color w:val="212529"/>
                <w:kern w:val="0"/>
                <w:sz w:val="24"/>
                <w:szCs w:val="24"/>
                <w:lang w:eastAsia="en-IN"/>
                <w14:ligatures w14:val="none"/>
              </w:rPr>
              <w:t>May</w:t>
            </w:r>
            <w:r w:rsidR="00123834" w:rsidRPr="00123834">
              <w:rPr>
                <w:rFonts w:ascii="Open Sans" w:eastAsia="Times New Roman" w:hAnsi="Open Sans" w:cs="Open Sans"/>
                <w:color w:val="212529"/>
                <w:kern w:val="0"/>
                <w:sz w:val="24"/>
                <w:szCs w:val="24"/>
                <w:lang w:eastAsia="en-IN"/>
                <w14:ligatures w14:val="none"/>
              </w:rPr>
              <w:t xml:space="preserve"> 202</w:t>
            </w:r>
            <w:r w:rsidR="00323DA2">
              <w:rPr>
                <w:rFonts w:ascii="Open Sans" w:eastAsia="Times New Roman" w:hAnsi="Open Sans" w:cs="Open Sans"/>
                <w:color w:val="212529"/>
                <w:kern w:val="0"/>
                <w:sz w:val="24"/>
                <w:szCs w:val="24"/>
                <w:lang w:eastAsia="en-IN"/>
                <w14:ligatures w14:val="none"/>
              </w:rPr>
              <w:t>5</w:t>
            </w:r>
          </w:p>
        </w:tc>
      </w:tr>
      <w:tr w:rsidR="00123834" w:rsidRPr="00123834" w14:paraId="5DE2D537" w14:textId="77777777" w:rsidTr="00123834">
        <w:trPr>
          <w:trHeight w:val="360"/>
        </w:trPr>
        <w:tc>
          <w:tcPr>
            <w:tcW w:w="5880" w:type="dxa"/>
            <w:tcBorders>
              <w:top w:val="nil"/>
              <w:left w:val="single" w:sz="4" w:space="0" w:color="auto"/>
              <w:bottom w:val="single" w:sz="4" w:space="0" w:color="auto"/>
              <w:right w:val="single" w:sz="4" w:space="0" w:color="auto"/>
            </w:tcBorders>
            <w:shd w:val="clear" w:color="000000" w:fill="FFFFFF"/>
            <w:noWrap/>
            <w:vAlign w:val="center"/>
            <w:hideMark/>
          </w:tcPr>
          <w:p w14:paraId="30FEFEEC" w14:textId="7897D01C"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Registration and Camera-Ready Copy Submission</w:t>
            </w:r>
          </w:p>
        </w:tc>
        <w:tc>
          <w:tcPr>
            <w:tcW w:w="4200" w:type="dxa"/>
            <w:tcBorders>
              <w:top w:val="nil"/>
              <w:left w:val="nil"/>
              <w:bottom w:val="single" w:sz="4" w:space="0" w:color="auto"/>
              <w:right w:val="single" w:sz="4" w:space="0" w:color="auto"/>
            </w:tcBorders>
            <w:shd w:val="clear" w:color="000000" w:fill="FFFFFF"/>
            <w:noWrap/>
            <w:vAlign w:val="center"/>
            <w:hideMark/>
          </w:tcPr>
          <w:p w14:paraId="4186727C" w14:textId="7667224B" w:rsidR="00123834" w:rsidRPr="00123834" w:rsidRDefault="00EB0607" w:rsidP="00123834">
            <w:pPr>
              <w:spacing w:after="0" w:line="240" w:lineRule="auto"/>
              <w:rPr>
                <w:rFonts w:ascii="Open Sans" w:eastAsia="Times New Roman" w:hAnsi="Open Sans" w:cs="Open Sans"/>
                <w:color w:val="212529"/>
                <w:kern w:val="0"/>
                <w:sz w:val="24"/>
                <w:szCs w:val="24"/>
                <w:lang w:eastAsia="en-IN"/>
                <w14:ligatures w14:val="none"/>
              </w:rPr>
            </w:pPr>
            <w:r>
              <w:rPr>
                <w:rFonts w:ascii="Open Sans" w:eastAsia="Times New Roman" w:hAnsi="Open Sans" w:cs="Open Sans"/>
                <w:color w:val="212529"/>
                <w:kern w:val="0"/>
                <w:sz w:val="24"/>
                <w:szCs w:val="24"/>
                <w:lang w:eastAsia="en-IN"/>
                <w14:ligatures w14:val="none"/>
              </w:rPr>
              <w:t>20</w:t>
            </w:r>
            <w:r w:rsidR="00123834" w:rsidRPr="00123834">
              <w:rPr>
                <w:rFonts w:ascii="Open Sans" w:eastAsia="Times New Roman" w:hAnsi="Open Sans" w:cs="Open Sans"/>
                <w:color w:val="212529"/>
                <w:kern w:val="0"/>
                <w:sz w:val="24"/>
                <w:szCs w:val="24"/>
                <w:lang w:eastAsia="en-IN"/>
                <w14:ligatures w14:val="none"/>
              </w:rPr>
              <w:t xml:space="preserve">th </w:t>
            </w:r>
            <w:r w:rsidR="00323DA2">
              <w:rPr>
                <w:rFonts w:ascii="Open Sans" w:eastAsia="Times New Roman" w:hAnsi="Open Sans" w:cs="Open Sans"/>
                <w:color w:val="212529"/>
                <w:kern w:val="0"/>
                <w:sz w:val="24"/>
                <w:szCs w:val="24"/>
                <w:lang w:eastAsia="en-IN"/>
                <w14:ligatures w14:val="none"/>
              </w:rPr>
              <w:t>May</w:t>
            </w:r>
            <w:r w:rsidR="00787A15" w:rsidRPr="00123834">
              <w:rPr>
                <w:rFonts w:ascii="Open Sans" w:eastAsia="Times New Roman" w:hAnsi="Open Sans" w:cs="Open Sans"/>
                <w:color w:val="212529"/>
                <w:kern w:val="0"/>
                <w:sz w:val="24"/>
                <w:szCs w:val="24"/>
                <w:lang w:eastAsia="en-IN"/>
                <w14:ligatures w14:val="none"/>
              </w:rPr>
              <w:t xml:space="preserve"> </w:t>
            </w:r>
            <w:r w:rsidR="00123834" w:rsidRPr="00123834">
              <w:rPr>
                <w:rFonts w:ascii="Open Sans" w:eastAsia="Times New Roman" w:hAnsi="Open Sans" w:cs="Open Sans"/>
                <w:color w:val="212529"/>
                <w:kern w:val="0"/>
                <w:sz w:val="24"/>
                <w:szCs w:val="24"/>
                <w:lang w:eastAsia="en-IN"/>
                <w14:ligatures w14:val="none"/>
              </w:rPr>
              <w:t>202</w:t>
            </w:r>
            <w:r w:rsidR="00323DA2">
              <w:rPr>
                <w:rFonts w:ascii="Open Sans" w:eastAsia="Times New Roman" w:hAnsi="Open Sans" w:cs="Open Sans"/>
                <w:color w:val="212529"/>
                <w:kern w:val="0"/>
                <w:sz w:val="24"/>
                <w:szCs w:val="24"/>
                <w:lang w:eastAsia="en-IN"/>
                <w14:ligatures w14:val="none"/>
              </w:rPr>
              <w:t>5</w:t>
            </w:r>
          </w:p>
        </w:tc>
      </w:tr>
      <w:tr w:rsidR="00123834" w:rsidRPr="00123834" w14:paraId="2A8A761A" w14:textId="77777777" w:rsidTr="00123834">
        <w:trPr>
          <w:trHeight w:val="360"/>
        </w:trPr>
        <w:tc>
          <w:tcPr>
            <w:tcW w:w="5880" w:type="dxa"/>
            <w:tcBorders>
              <w:top w:val="nil"/>
              <w:left w:val="single" w:sz="4" w:space="0" w:color="auto"/>
              <w:bottom w:val="single" w:sz="4" w:space="0" w:color="auto"/>
              <w:right w:val="single" w:sz="4" w:space="0" w:color="auto"/>
            </w:tcBorders>
            <w:shd w:val="clear" w:color="000000" w:fill="FFFFFF"/>
            <w:noWrap/>
            <w:vAlign w:val="center"/>
            <w:hideMark/>
          </w:tcPr>
          <w:p w14:paraId="621A7479" w14:textId="77777777"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Conference Date</w:t>
            </w:r>
          </w:p>
        </w:tc>
        <w:tc>
          <w:tcPr>
            <w:tcW w:w="4200" w:type="dxa"/>
            <w:tcBorders>
              <w:top w:val="nil"/>
              <w:left w:val="nil"/>
              <w:bottom w:val="single" w:sz="4" w:space="0" w:color="auto"/>
              <w:right w:val="single" w:sz="4" w:space="0" w:color="auto"/>
            </w:tcBorders>
            <w:shd w:val="clear" w:color="000000" w:fill="FFFFFF"/>
            <w:noWrap/>
            <w:vAlign w:val="center"/>
            <w:hideMark/>
          </w:tcPr>
          <w:p w14:paraId="2BF32977" w14:textId="123D0A65" w:rsidR="00123834" w:rsidRPr="00123834" w:rsidRDefault="00123834" w:rsidP="00123834">
            <w:pPr>
              <w:spacing w:after="0" w:line="240" w:lineRule="auto"/>
              <w:rPr>
                <w:rFonts w:ascii="Open Sans" w:eastAsia="Times New Roman" w:hAnsi="Open Sans" w:cs="Open Sans"/>
                <w:color w:val="212529"/>
                <w:kern w:val="0"/>
                <w:sz w:val="24"/>
                <w:szCs w:val="24"/>
                <w:lang w:eastAsia="en-IN"/>
                <w14:ligatures w14:val="none"/>
              </w:rPr>
            </w:pPr>
            <w:r w:rsidRPr="00123834">
              <w:rPr>
                <w:rFonts w:ascii="Open Sans" w:eastAsia="Times New Roman" w:hAnsi="Open Sans" w:cs="Open Sans"/>
                <w:color w:val="212529"/>
                <w:kern w:val="0"/>
                <w:sz w:val="24"/>
                <w:szCs w:val="24"/>
                <w:lang w:eastAsia="en-IN"/>
                <w14:ligatures w14:val="none"/>
              </w:rPr>
              <w:t>2</w:t>
            </w:r>
            <w:r w:rsidR="002B3008">
              <w:rPr>
                <w:rFonts w:ascii="Open Sans" w:eastAsia="Times New Roman" w:hAnsi="Open Sans" w:cs="Open Sans"/>
                <w:color w:val="212529"/>
                <w:kern w:val="0"/>
                <w:sz w:val="24"/>
                <w:szCs w:val="24"/>
                <w:lang w:eastAsia="en-IN"/>
                <w14:ligatures w14:val="none"/>
              </w:rPr>
              <w:t>9</w:t>
            </w:r>
            <w:r w:rsidRPr="00123834">
              <w:rPr>
                <w:rFonts w:ascii="Open Sans" w:eastAsia="Times New Roman" w:hAnsi="Open Sans" w:cs="Open Sans"/>
                <w:color w:val="212529"/>
                <w:kern w:val="0"/>
                <w:sz w:val="24"/>
                <w:szCs w:val="24"/>
                <w:lang w:eastAsia="en-IN"/>
                <w14:ligatures w14:val="none"/>
              </w:rPr>
              <w:t>-</w:t>
            </w:r>
            <w:r w:rsidR="002B3008">
              <w:rPr>
                <w:rFonts w:ascii="Open Sans" w:eastAsia="Times New Roman" w:hAnsi="Open Sans" w:cs="Open Sans"/>
                <w:color w:val="212529"/>
                <w:kern w:val="0"/>
                <w:sz w:val="24"/>
                <w:szCs w:val="24"/>
                <w:lang w:eastAsia="en-IN"/>
                <w14:ligatures w14:val="none"/>
              </w:rPr>
              <w:t>30</w:t>
            </w:r>
            <w:r w:rsidRPr="00123834">
              <w:rPr>
                <w:rFonts w:ascii="Open Sans" w:eastAsia="Times New Roman" w:hAnsi="Open Sans" w:cs="Open Sans"/>
                <w:color w:val="212529"/>
                <w:kern w:val="0"/>
                <w:sz w:val="24"/>
                <w:szCs w:val="24"/>
                <w:lang w:eastAsia="en-IN"/>
                <w14:ligatures w14:val="none"/>
              </w:rPr>
              <w:t xml:space="preserve">th </w:t>
            </w:r>
            <w:r w:rsidR="00323DA2">
              <w:rPr>
                <w:rFonts w:ascii="Open Sans" w:eastAsia="Times New Roman" w:hAnsi="Open Sans" w:cs="Open Sans"/>
                <w:color w:val="212529"/>
                <w:kern w:val="0"/>
                <w:sz w:val="24"/>
                <w:szCs w:val="24"/>
                <w:lang w:eastAsia="en-IN"/>
                <w14:ligatures w14:val="none"/>
              </w:rPr>
              <w:t>June</w:t>
            </w:r>
            <w:r w:rsidR="00787A15" w:rsidRPr="00123834">
              <w:rPr>
                <w:rFonts w:ascii="Open Sans" w:eastAsia="Times New Roman" w:hAnsi="Open Sans" w:cs="Open Sans"/>
                <w:color w:val="212529"/>
                <w:kern w:val="0"/>
                <w:sz w:val="24"/>
                <w:szCs w:val="24"/>
                <w:lang w:eastAsia="en-IN"/>
                <w14:ligatures w14:val="none"/>
              </w:rPr>
              <w:t xml:space="preserve"> 202</w:t>
            </w:r>
            <w:r w:rsidR="00323DA2">
              <w:rPr>
                <w:rFonts w:ascii="Open Sans" w:eastAsia="Times New Roman" w:hAnsi="Open Sans" w:cs="Open Sans"/>
                <w:color w:val="212529"/>
                <w:kern w:val="0"/>
                <w:sz w:val="24"/>
                <w:szCs w:val="24"/>
                <w:lang w:eastAsia="en-IN"/>
                <w14:ligatures w14:val="none"/>
              </w:rPr>
              <w:t>5</w:t>
            </w:r>
          </w:p>
        </w:tc>
      </w:tr>
    </w:tbl>
    <w:p w14:paraId="0B8BA16A" w14:textId="77777777" w:rsidR="00EB0607" w:rsidRDefault="00EB0607"/>
    <w:p w14:paraId="4B87A6CB" w14:textId="77777777" w:rsidR="00A01CD3" w:rsidRDefault="00A01CD3" w:rsidP="00A01CD3">
      <w:pPr>
        <w:shd w:val="clear" w:color="auto" w:fill="FFFFFF"/>
        <w:spacing w:after="100" w:afterAutospacing="1" w:line="240" w:lineRule="auto"/>
        <w:outlineLvl w:val="0"/>
        <w:rPr>
          <w:rFonts w:ascii="Open Sans" w:eastAsia="Times New Roman" w:hAnsi="Open Sans" w:cs="Open Sans"/>
          <w:b/>
          <w:bCs/>
          <w:color w:val="1F842E"/>
          <w:kern w:val="36"/>
          <w:sz w:val="48"/>
          <w:szCs w:val="48"/>
          <w:lang w:eastAsia="en-IN"/>
          <w14:ligatures w14:val="none"/>
        </w:rPr>
      </w:pPr>
      <w:r w:rsidRPr="00A01CD3">
        <w:rPr>
          <w:rFonts w:ascii="Open Sans" w:eastAsia="Times New Roman" w:hAnsi="Open Sans" w:cs="Open Sans"/>
          <w:b/>
          <w:bCs/>
          <w:color w:val="1F842E"/>
          <w:kern w:val="36"/>
          <w:sz w:val="48"/>
          <w:szCs w:val="48"/>
          <w:lang w:eastAsia="en-IN"/>
          <w14:ligatures w14:val="none"/>
        </w:rPr>
        <w:t>Registration Fees</w:t>
      </w:r>
    </w:p>
    <w:tbl>
      <w:tblPr>
        <w:tblW w:w="8480" w:type="dxa"/>
        <w:tblLook w:val="04A0" w:firstRow="1" w:lastRow="0" w:firstColumn="1" w:lastColumn="0" w:noHBand="0" w:noVBand="1"/>
      </w:tblPr>
      <w:tblGrid>
        <w:gridCol w:w="3100"/>
        <w:gridCol w:w="2900"/>
        <w:gridCol w:w="2480"/>
      </w:tblGrid>
      <w:tr w:rsidR="00F43A72" w:rsidRPr="00B9285E" w14:paraId="019B6401" w14:textId="77777777" w:rsidTr="00AD72D3">
        <w:trPr>
          <w:trHeight w:val="614"/>
        </w:trPr>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071BE1" w14:textId="77777777" w:rsidR="00F43A72" w:rsidRPr="00B9285E" w:rsidRDefault="00F43A72" w:rsidP="00AD72D3">
            <w:pPr>
              <w:spacing w:after="0" w:line="240" w:lineRule="auto"/>
              <w:rPr>
                <w:rFonts w:ascii="Open Sans" w:eastAsia="Times New Roman" w:hAnsi="Open Sans" w:cs="Open Sans"/>
                <w:b/>
                <w:bCs/>
                <w:color w:val="212529"/>
                <w:kern w:val="0"/>
                <w:sz w:val="24"/>
                <w:szCs w:val="24"/>
                <w:lang w:eastAsia="en-IN"/>
                <w14:ligatures w14:val="none"/>
              </w:rPr>
            </w:pPr>
            <w:r w:rsidRPr="00B9285E">
              <w:rPr>
                <w:rFonts w:ascii="Open Sans" w:eastAsia="Times New Roman" w:hAnsi="Open Sans" w:cs="Open Sans"/>
                <w:b/>
                <w:bCs/>
                <w:color w:val="212529"/>
                <w:kern w:val="0"/>
                <w:sz w:val="24"/>
                <w:szCs w:val="24"/>
                <w:lang w:eastAsia="en-IN"/>
                <w14:ligatures w14:val="none"/>
              </w:rPr>
              <w:t>Early Birds</w:t>
            </w:r>
          </w:p>
        </w:tc>
        <w:tc>
          <w:tcPr>
            <w:tcW w:w="2900" w:type="dxa"/>
            <w:tcBorders>
              <w:top w:val="single" w:sz="4" w:space="0" w:color="auto"/>
              <w:left w:val="nil"/>
              <w:bottom w:val="single" w:sz="4" w:space="0" w:color="auto"/>
              <w:right w:val="single" w:sz="4" w:space="0" w:color="auto"/>
            </w:tcBorders>
            <w:shd w:val="clear" w:color="000000" w:fill="FFFFFF"/>
            <w:vAlign w:val="center"/>
            <w:hideMark/>
          </w:tcPr>
          <w:p w14:paraId="40C545E7" w14:textId="77777777" w:rsidR="00F43A72" w:rsidRPr="00B9285E" w:rsidRDefault="00F43A72" w:rsidP="00AD72D3">
            <w:pPr>
              <w:spacing w:after="0" w:line="240" w:lineRule="auto"/>
              <w:rPr>
                <w:rFonts w:ascii="Open Sans" w:eastAsia="Times New Roman" w:hAnsi="Open Sans" w:cs="Open Sans"/>
                <w:b/>
                <w:bCs/>
                <w:color w:val="212529"/>
                <w:kern w:val="0"/>
                <w:sz w:val="24"/>
                <w:szCs w:val="24"/>
                <w:lang w:eastAsia="en-IN"/>
                <w14:ligatures w14:val="none"/>
              </w:rPr>
            </w:pPr>
            <w:r w:rsidRPr="00B9285E">
              <w:rPr>
                <w:rFonts w:ascii="Open Sans" w:eastAsia="Times New Roman" w:hAnsi="Open Sans" w:cs="Open Sans"/>
                <w:b/>
                <w:bCs/>
                <w:color w:val="212529"/>
                <w:kern w:val="0"/>
                <w:sz w:val="24"/>
                <w:szCs w:val="24"/>
                <w:lang w:eastAsia="en-IN"/>
                <w14:ligatures w14:val="none"/>
              </w:rPr>
              <w:t>Indian Author</w:t>
            </w:r>
          </w:p>
        </w:tc>
        <w:tc>
          <w:tcPr>
            <w:tcW w:w="2480" w:type="dxa"/>
            <w:tcBorders>
              <w:top w:val="single" w:sz="4" w:space="0" w:color="auto"/>
              <w:left w:val="nil"/>
              <w:bottom w:val="single" w:sz="4" w:space="0" w:color="auto"/>
              <w:right w:val="single" w:sz="4" w:space="0" w:color="auto"/>
            </w:tcBorders>
            <w:shd w:val="clear" w:color="000000" w:fill="FFFFFF"/>
            <w:vAlign w:val="center"/>
            <w:hideMark/>
          </w:tcPr>
          <w:p w14:paraId="6B178D7A" w14:textId="77777777" w:rsidR="00F43A72" w:rsidRPr="00B9285E" w:rsidRDefault="00F43A72" w:rsidP="00AD72D3">
            <w:pPr>
              <w:spacing w:after="0" w:line="240" w:lineRule="auto"/>
              <w:rPr>
                <w:rFonts w:ascii="Open Sans" w:eastAsia="Times New Roman" w:hAnsi="Open Sans" w:cs="Open Sans"/>
                <w:b/>
                <w:bCs/>
                <w:color w:val="212529"/>
                <w:kern w:val="0"/>
                <w:sz w:val="24"/>
                <w:szCs w:val="24"/>
                <w:lang w:eastAsia="en-IN"/>
                <w14:ligatures w14:val="none"/>
              </w:rPr>
            </w:pPr>
            <w:r w:rsidRPr="00B9285E">
              <w:rPr>
                <w:rFonts w:ascii="Open Sans" w:eastAsia="Times New Roman" w:hAnsi="Open Sans" w:cs="Open Sans"/>
                <w:b/>
                <w:bCs/>
                <w:color w:val="212529"/>
                <w:kern w:val="0"/>
                <w:sz w:val="24"/>
                <w:szCs w:val="24"/>
                <w:lang w:eastAsia="en-IN"/>
                <w14:ligatures w14:val="none"/>
              </w:rPr>
              <w:t>Foreign Author</w:t>
            </w:r>
          </w:p>
        </w:tc>
      </w:tr>
      <w:tr w:rsidR="00F43A72" w:rsidRPr="00B9285E" w14:paraId="569E9C20" w14:textId="77777777" w:rsidTr="00AD72D3">
        <w:trPr>
          <w:trHeight w:val="72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41583662" w14:textId="77777777"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Participants from Industries</w:t>
            </w:r>
          </w:p>
        </w:tc>
        <w:tc>
          <w:tcPr>
            <w:tcW w:w="2900" w:type="dxa"/>
            <w:tcBorders>
              <w:top w:val="nil"/>
              <w:left w:val="nil"/>
              <w:bottom w:val="single" w:sz="4" w:space="0" w:color="auto"/>
              <w:right w:val="single" w:sz="4" w:space="0" w:color="auto"/>
            </w:tcBorders>
            <w:shd w:val="clear" w:color="000000" w:fill="FFFFFF"/>
            <w:vAlign w:val="center"/>
            <w:hideMark/>
          </w:tcPr>
          <w:p w14:paraId="702B1408" w14:textId="141B3709"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Rs. </w:t>
            </w:r>
            <w:r w:rsidR="00EB0607">
              <w:rPr>
                <w:rFonts w:ascii="Open Sans" w:eastAsia="Times New Roman" w:hAnsi="Open Sans" w:cs="Open Sans"/>
                <w:color w:val="212529"/>
                <w:kern w:val="0"/>
                <w:sz w:val="24"/>
                <w:szCs w:val="24"/>
                <w:lang w:eastAsia="en-IN"/>
                <w14:ligatures w14:val="none"/>
              </w:rPr>
              <w:t>3000</w:t>
            </w:r>
          </w:p>
        </w:tc>
        <w:tc>
          <w:tcPr>
            <w:tcW w:w="2480" w:type="dxa"/>
            <w:tcBorders>
              <w:top w:val="nil"/>
              <w:left w:val="nil"/>
              <w:bottom w:val="single" w:sz="4" w:space="0" w:color="auto"/>
              <w:right w:val="single" w:sz="4" w:space="0" w:color="auto"/>
            </w:tcBorders>
            <w:shd w:val="clear" w:color="000000" w:fill="FFFFFF"/>
            <w:vAlign w:val="center"/>
            <w:hideMark/>
          </w:tcPr>
          <w:p w14:paraId="3FAC78AF" w14:textId="62EA09D1"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 </w:t>
            </w:r>
            <w:r w:rsidR="00EB0607">
              <w:rPr>
                <w:rFonts w:ascii="Open Sans" w:eastAsia="Times New Roman" w:hAnsi="Open Sans" w:cs="Open Sans"/>
                <w:color w:val="212529"/>
                <w:kern w:val="0"/>
                <w:sz w:val="24"/>
                <w:szCs w:val="24"/>
                <w:lang w:eastAsia="en-IN"/>
                <w14:ligatures w14:val="none"/>
              </w:rPr>
              <w:t>150</w:t>
            </w:r>
          </w:p>
        </w:tc>
      </w:tr>
      <w:tr w:rsidR="00F43A72" w:rsidRPr="00B9285E" w14:paraId="78EA46F5" w14:textId="77777777" w:rsidTr="00AD72D3">
        <w:trPr>
          <w:trHeight w:val="61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1DD86D91" w14:textId="77777777"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Academia</w:t>
            </w:r>
          </w:p>
        </w:tc>
        <w:tc>
          <w:tcPr>
            <w:tcW w:w="2900" w:type="dxa"/>
            <w:tcBorders>
              <w:top w:val="nil"/>
              <w:left w:val="nil"/>
              <w:bottom w:val="single" w:sz="4" w:space="0" w:color="auto"/>
              <w:right w:val="single" w:sz="4" w:space="0" w:color="auto"/>
            </w:tcBorders>
            <w:shd w:val="clear" w:color="000000" w:fill="FFFFFF"/>
            <w:vAlign w:val="center"/>
            <w:hideMark/>
          </w:tcPr>
          <w:p w14:paraId="12F00368" w14:textId="6E20379B"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Rs. </w:t>
            </w:r>
            <w:r w:rsidR="00EB0607">
              <w:rPr>
                <w:rFonts w:ascii="Open Sans" w:eastAsia="Times New Roman" w:hAnsi="Open Sans" w:cs="Open Sans"/>
                <w:color w:val="212529"/>
                <w:kern w:val="0"/>
                <w:sz w:val="24"/>
                <w:szCs w:val="24"/>
                <w:lang w:eastAsia="en-IN"/>
                <w14:ligatures w14:val="none"/>
              </w:rPr>
              <w:t>2500</w:t>
            </w:r>
          </w:p>
        </w:tc>
        <w:tc>
          <w:tcPr>
            <w:tcW w:w="2480" w:type="dxa"/>
            <w:tcBorders>
              <w:top w:val="nil"/>
              <w:left w:val="nil"/>
              <w:bottom w:val="single" w:sz="4" w:space="0" w:color="auto"/>
              <w:right w:val="single" w:sz="4" w:space="0" w:color="auto"/>
            </w:tcBorders>
            <w:shd w:val="clear" w:color="000000" w:fill="FFFFFF"/>
            <w:vAlign w:val="center"/>
            <w:hideMark/>
          </w:tcPr>
          <w:p w14:paraId="1CBF7B4F" w14:textId="2AEAEE4A"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 </w:t>
            </w:r>
            <w:r w:rsidR="00EB0607">
              <w:rPr>
                <w:rFonts w:ascii="Open Sans" w:eastAsia="Times New Roman" w:hAnsi="Open Sans" w:cs="Open Sans"/>
                <w:color w:val="212529"/>
                <w:kern w:val="0"/>
                <w:sz w:val="24"/>
                <w:szCs w:val="24"/>
                <w:lang w:eastAsia="en-IN"/>
                <w14:ligatures w14:val="none"/>
              </w:rPr>
              <w:t>100</w:t>
            </w:r>
          </w:p>
        </w:tc>
      </w:tr>
      <w:tr w:rsidR="00F43A72" w:rsidRPr="00B9285E" w14:paraId="28D5B744" w14:textId="77777777" w:rsidTr="00AD72D3">
        <w:trPr>
          <w:trHeight w:val="72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4EB12D39" w14:textId="77777777"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Research Scholars and students</w:t>
            </w:r>
          </w:p>
        </w:tc>
        <w:tc>
          <w:tcPr>
            <w:tcW w:w="2900" w:type="dxa"/>
            <w:tcBorders>
              <w:top w:val="nil"/>
              <w:left w:val="nil"/>
              <w:bottom w:val="single" w:sz="4" w:space="0" w:color="auto"/>
              <w:right w:val="single" w:sz="4" w:space="0" w:color="auto"/>
            </w:tcBorders>
            <w:shd w:val="clear" w:color="000000" w:fill="FFFFFF"/>
            <w:vAlign w:val="center"/>
            <w:hideMark/>
          </w:tcPr>
          <w:p w14:paraId="7E20C63C" w14:textId="552629EA"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Rs. </w:t>
            </w:r>
            <w:r w:rsidR="00EB0607">
              <w:rPr>
                <w:rFonts w:ascii="Open Sans" w:eastAsia="Times New Roman" w:hAnsi="Open Sans" w:cs="Open Sans"/>
                <w:color w:val="212529"/>
                <w:kern w:val="0"/>
                <w:sz w:val="24"/>
                <w:szCs w:val="24"/>
                <w:lang w:eastAsia="en-IN"/>
                <w14:ligatures w14:val="none"/>
              </w:rPr>
              <w:t>1500</w:t>
            </w:r>
          </w:p>
        </w:tc>
        <w:tc>
          <w:tcPr>
            <w:tcW w:w="2480" w:type="dxa"/>
            <w:tcBorders>
              <w:top w:val="nil"/>
              <w:left w:val="nil"/>
              <w:bottom w:val="single" w:sz="4" w:space="0" w:color="auto"/>
              <w:right w:val="single" w:sz="4" w:space="0" w:color="auto"/>
            </w:tcBorders>
            <w:shd w:val="clear" w:color="000000" w:fill="FFFFFF"/>
            <w:vAlign w:val="center"/>
            <w:hideMark/>
          </w:tcPr>
          <w:p w14:paraId="4A61E687" w14:textId="6EC1DCAE"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 </w:t>
            </w:r>
            <w:r w:rsidR="00EB0607">
              <w:rPr>
                <w:rFonts w:ascii="Open Sans" w:eastAsia="Times New Roman" w:hAnsi="Open Sans" w:cs="Open Sans"/>
                <w:color w:val="212529"/>
                <w:kern w:val="0"/>
                <w:sz w:val="24"/>
                <w:szCs w:val="24"/>
                <w:lang w:eastAsia="en-IN"/>
                <w14:ligatures w14:val="none"/>
              </w:rPr>
              <w:t>50</w:t>
            </w:r>
          </w:p>
        </w:tc>
      </w:tr>
      <w:tr w:rsidR="00F43A72" w:rsidRPr="00B9285E" w14:paraId="736C0B92" w14:textId="77777777" w:rsidTr="00AD72D3">
        <w:trPr>
          <w:trHeight w:val="570"/>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29E46699" w14:textId="77777777"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Poster Presentation</w:t>
            </w:r>
          </w:p>
        </w:tc>
        <w:tc>
          <w:tcPr>
            <w:tcW w:w="2900" w:type="dxa"/>
            <w:tcBorders>
              <w:top w:val="nil"/>
              <w:left w:val="nil"/>
              <w:bottom w:val="single" w:sz="4" w:space="0" w:color="auto"/>
              <w:right w:val="single" w:sz="4" w:space="0" w:color="auto"/>
            </w:tcBorders>
            <w:shd w:val="clear" w:color="000000" w:fill="FFFFFF"/>
            <w:vAlign w:val="center"/>
            <w:hideMark/>
          </w:tcPr>
          <w:p w14:paraId="3A40CC95" w14:textId="258C44D8"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Rs. </w:t>
            </w:r>
            <w:r w:rsidR="00EB0607">
              <w:rPr>
                <w:rFonts w:ascii="Open Sans" w:eastAsia="Times New Roman" w:hAnsi="Open Sans" w:cs="Open Sans"/>
                <w:color w:val="212529"/>
                <w:kern w:val="0"/>
                <w:sz w:val="24"/>
                <w:szCs w:val="24"/>
                <w:lang w:eastAsia="en-IN"/>
                <w14:ligatures w14:val="none"/>
              </w:rPr>
              <w:t>1000</w:t>
            </w:r>
          </w:p>
        </w:tc>
        <w:tc>
          <w:tcPr>
            <w:tcW w:w="2480" w:type="dxa"/>
            <w:tcBorders>
              <w:top w:val="nil"/>
              <w:left w:val="nil"/>
              <w:bottom w:val="single" w:sz="4" w:space="0" w:color="auto"/>
              <w:right w:val="single" w:sz="4" w:space="0" w:color="auto"/>
            </w:tcBorders>
            <w:shd w:val="clear" w:color="000000" w:fill="FFFFFF"/>
            <w:vAlign w:val="center"/>
            <w:hideMark/>
          </w:tcPr>
          <w:p w14:paraId="62F5312A" w14:textId="082E70EB"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xml:space="preserve">$ </w:t>
            </w:r>
            <w:r w:rsidR="00EB0607">
              <w:rPr>
                <w:rFonts w:ascii="Open Sans" w:eastAsia="Times New Roman" w:hAnsi="Open Sans" w:cs="Open Sans"/>
                <w:color w:val="212529"/>
                <w:kern w:val="0"/>
                <w:sz w:val="24"/>
                <w:szCs w:val="24"/>
                <w:lang w:eastAsia="en-IN"/>
                <w14:ligatures w14:val="none"/>
              </w:rPr>
              <w:t>40</w:t>
            </w:r>
          </w:p>
        </w:tc>
      </w:tr>
      <w:tr w:rsidR="00F43A72" w:rsidRPr="00B9285E" w14:paraId="1BA7E15A" w14:textId="77777777" w:rsidTr="00AD72D3">
        <w:trPr>
          <w:trHeight w:val="645"/>
        </w:trPr>
        <w:tc>
          <w:tcPr>
            <w:tcW w:w="3100" w:type="dxa"/>
            <w:tcBorders>
              <w:top w:val="nil"/>
              <w:left w:val="single" w:sz="4" w:space="0" w:color="auto"/>
              <w:bottom w:val="single" w:sz="4" w:space="0" w:color="auto"/>
              <w:right w:val="single" w:sz="4" w:space="0" w:color="auto"/>
            </w:tcBorders>
            <w:shd w:val="clear" w:color="000000" w:fill="FFFFFF"/>
            <w:vAlign w:val="center"/>
            <w:hideMark/>
          </w:tcPr>
          <w:p w14:paraId="1304CEC9" w14:textId="77777777"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Co-authors &amp; Attendees</w:t>
            </w:r>
          </w:p>
        </w:tc>
        <w:tc>
          <w:tcPr>
            <w:tcW w:w="2900" w:type="dxa"/>
            <w:tcBorders>
              <w:top w:val="nil"/>
              <w:left w:val="nil"/>
              <w:bottom w:val="single" w:sz="4" w:space="0" w:color="auto"/>
              <w:right w:val="single" w:sz="4" w:space="0" w:color="auto"/>
            </w:tcBorders>
            <w:shd w:val="clear" w:color="000000" w:fill="FFFFFF"/>
            <w:vAlign w:val="center"/>
            <w:hideMark/>
          </w:tcPr>
          <w:p w14:paraId="3A7DBA7B" w14:textId="6073E61A"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Rs. 1</w:t>
            </w:r>
            <w:r w:rsidR="00EB0607">
              <w:rPr>
                <w:rFonts w:ascii="Open Sans" w:eastAsia="Times New Roman" w:hAnsi="Open Sans" w:cs="Open Sans"/>
                <w:color w:val="212529"/>
                <w:kern w:val="0"/>
                <w:sz w:val="24"/>
                <w:szCs w:val="24"/>
                <w:lang w:eastAsia="en-IN"/>
                <w14:ligatures w14:val="none"/>
              </w:rPr>
              <w:t>0</w:t>
            </w:r>
            <w:r w:rsidRPr="00B9285E">
              <w:rPr>
                <w:rFonts w:ascii="Open Sans" w:eastAsia="Times New Roman" w:hAnsi="Open Sans" w:cs="Open Sans"/>
                <w:color w:val="212529"/>
                <w:kern w:val="0"/>
                <w:sz w:val="24"/>
                <w:szCs w:val="24"/>
                <w:lang w:eastAsia="en-IN"/>
                <w14:ligatures w14:val="none"/>
              </w:rPr>
              <w:t>00</w:t>
            </w:r>
          </w:p>
        </w:tc>
        <w:tc>
          <w:tcPr>
            <w:tcW w:w="2480" w:type="dxa"/>
            <w:tcBorders>
              <w:top w:val="nil"/>
              <w:left w:val="nil"/>
              <w:bottom w:val="single" w:sz="4" w:space="0" w:color="auto"/>
              <w:right w:val="single" w:sz="4" w:space="0" w:color="auto"/>
            </w:tcBorders>
            <w:shd w:val="clear" w:color="000000" w:fill="FFFFFF"/>
            <w:vAlign w:val="center"/>
            <w:hideMark/>
          </w:tcPr>
          <w:p w14:paraId="0467C2C6" w14:textId="77777777" w:rsidR="00F43A72" w:rsidRPr="00B9285E"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B9285E">
              <w:rPr>
                <w:rFonts w:ascii="Open Sans" w:eastAsia="Times New Roman" w:hAnsi="Open Sans" w:cs="Open Sans"/>
                <w:color w:val="212529"/>
                <w:kern w:val="0"/>
                <w:sz w:val="24"/>
                <w:szCs w:val="24"/>
                <w:lang w:eastAsia="en-IN"/>
                <w14:ligatures w14:val="none"/>
              </w:rPr>
              <w:t>$ 150</w:t>
            </w:r>
          </w:p>
        </w:tc>
      </w:tr>
    </w:tbl>
    <w:p w14:paraId="02109D1D" w14:textId="77777777" w:rsidR="00F43A72" w:rsidRDefault="00F43A72" w:rsidP="00A01CD3">
      <w:pPr>
        <w:shd w:val="clear" w:color="auto" w:fill="FFFFFF"/>
        <w:spacing w:after="100" w:afterAutospacing="1" w:line="240" w:lineRule="auto"/>
        <w:jc w:val="both"/>
        <w:rPr>
          <w:rFonts w:ascii="Open Sans" w:eastAsia="Times New Roman" w:hAnsi="Open Sans" w:cs="Open Sans"/>
          <w:color w:val="212529"/>
          <w:kern w:val="0"/>
          <w:sz w:val="24"/>
          <w:szCs w:val="24"/>
          <w:lang w:eastAsia="en-IN"/>
          <w14:ligatures w14:val="none"/>
        </w:rPr>
      </w:pPr>
    </w:p>
    <w:p w14:paraId="2D32F053" w14:textId="1D29AC23" w:rsidR="00DC365E" w:rsidRPr="00EB0607" w:rsidRDefault="00A01CD3" w:rsidP="00EB0607">
      <w:pPr>
        <w:shd w:val="clear" w:color="auto" w:fill="FFFFFF"/>
        <w:spacing w:after="100" w:afterAutospacing="1" w:line="240" w:lineRule="auto"/>
        <w:jc w:val="both"/>
        <w:rPr>
          <w:rFonts w:ascii="Open Sans" w:eastAsia="Times New Roman" w:hAnsi="Open Sans" w:cs="Open Sans"/>
          <w:color w:val="212529"/>
          <w:kern w:val="0"/>
          <w:sz w:val="24"/>
          <w:szCs w:val="24"/>
          <w:lang w:eastAsia="en-IN"/>
          <w14:ligatures w14:val="none"/>
        </w:rPr>
      </w:pPr>
      <w:r w:rsidRPr="00A01CD3">
        <w:rPr>
          <w:rFonts w:ascii="Open Sans" w:eastAsia="Times New Roman" w:hAnsi="Open Sans" w:cs="Open Sans"/>
          <w:color w:val="212529"/>
          <w:kern w:val="0"/>
          <w:sz w:val="24"/>
          <w:szCs w:val="24"/>
          <w:lang w:eastAsia="en-IN"/>
          <w14:ligatures w14:val="none"/>
        </w:rPr>
        <w:lastRenderedPageBreak/>
        <w:t xml:space="preserve">10% fee concession to IEI and IEEE Members. The fee entitles the delegates to participate in technical sessions, conference kit, copy of the proceedings, lunch and refreshments on each day of conference. Registration and rest proceedings will be done through the conference website: </w:t>
      </w:r>
      <w:hyperlink r:id="rId19" w:history="1">
        <w:r w:rsidR="00323DA2" w:rsidRPr="009E5B68">
          <w:rPr>
            <w:rStyle w:val="Hyperlink"/>
            <w:rFonts w:ascii="Open Sans" w:eastAsia="Times New Roman" w:hAnsi="Open Sans" w:cs="Open Sans"/>
            <w:kern w:val="0"/>
            <w:sz w:val="24"/>
            <w:szCs w:val="24"/>
            <w:lang w:eastAsia="en-IN"/>
            <w14:ligatures w14:val="none"/>
          </w:rPr>
          <w:t>roaset2025@akgec.ac.in</w:t>
        </w:r>
      </w:hyperlink>
    </w:p>
    <w:p w14:paraId="6BB2E884" w14:textId="21F7743C" w:rsidR="00A01CD3" w:rsidRDefault="00A01CD3" w:rsidP="00A01CD3">
      <w:pPr>
        <w:shd w:val="clear" w:color="auto" w:fill="FFFFFF"/>
        <w:spacing w:after="100" w:afterAutospacing="1" w:line="240" w:lineRule="auto"/>
        <w:outlineLvl w:val="0"/>
        <w:rPr>
          <w:rFonts w:ascii="Open Sans" w:eastAsia="Times New Roman" w:hAnsi="Open Sans" w:cs="Open Sans"/>
          <w:b/>
          <w:bCs/>
          <w:color w:val="1F842E"/>
          <w:kern w:val="36"/>
          <w:sz w:val="48"/>
          <w:szCs w:val="48"/>
          <w:lang w:eastAsia="en-IN"/>
          <w14:ligatures w14:val="none"/>
        </w:rPr>
      </w:pPr>
      <w:r w:rsidRPr="00A01CD3">
        <w:rPr>
          <w:rFonts w:ascii="Open Sans" w:eastAsia="Times New Roman" w:hAnsi="Open Sans" w:cs="Open Sans"/>
          <w:b/>
          <w:bCs/>
          <w:color w:val="1F842E"/>
          <w:kern w:val="36"/>
          <w:sz w:val="48"/>
          <w:szCs w:val="48"/>
          <w:lang w:eastAsia="en-IN"/>
          <w14:ligatures w14:val="none"/>
        </w:rPr>
        <w:t>Fee Submission Details</w:t>
      </w:r>
    </w:p>
    <w:tbl>
      <w:tblPr>
        <w:tblW w:w="8900" w:type="dxa"/>
        <w:tblLook w:val="04A0" w:firstRow="1" w:lastRow="0" w:firstColumn="1" w:lastColumn="0" w:noHBand="0" w:noVBand="1"/>
      </w:tblPr>
      <w:tblGrid>
        <w:gridCol w:w="3740"/>
        <w:gridCol w:w="5160"/>
      </w:tblGrid>
      <w:tr w:rsidR="00F43A72" w:rsidRPr="00F43A72" w14:paraId="6EDDC6F5" w14:textId="77777777" w:rsidTr="00AD72D3">
        <w:trPr>
          <w:trHeight w:val="1080"/>
        </w:trPr>
        <w:tc>
          <w:tcPr>
            <w:tcW w:w="890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F51595A" w14:textId="77777777" w:rsidR="00F43A72" w:rsidRPr="00F43A72" w:rsidRDefault="00F43A72" w:rsidP="00AD72D3">
            <w:pPr>
              <w:spacing w:after="0" w:line="240" w:lineRule="auto"/>
              <w:rPr>
                <w:rFonts w:ascii="Open Sans" w:eastAsia="Times New Roman" w:hAnsi="Open Sans" w:cs="Open Sans"/>
                <w:b/>
                <w:bCs/>
                <w:color w:val="212529"/>
                <w:kern w:val="0"/>
                <w:sz w:val="24"/>
                <w:szCs w:val="24"/>
                <w:lang w:eastAsia="en-IN"/>
                <w14:ligatures w14:val="none"/>
              </w:rPr>
            </w:pPr>
            <w:r w:rsidRPr="00F43A72">
              <w:rPr>
                <w:rFonts w:ascii="Open Sans" w:eastAsia="Times New Roman" w:hAnsi="Open Sans" w:cs="Open Sans"/>
                <w:b/>
                <w:bCs/>
                <w:color w:val="212529"/>
                <w:kern w:val="0"/>
                <w:sz w:val="24"/>
                <w:szCs w:val="24"/>
                <w:lang w:eastAsia="en-IN"/>
                <w14:ligatures w14:val="none"/>
              </w:rPr>
              <w:t>Details of IMPS/UPI/RTGS/NEFT:</w:t>
            </w:r>
          </w:p>
        </w:tc>
      </w:tr>
      <w:tr w:rsidR="00F43A72" w:rsidRPr="00F43A72" w14:paraId="21D39140" w14:textId="77777777" w:rsidTr="00AD72D3">
        <w:trPr>
          <w:trHeight w:val="615"/>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4D26892F"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Name of Beneficiary</w:t>
            </w:r>
          </w:p>
        </w:tc>
        <w:tc>
          <w:tcPr>
            <w:tcW w:w="5160" w:type="dxa"/>
            <w:tcBorders>
              <w:top w:val="nil"/>
              <w:left w:val="nil"/>
              <w:bottom w:val="single" w:sz="4" w:space="0" w:color="auto"/>
              <w:right w:val="single" w:sz="4" w:space="0" w:color="auto"/>
            </w:tcBorders>
            <w:shd w:val="clear" w:color="000000" w:fill="FFFFFF"/>
            <w:vAlign w:val="center"/>
            <w:hideMark/>
          </w:tcPr>
          <w:p w14:paraId="5A69A45E"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Ajay Kumar Garg Engineering College</w:t>
            </w:r>
          </w:p>
        </w:tc>
      </w:tr>
      <w:tr w:rsidR="00F43A72" w:rsidRPr="00F43A72" w14:paraId="2BB6EB6F" w14:textId="77777777" w:rsidTr="00AD72D3">
        <w:trPr>
          <w:trHeight w:val="720"/>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4C781BB1"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Name of the Bank</w:t>
            </w:r>
          </w:p>
        </w:tc>
        <w:tc>
          <w:tcPr>
            <w:tcW w:w="5160" w:type="dxa"/>
            <w:tcBorders>
              <w:top w:val="nil"/>
              <w:left w:val="nil"/>
              <w:bottom w:val="single" w:sz="4" w:space="0" w:color="auto"/>
              <w:right w:val="single" w:sz="4" w:space="0" w:color="auto"/>
            </w:tcBorders>
            <w:shd w:val="clear" w:color="000000" w:fill="FFFFFF"/>
            <w:vAlign w:val="center"/>
            <w:hideMark/>
          </w:tcPr>
          <w:p w14:paraId="36CB2E2B"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Kotak Mahindra Bank Ltd.</w:t>
            </w:r>
          </w:p>
        </w:tc>
      </w:tr>
      <w:tr w:rsidR="00F43A72" w:rsidRPr="00F43A72" w14:paraId="1C82574B" w14:textId="77777777" w:rsidTr="00AD72D3">
        <w:trPr>
          <w:trHeight w:val="795"/>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2372C390"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Branch Address</w:t>
            </w:r>
          </w:p>
        </w:tc>
        <w:tc>
          <w:tcPr>
            <w:tcW w:w="5160" w:type="dxa"/>
            <w:tcBorders>
              <w:top w:val="nil"/>
              <w:left w:val="nil"/>
              <w:bottom w:val="single" w:sz="4" w:space="0" w:color="auto"/>
              <w:right w:val="single" w:sz="4" w:space="0" w:color="auto"/>
            </w:tcBorders>
            <w:shd w:val="clear" w:color="000000" w:fill="FFFFFF"/>
            <w:vAlign w:val="center"/>
            <w:hideMark/>
          </w:tcPr>
          <w:p w14:paraId="04C534AC"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 xml:space="preserve">30 &amp; 31 </w:t>
            </w:r>
            <w:proofErr w:type="spellStart"/>
            <w:r w:rsidRPr="00F43A72">
              <w:rPr>
                <w:rFonts w:ascii="Open Sans" w:eastAsia="Times New Roman" w:hAnsi="Open Sans" w:cs="Open Sans"/>
                <w:color w:val="212529"/>
                <w:kern w:val="0"/>
                <w:sz w:val="24"/>
                <w:szCs w:val="24"/>
                <w:lang w:eastAsia="en-IN"/>
                <w14:ligatures w14:val="none"/>
              </w:rPr>
              <w:t>Navyug</w:t>
            </w:r>
            <w:proofErr w:type="spellEnd"/>
            <w:r w:rsidRPr="00F43A72">
              <w:rPr>
                <w:rFonts w:ascii="Open Sans" w:eastAsia="Times New Roman" w:hAnsi="Open Sans" w:cs="Open Sans"/>
                <w:color w:val="212529"/>
                <w:kern w:val="0"/>
                <w:sz w:val="24"/>
                <w:szCs w:val="24"/>
                <w:lang w:eastAsia="en-IN"/>
                <w14:ligatures w14:val="none"/>
              </w:rPr>
              <w:t xml:space="preserve"> Market, P.B. No. 75, Ghaziabad-201001 (U.P.) - INDIA</w:t>
            </w:r>
          </w:p>
        </w:tc>
      </w:tr>
      <w:tr w:rsidR="00F43A72" w:rsidRPr="00F43A72" w14:paraId="125B5F5D" w14:textId="77777777" w:rsidTr="00AD72D3">
        <w:trPr>
          <w:trHeight w:val="645"/>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4F5BA38C"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Branch Code</w:t>
            </w:r>
          </w:p>
        </w:tc>
        <w:tc>
          <w:tcPr>
            <w:tcW w:w="5160" w:type="dxa"/>
            <w:tcBorders>
              <w:top w:val="nil"/>
              <w:left w:val="nil"/>
              <w:bottom w:val="single" w:sz="4" w:space="0" w:color="auto"/>
              <w:right w:val="single" w:sz="4" w:space="0" w:color="auto"/>
            </w:tcBorders>
            <w:shd w:val="clear" w:color="000000" w:fill="FFFFFF"/>
            <w:vAlign w:val="center"/>
            <w:hideMark/>
          </w:tcPr>
          <w:p w14:paraId="099E20C2"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5295</w:t>
            </w:r>
          </w:p>
        </w:tc>
      </w:tr>
      <w:tr w:rsidR="00F43A72" w:rsidRPr="00F43A72" w14:paraId="6F7D4785" w14:textId="77777777" w:rsidTr="00AD72D3">
        <w:trPr>
          <w:trHeight w:val="450"/>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56661EB1"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Bank Account No.</w:t>
            </w:r>
          </w:p>
        </w:tc>
        <w:tc>
          <w:tcPr>
            <w:tcW w:w="5160" w:type="dxa"/>
            <w:tcBorders>
              <w:top w:val="nil"/>
              <w:left w:val="nil"/>
              <w:bottom w:val="single" w:sz="4" w:space="0" w:color="auto"/>
              <w:right w:val="single" w:sz="4" w:space="0" w:color="auto"/>
            </w:tcBorders>
            <w:shd w:val="clear" w:color="000000" w:fill="FFFFFF"/>
            <w:vAlign w:val="center"/>
            <w:hideMark/>
          </w:tcPr>
          <w:p w14:paraId="26B45713"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5.0801E+11</w:t>
            </w:r>
          </w:p>
        </w:tc>
      </w:tr>
      <w:tr w:rsidR="00F43A72" w:rsidRPr="00F43A72" w14:paraId="523B0F5A" w14:textId="77777777" w:rsidTr="00AD72D3">
        <w:trPr>
          <w:trHeight w:val="585"/>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342DAE6E"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Type of Bank Account</w:t>
            </w:r>
          </w:p>
        </w:tc>
        <w:tc>
          <w:tcPr>
            <w:tcW w:w="5160" w:type="dxa"/>
            <w:tcBorders>
              <w:top w:val="nil"/>
              <w:left w:val="nil"/>
              <w:bottom w:val="single" w:sz="4" w:space="0" w:color="auto"/>
              <w:right w:val="single" w:sz="4" w:space="0" w:color="auto"/>
            </w:tcBorders>
            <w:shd w:val="clear" w:color="000000" w:fill="FFFFFF"/>
            <w:vAlign w:val="center"/>
            <w:hideMark/>
          </w:tcPr>
          <w:p w14:paraId="57898834"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Savings Bank Accounts</w:t>
            </w:r>
          </w:p>
        </w:tc>
      </w:tr>
      <w:tr w:rsidR="00F43A72" w:rsidRPr="00F43A72" w14:paraId="48D68A59" w14:textId="77777777" w:rsidTr="00AD72D3">
        <w:trPr>
          <w:trHeight w:val="540"/>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3EC8CF14"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RTGS/NEFT/IFSC Code</w:t>
            </w:r>
          </w:p>
        </w:tc>
        <w:tc>
          <w:tcPr>
            <w:tcW w:w="5160" w:type="dxa"/>
            <w:tcBorders>
              <w:top w:val="nil"/>
              <w:left w:val="nil"/>
              <w:bottom w:val="single" w:sz="4" w:space="0" w:color="auto"/>
              <w:right w:val="single" w:sz="4" w:space="0" w:color="auto"/>
            </w:tcBorders>
            <w:shd w:val="clear" w:color="000000" w:fill="FFFFFF"/>
            <w:vAlign w:val="center"/>
            <w:hideMark/>
          </w:tcPr>
          <w:p w14:paraId="38BD14DF"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KKBK0005295</w:t>
            </w:r>
          </w:p>
        </w:tc>
      </w:tr>
      <w:tr w:rsidR="00F43A72" w:rsidRPr="00F43A72" w14:paraId="22EC7BEA" w14:textId="77777777" w:rsidTr="00AD72D3">
        <w:trPr>
          <w:trHeight w:val="585"/>
        </w:trPr>
        <w:tc>
          <w:tcPr>
            <w:tcW w:w="3740" w:type="dxa"/>
            <w:tcBorders>
              <w:top w:val="nil"/>
              <w:left w:val="single" w:sz="4" w:space="0" w:color="auto"/>
              <w:bottom w:val="single" w:sz="4" w:space="0" w:color="auto"/>
              <w:right w:val="single" w:sz="4" w:space="0" w:color="auto"/>
            </w:tcBorders>
            <w:shd w:val="clear" w:color="000000" w:fill="FFFFFF"/>
            <w:vAlign w:val="center"/>
            <w:hideMark/>
          </w:tcPr>
          <w:p w14:paraId="69866247"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Contact No.</w:t>
            </w:r>
          </w:p>
        </w:tc>
        <w:tc>
          <w:tcPr>
            <w:tcW w:w="5160" w:type="dxa"/>
            <w:tcBorders>
              <w:top w:val="nil"/>
              <w:left w:val="nil"/>
              <w:bottom w:val="single" w:sz="4" w:space="0" w:color="auto"/>
              <w:right w:val="single" w:sz="4" w:space="0" w:color="auto"/>
            </w:tcBorders>
            <w:shd w:val="clear" w:color="000000" w:fill="FFFFFF"/>
            <w:vAlign w:val="center"/>
            <w:hideMark/>
          </w:tcPr>
          <w:p w14:paraId="637537D9" w14:textId="77777777" w:rsidR="00F43A72" w:rsidRPr="00F43A72" w:rsidRDefault="00F43A72" w:rsidP="00AD72D3">
            <w:pPr>
              <w:spacing w:after="0" w:line="240" w:lineRule="auto"/>
              <w:rPr>
                <w:rFonts w:ascii="Open Sans" w:eastAsia="Times New Roman" w:hAnsi="Open Sans" w:cs="Open Sans"/>
                <w:color w:val="212529"/>
                <w:kern w:val="0"/>
                <w:sz w:val="24"/>
                <w:szCs w:val="24"/>
                <w:lang w:eastAsia="en-IN"/>
                <w14:ligatures w14:val="none"/>
              </w:rPr>
            </w:pPr>
            <w:r w:rsidRPr="00F43A72">
              <w:rPr>
                <w:rFonts w:ascii="Open Sans" w:eastAsia="Times New Roman" w:hAnsi="Open Sans" w:cs="Open Sans"/>
                <w:color w:val="212529"/>
                <w:kern w:val="0"/>
                <w:sz w:val="24"/>
                <w:szCs w:val="24"/>
                <w:lang w:eastAsia="en-IN"/>
                <w14:ligatures w14:val="none"/>
              </w:rPr>
              <w:t>0120-2790969</w:t>
            </w:r>
          </w:p>
        </w:tc>
      </w:tr>
    </w:tbl>
    <w:p w14:paraId="7C5251BC" w14:textId="77777777" w:rsidR="00B9285E" w:rsidRDefault="00B9285E" w:rsidP="00A01CD3">
      <w:pPr>
        <w:shd w:val="clear" w:color="auto" w:fill="FFFFFF"/>
        <w:spacing w:after="100" w:afterAutospacing="1" w:line="240" w:lineRule="auto"/>
        <w:outlineLvl w:val="0"/>
        <w:rPr>
          <w:rFonts w:ascii="Open Sans" w:eastAsia="Times New Roman" w:hAnsi="Open Sans" w:cs="Open Sans"/>
          <w:b/>
          <w:bCs/>
          <w:color w:val="1F842E"/>
          <w:kern w:val="36"/>
          <w:sz w:val="48"/>
          <w:szCs w:val="48"/>
          <w:lang w:eastAsia="en-IN"/>
          <w14:ligatures w14:val="none"/>
        </w:rPr>
      </w:pPr>
    </w:p>
    <w:p w14:paraId="71DE54A3" w14:textId="3C6685C6" w:rsidR="0066013E" w:rsidRDefault="0066013E" w:rsidP="0066013E">
      <w:pPr>
        <w:pStyle w:val="Heading1"/>
        <w:shd w:val="clear" w:color="auto" w:fill="FFFFFF"/>
        <w:spacing w:before="0" w:beforeAutospacing="0"/>
        <w:rPr>
          <w:rFonts w:ascii="Open Sans" w:hAnsi="Open Sans" w:cs="Open Sans"/>
          <w:color w:val="1F842E"/>
        </w:rPr>
      </w:pPr>
      <w:r>
        <w:rPr>
          <w:rFonts w:ascii="Open Sans" w:hAnsi="Open Sans" w:cs="Open Sans"/>
          <w:color w:val="1F842E"/>
        </w:rPr>
        <w:t>Accommodation</w:t>
      </w:r>
    </w:p>
    <w:p w14:paraId="7961F6CF" w14:textId="77777777" w:rsidR="0066013E" w:rsidRPr="00787A15" w:rsidRDefault="0066013E" w:rsidP="0066013E">
      <w:pPr>
        <w:pStyle w:val="NormalWeb"/>
        <w:shd w:val="clear" w:color="auto" w:fill="FFFFFF"/>
        <w:spacing w:before="0" w:beforeAutospacing="0"/>
        <w:jc w:val="both"/>
        <w:rPr>
          <w:color w:val="212529"/>
          <w:sz w:val="28"/>
          <w:szCs w:val="28"/>
        </w:rPr>
      </w:pPr>
      <w:r w:rsidRPr="00787A15">
        <w:rPr>
          <w:color w:val="212529"/>
          <w:sz w:val="28"/>
          <w:szCs w:val="28"/>
        </w:rPr>
        <w:t>Participants will make their own arrangements for travel, boarding, lodging etc. However, limited accommodation facility may be provided to the participants in hostels and guest rooms of the institute on special request. For lady participants’ accommodation shall be arranged in the Girls hostels of the institute, on request. For guests, the accommodation shall be arranged by our Institute.</w:t>
      </w:r>
    </w:p>
    <w:p w14:paraId="21398154" w14:textId="77777777" w:rsidR="0066013E" w:rsidRPr="00A01CD3" w:rsidRDefault="0066013E" w:rsidP="00A01CD3">
      <w:pPr>
        <w:shd w:val="clear" w:color="auto" w:fill="FFFFFF"/>
        <w:spacing w:after="100" w:afterAutospacing="1" w:line="240" w:lineRule="auto"/>
        <w:outlineLvl w:val="0"/>
        <w:rPr>
          <w:rFonts w:ascii="Open Sans" w:eastAsia="Times New Roman" w:hAnsi="Open Sans" w:cs="Open Sans"/>
          <w:b/>
          <w:bCs/>
          <w:color w:val="1F842E"/>
          <w:kern w:val="36"/>
          <w:sz w:val="48"/>
          <w:szCs w:val="48"/>
          <w:lang w:eastAsia="en-IN"/>
          <w14:ligatures w14:val="none"/>
        </w:rPr>
      </w:pPr>
    </w:p>
    <w:p w14:paraId="42B241C8" w14:textId="083E8016" w:rsidR="006929BD" w:rsidRPr="000C7FCC" w:rsidRDefault="006929BD" w:rsidP="006929BD">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sectPr w:rsidR="006929BD" w:rsidRPr="000C7FCC" w:rsidSect="00436CB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09D0A" w14:textId="77777777" w:rsidR="004F0586" w:rsidRDefault="004F0586" w:rsidP="007724F4">
      <w:pPr>
        <w:spacing w:after="0" w:line="240" w:lineRule="auto"/>
      </w:pPr>
      <w:r>
        <w:separator/>
      </w:r>
    </w:p>
  </w:endnote>
  <w:endnote w:type="continuationSeparator" w:id="0">
    <w:p w14:paraId="42AAE7C1" w14:textId="77777777" w:rsidR="004F0586" w:rsidRDefault="004F0586" w:rsidP="0077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0E976" w14:textId="77777777" w:rsidR="004F0586" w:rsidRDefault="004F0586" w:rsidP="007724F4">
      <w:pPr>
        <w:spacing w:after="0" w:line="240" w:lineRule="auto"/>
      </w:pPr>
      <w:r>
        <w:separator/>
      </w:r>
    </w:p>
  </w:footnote>
  <w:footnote w:type="continuationSeparator" w:id="0">
    <w:p w14:paraId="6AB76324" w14:textId="77777777" w:rsidR="004F0586" w:rsidRDefault="004F0586" w:rsidP="0077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844D9"/>
    <w:multiLevelType w:val="multilevel"/>
    <w:tmpl w:val="E21C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502AD"/>
    <w:multiLevelType w:val="multilevel"/>
    <w:tmpl w:val="93C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6174A"/>
    <w:multiLevelType w:val="hybridMultilevel"/>
    <w:tmpl w:val="734ED5D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747" w:hanging="360"/>
      </w:pPr>
      <w:rPr>
        <w:rFonts w:ascii="Courier New" w:hAnsi="Courier New" w:hint="default"/>
      </w:rPr>
    </w:lvl>
    <w:lvl w:ilvl="2" w:tplc="40090005" w:tentative="1">
      <w:start w:val="1"/>
      <w:numFmt w:val="bullet"/>
      <w:lvlText w:val=""/>
      <w:lvlJc w:val="left"/>
      <w:pPr>
        <w:ind w:left="-2027" w:hanging="360"/>
      </w:pPr>
      <w:rPr>
        <w:rFonts w:ascii="Wingdings" w:hAnsi="Wingdings" w:hint="default"/>
      </w:rPr>
    </w:lvl>
    <w:lvl w:ilvl="3" w:tplc="40090001" w:tentative="1">
      <w:start w:val="1"/>
      <w:numFmt w:val="bullet"/>
      <w:lvlText w:val=""/>
      <w:lvlJc w:val="left"/>
      <w:pPr>
        <w:ind w:left="-1307" w:hanging="360"/>
      </w:pPr>
      <w:rPr>
        <w:rFonts w:ascii="Symbol" w:hAnsi="Symbol" w:hint="default"/>
      </w:rPr>
    </w:lvl>
    <w:lvl w:ilvl="4" w:tplc="40090003" w:tentative="1">
      <w:start w:val="1"/>
      <w:numFmt w:val="bullet"/>
      <w:lvlText w:val="o"/>
      <w:lvlJc w:val="left"/>
      <w:pPr>
        <w:ind w:left="-587" w:hanging="360"/>
      </w:pPr>
      <w:rPr>
        <w:rFonts w:ascii="Courier New" w:hAnsi="Courier New" w:hint="default"/>
      </w:rPr>
    </w:lvl>
    <w:lvl w:ilvl="5" w:tplc="40090005" w:tentative="1">
      <w:start w:val="1"/>
      <w:numFmt w:val="bullet"/>
      <w:lvlText w:val=""/>
      <w:lvlJc w:val="left"/>
      <w:pPr>
        <w:ind w:left="133" w:hanging="360"/>
      </w:pPr>
      <w:rPr>
        <w:rFonts w:ascii="Wingdings" w:hAnsi="Wingdings" w:hint="default"/>
      </w:rPr>
    </w:lvl>
    <w:lvl w:ilvl="6" w:tplc="40090001" w:tentative="1">
      <w:start w:val="1"/>
      <w:numFmt w:val="bullet"/>
      <w:lvlText w:val=""/>
      <w:lvlJc w:val="left"/>
      <w:pPr>
        <w:ind w:left="853" w:hanging="360"/>
      </w:pPr>
      <w:rPr>
        <w:rFonts w:ascii="Symbol" w:hAnsi="Symbol" w:hint="default"/>
      </w:rPr>
    </w:lvl>
    <w:lvl w:ilvl="7" w:tplc="40090003" w:tentative="1">
      <w:start w:val="1"/>
      <w:numFmt w:val="bullet"/>
      <w:lvlText w:val="o"/>
      <w:lvlJc w:val="left"/>
      <w:pPr>
        <w:ind w:left="1573" w:hanging="360"/>
      </w:pPr>
      <w:rPr>
        <w:rFonts w:ascii="Courier New" w:hAnsi="Courier New" w:hint="default"/>
      </w:rPr>
    </w:lvl>
    <w:lvl w:ilvl="8" w:tplc="40090005" w:tentative="1">
      <w:start w:val="1"/>
      <w:numFmt w:val="bullet"/>
      <w:lvlText w:val=""/>
      <w:lvlJc w:val="left"/>
      <w:pPr>
        <w:ind w:left="2293" w:hanging="360"/>
      </w:pPr>
      <w:rPr>
        <w:rFonts w:ascii="Wingdings" w:hAnsi="Wingdings" w:hint="default"/>
      </w:rPr>
    </w:lvl>
  </w:abstractNum>
  <w:abstractNum w:abstractNumId="3" w15:restartNumberingAfterBreak="0">
    <w:nsid w:val="4ED16828"/>
    <w:multiLevelType w:val="multilevel"/>
    <w:tmpl w:val="335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F02FD"/>
    <w:multiLevelType w:val="multilevel"/>
    <w:tmpl w:val="A78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6ACB"/>
    <w:multiLevelType w:val="multilevel"/>
    <w:tmpl w:val="B0043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B16DB"/>
    <w:multiLevelType w:val="multilevel"/>
    <w:tmpl w:val="1E8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47021">
    <w:abstractNumId w:val="0"/>
  </w:num>
  <w:num w:numId="2" w16cid:durableId="285504299">
    <w:abstractNumId w:val="5"/>
  </w:num>
  <w:num w:numId="3" w16cid:durableId="2116516959">
    <w:abstractNumId w:val="1"/>
  </w:num>
  <w:num w:numId="4" w16cid:durableId="1822651544">
    <w:abstractNumId w:val="2"/>
  </w:num>
  <w:num w:numId="5" w16cid:durableId="1728871612">
    <w:abstractNumId w:val="3"/>
  </w:num>
  <w:num w:numId="6" w16cid:durableId="1318805030">
    <w:abstractNumId w:val="4"/>
  </w:num>
  <w:num w:numId="7" w16cid:durableId="1262031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E0"/>
    <w:rsid w:val="00042CB4"/>
    <w:rsid w:val="000C7FCC"/>
    <w:rsid w:val="000F1AAD"/>
    <w:rsid w:val="00114385"/>
    <w:rsid w:val="00123834"/>
    <w:rsid w:val="001C01B3"/>
    <w:rsid w:val="0020200B"/>
    <w:rsid w:val="00262938"/>
    <w:rsid w:val="00267473"/>
    <w:rsid w:val="002B3008"/>
    <w:rsid w:val="002C4D7F"/>
    <w:rsid w:val="002D3F53"/>
    <w:rsid w:val="003223F1"/>
    <w:rsid w:val="00323DA2"/>
    <w:rsid w:val="003C5DB2"/>
    <w:rsid w:val="003D731C"/>
    <w:rsid w:val="00405FC4"/>
    <w:rsid w:val="004262A4"/>
    <w:rsid w:val="00436CBD"/>
    <w:rsid w:val="0046373F"/>
    <w:rsid w:val="00465E7D"/>
    <w:rsid w:val="00482947"/>
    <w:rsid w:val="004907CB"/>
    <w:rsid w:val="00495423"/>
    <w:rsid w:val="004D37F0"/>
    <w:rsid w:val="004E3343"/>
    <w:rsid w:val="004F0586"/>
    <w:rsid w:val="00536143"/>
    <w:rsid w:val="005C49DB"/>
    <w:rsid w:val="00646FF4"/>
    <w:rsid w:val="0066013E"/>
    <w:rsid w:val="006929BD"/>
    <w:rsid w:val="00697174"/>
    <w:rsid w:val="006A3561"/>
    <w:rsid w:val="00723629"/>
    <w:rsid w:val="00735A6C"/>
    <w:rsid w:val="007724F4"/>
    <w:rsid w:val="00787A15"/>
    <w:rsid w:val="007A7F8D"/>
    <w:rsid w:val="00802AE8"/>
    <w:rsid w:val="00820179"/>
    <w:rsid w:val="008B1133"/>
    <w:rsid w:val="009F0581"/>
    <w:rsid w:val="00A01CD3"/>
    <w:rsid w:val="00A7751D"/>
    <w:rsid w:val="00B44791"/>
    <w:rsid w:val="00B610DD"/>
    <w:rsid w:val="00B9285E"/>
    <w:rsid w:val="00C17C15"/>
    <w:rsid w:val="00C47870"/>
    <w:rsid w:val="00C55CA0"/>
    <w:rsid w:val="00C5676A"/>
    <w:rsid w:val="00CA34EA"/>
    <w:rsid w:val="00CD74DA"/>
    <w:rsid w:val="00D104FC"/>
    <w:rsid w:val="00D86D02"/>
    <w:rsid w:val="00DC365E"/>
    <w:rsid w:val="00E01800"/>
    <w:rsid w:val="00E515E5"/>
    <w:rsid w:val="00EA37E0"/>
    <w:rsid w:val="00EB0607"/>
    <w:rsid w:val="00EE17D2"/>
    <w:rsid w:val="00EE59D3"/>
    <w:rsid w:val="00F15F35"/>
    <w:rsid w:val="00F43A72"/>
    <w:rsid w:val="00F539B0"/>
    <w:rsid w:val="00F82AFA"/>
    <w:rsid w:val="00FC6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61BE"/>
  <w15:chartTrackingRefBased/>
  <w15:docId w15:val="{13DF1D4F-D613-44D3-8F8C-EE791524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BD"/>
  </w:style>
  <w:style w:type="paragraph" w:styleId="Heading1">
    <w:name w:val="heading 1"/>
    <w:basedOn w:val="Normal"/>
    <w:link w:val="Heading1Char"/>
    <w:uiPriority w:val="9"/>
    <w:qFormat/>
    <w:rsid w:val="00EA3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EA3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7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7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7E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EA37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text">
    <w:name w:val="bold-text"/>
    <w:basedOn w:val="DefaultParagraphFont"/>
    <w:rsid w:val="00EA37E0"/>
  </w:style>
  <w:style w:type="character" w:customStyle="1" w:styleId="Heading3Char">
    <w:name w:val="Heading 3 Char"/>
    <w:basedOn w:val="DefaultParagraphFont"/>
    <w:link w:val="Heading3"/>
    <w:uiPriority w:val="9"/>
    <w:semiHidden/>
    <w:rsid w:val="00EA3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3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37E0"/>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A37E0"/>
    <w:rPr>
      <w:color w:val="0000FF"/>
      <w:u w:val="single"/>
    </w:rPr>
  </w:style>
  <w:style w:type="character" w:styleId="UnresolvedMention">
    <w:name w:val="Unresolved Mention"/>
    <w:basedOn w:val="DefaultParagraphFont"/>
    <w:uiPriority w:val="99"/>
    <w:semiHidden/>
    <w:unhideWhenUsed/>
    <w:rsid w:val="006A3561"/>
    <w:rPr>
      <w:color w:val="605E5C"/>
      <w:shd w:val="clear" w:color="auto" w:fill="E1DFDD"/>
    </w:rPr>
  </w:style>
  <w:style w:type="paragraph" w:styleId="ListParagraph">
    <w:name w:val="List Paragraph"/>
    <w:basedOn w:val="Normal"/>
    <w:uiPriority w:val="99"/>
    <w:qFormat/>
    <w:rsid w:val="000F1AAD"/>
    <w:pPr>
      <w:ind w:left="720"/>
      <w:contextualSpacing/>
    </w:pPr>
    <w:rPr>
      <w:rFonts w:ascii="Calibri" w:eastAsia="Calibri" w:hAnsi="Calibri" w:cs="Times New Roman"/>
      <w:kern w:val="0"/>
      <w14:ligatures w14:val="none"/>
    </w:rPr>
  </w:style>
  <w:style w:type="character" w:customStyle="1" w:styleId="linetext">
    <w:name w:val="line_text"/>
    <w:basedOn w:val="DefaultParagraphFont"/>
    <w:rsid w:val="00C47870"/>
  </w:style>
  <w:style w:type="paragraph" w:customStyle="1" w:styleId="trt0xe">
    <w:name w:val="trt0xe"/>
    <w:basedOn w:val="Normal"/>
    <w:rsid w:val="00E018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t">
    <w:name w:val="hlt"/>
    <w:basedOn w:val="DefaultParagraphFont"/>
    <w:rsid w:val="00EB0607"/>
  </w:style>
  <w:style w:type="character" w:styleId="FollowedHyperlink">
    <w:name w:val="FollowedHyperlink"/>
    <w:basedOn w:val="DefaultParagraphFont"/>
    <w:uiPriority w:val="99"/>
    <w:semiHidden/>
    <w:unhideWhenUsed/>
    <w:rsid w:val="007A7F8D"/>
    <w:rPr>
      <w:color w:val="954F72" w:themeColor="followedHyperlink"/>
      <w:u w:val="single"/>
    </w:rPr>
  </w:style>
  <w:style w:type="paragraph" w:styleId="Header">
    <w:name w:val="header"/>
    <w:basedOn w:val="Normal"/>
    <w:link w:val="HeaderChar"/>
    <w:uiPriority w:val="99"/>
    <w:unhideWhenUsed/>
    <w:rsid w:val="00772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4F4"/>
  </w:style>
  <w:style w:type="paragraph" w:styleId="Footer">
    <w:name w:val="footer"/>
    <w:basedOn w:val="Normal"/>
    <w:link w:val="FooterChar"/>
    <w:uiPriority w:val="99"/>
    <w:unhideWhenUsed/>
    <w:rsid w:val="00772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341">
      <w:bodyDiv w:val="1"/>
      <w:marLeft w:val="0"/>
      <w:marRight w:val="0"/>
      <w:marTop w:val="0"/>
      <w:marBottom w:val="0"/>
      <w:divBdr>
        <w:top w:val="none" w:sz="0" w:space="0" w:color="auto"/>
        <w:left w:val="none" w:sz="0" w:space="0" w:color="auto"/>
        <w:bottom w:val="none" w:sz="0" w:space="0" w:color="auto"/>
        <w:right w:val="none" w:sz="0" w:space="0" w:color="auto"/>
      </w:divBdr>
    </w:div>
    <w:div w:id="21440616">
      <w:bodyDiv w:val="1"/>
      <w:marLeft w:val="0"/>
      <w:marRight w:val="0"/>
      <w:marTop w:val="0"/>
      <w:marBottom w:val="0"/>
      <w:divBdr>
        <w:top w:val="none" w:sz="0" w:space="0" w:color="auto"/>
        <w:left w:val="none" w:sz="0" w:space="0" w:color="auto"/>
        <w:bottom w:val="none" w:sz="0" w:space="0" w:color="auto"/>
        <w:right w:val="none" w:sz="0" w:space="0" w:color="auto"/>
      </w:divBdr>
    </w:div>
    <w:div w:id="141773301">
      <w:bodyDiv w:val="1"/>
      <w:marLeft w:val="0"/>
      <w:marRight w:val="0"/>
      <w:marTop w:val="0"/>
      <w:marBottom w:val="0"/>
      <w:divBdr>
        <w:top w:val="none" w:sz="0" w:space="0" w:color="auto"/>
        <w:left w:val="none" w:sz="0" w:space="0" w:color="auto"/>
        <w:bottom w:val="none" w:sz="0" w:space="0" w:color="auto"/>
        <w:right w:val="none" w:sz="0" w:space="0" w:color="auto"/>
      </w:divBdr>
    </w:div>
    <w:div w:id="266157034">
      <w:bodyDiv w:val="1"/>
      <w:marLeft w:val="0"/>
      <w:marRight w:val="0"/>
      <w:marTop w:val="0"/>
      <w:marBottom w:val="0"/>
      <w:divBdr>
        <w:top w:val="none" w:sz="0" w:space="0" w:color="auto"/>
        <w:left w:val="none" w:sz="0" w:space="0" w:color="auto"/>
        <w:bottom w:val="none" w:sz="0" w:space="0" w:color="auto"/>
        <w:right w:val="none" w:sz="0" w:space="0" w:color="auto"/>
      </w:divBdr>
      <w:divsChild>
        <w:div w:id="507406386">
          <w:marLeft w:val="0"/>
          <w:marRight w:val="0"/>
          <w:marTop w:val="0"/>
          <w:marBottom w:val="0"/>
          <w:divBdr>
            <w:top w:val="none" w:sz="0" w:space="0" w:color="auto"/>
            <w:left w:val="none" w:sz="0" w:space="0" w:color="auto"/>
            <w:bottom w:val="none" w:sz="0" w:space="0" w:color="auto"/>
            <w:right w:val="none" w:sz="0" w:space="0" w:color="auto"/>
          </w:divBdr>
          <w:divsChild>
            <w:div w:id="2044820096">
              <w:marLeft w:val="0"/>
              <w:marRight w:val="0"/>
              <w:marTop w:val="0"/>
              <w:marBottom w:val="0"/>
              <w:divBdr>
                <w:top w:val="none" w:sz="0" w:space="0" w:color="auto"/>
                <w:left w:val="none" w:sz="0" w:space="0" w:color="auto"/>
                <w:bottom w:val="none" w:sz="0" w:space="0" w:color="auto"/>
                <w:right w:val="none" w:sz="0" w:space="0" w:color="auto"/>
              </w:divBdr>
              <w:divsChild>
                <w:div w:id="348142437">
                  <w:marLeft w:val="0"/>
                  <w:marRight w:val="0"/>
                  <w:marTop w:val="0"/>
                  <w:marBottom w:val="0"/>
                  <w:divBdr>
                    <w:top w:val="none" w:sz="0" w:space="0" w:color="auto"/>
                    <w:left w:val="none" w:sz="0" w:space="0" w:color="auto"/>
                    <w:bottom w:val="none" w:sz="0" w:space="0" w:color="auto"/>
                    <w:right w:val="none" w:sz="0" w:space="0" w:color="auto"/>
                  </w:divBdr>
                </w:div>
                <w:div w:id="16605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0438">
          <w:marLeft w:val="0"/>
          <w:marRight w:val="0"/>
          <w:marTop w:val="0"/>
          <w:marBottom w:val="0"/>
          <w:divBdr>
            <w:top w:val="none" w:sz="0" w:space="0" w:color="auto"/>
            <w:left w:val="none" w:sz="0" w:space="0" w:color="auto"/>
            <w:bottom w:val="none" w:sz="0" w:space="0" w:color="auto"/>
            <w:right w:val="none" w:sz="0" w:space="0" w:color="auto"/>
          </w:divBdr>
          <w:divsChild>
            <w:div w:id="1704749076">
              <w:marLeft w:val="0"/>
              <w:marRight w:val="0"/>
              <w:marTop w:val="0"/>
              <w:marBottom w:val="0"/>
              <w:divBdr>
                <w:top w:val="none" w:sz="0" w:space="0" w:color="auto"/>
                <w:left w:val="none" w:sz="0" w:space="0" w:color="auto"/>
                <w:bottom w:val="none" w:sz="0" w:space="0" w:color="auto"/>
                <w:right w:val="none" w:sz="0" w:space="0" w:color="auto"/>
              </w:divBdr>
            </w:div>
            <w:div w:id="8435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396">
      <w:bodyDiv w:val="1"/>
      <w:marLeft w:val="0"/>
      <w:marRight w:val="0"/>
      <w:marTop w:val="0"/>
      <w:marBottom w:val="0"/>
      <w:divBdr>
        <w:top w:val="none" w:sz="0" w:space="0" w:color="auto"/>
        <w:left w:val="none" w:sz="0" w:space="0" w:color="auto"/>
        <w:bottom w:val="none" w:sz="0" w:space="0" w:color="auto"/>
        <w:right w:val="none" w:sz="0" w:space="0" w:color="auto"/>
      </w:divBdr>
    </w:div>
    <w:div w:id="324821048">
      <w:bodyDiv w:val="1"/>
      <w:marLeft w:val="0"/>
      <w:marRight w:val="0"/>
      <w:marTop w:val="0"/>
      <w:marBottom w:val="0"/>
      <w:divBdr>
        <w:top w:val="none" w:sz="0" w:space="0" w:color="auto"/>
        <w:left w:val="none" w:sz="0" w:space="0" w:color="auto"/>
        <w:bottom w:val="none" w:sz="0" w:space="0" w:color="auto"/>
        <w:right w:val="none" w:sz="0" w:space="0" w:color="auto"/>
      </w:divBdr>
    </w:div>
    <w:div w:id="340468826">
      <w:bodyDiv w:val="1"/>
      <w:marLeft w:val="0"/>
      <w:marRight w:val="0"/>
      <w:marTop w:val="0"/>
      <w:marBottom w:val="0"/>
      <w:divBdr>
        <w:top w:val="none" w:sz="0" w:space="0" w:color="auto"/>
        <w:left w:val="none" w:sz="0" w:space="0" w:color="auto"/>
        <w:bottom w:val="none" w:sz="0" w:space="0" w:color="auto"/>
        <w:right w:val="none" w:sz="0" w:space="0" w:color="auto"/>
      </w:divBdr>
    </w:div>
    <w:div w:id="379519291">
      <w:bodyDiv w:val="1"/>
      <w:marLeft w:val="0"/>
      <w:marRight w:val="0"/>
      <w:marTop w:val="0"/>
      <w:marBottom w:val="0"/>
      <w:divBdr>
        <w:top w:val="none" w:sz="0" w:space="0" w:color="auto"/>
        <w:left w:val="none" w:sz="0" w:space="0" w:color="auto"/>
        <w:bottom w:val="none" w:sz="0" w:space="0" w:color="auto"/>
        <w:right w:val="none" w:sz="0" w:space="0" w:color="auto"/>
      </w:divBdr>
    </w:div>
    <w:div w:id="395859884">
      <w:bodyDiv w:val="1"/>
      <w:marLeft w:val="0"/>
      <w:marRight w:val="0"/>
      <w:marTop w:val="0"/>
      <w:marBottom w:val="0"/>
      <w:divBdr>
        <w:top w:val="none" w:sz="0" w:space="0" w:color="auto"/>
        <w:left w:val="none" w:sz="0" w:space="0" w:color="auto"/>
        <w:bottom w:val="none" w:sz="0" w:space="0" w:color="auto"/>
        <w:right w:val="none" w:sz="0" w:space="0" w:color="auto"/>
      </w:divBdr>
      <w:divsChild>
        <w:div w:id="1970629266">
          <w:marLeft w:val="0"/>
          <w:marRight w:val="0"/>
          <w:marTop w:val="450"/>
          <w:marBottom w:val="450"/>
          <w:divBdr>
            <w:top w:val="none" w:sz="0" w:space="0" w:color="auto"/>
            <w:left w:val="none" w:sz="0" w:space="0" w:color="auto"/>
            <w:bottom w:val="none" w:sz="0" w:space="0" w:color="auto"/>
            <w:right w:val="none" w:sz="0" w:space="0" w:color="auto"/>
          </w:divBdr>
          <w:divsChild>
            <w:div w:id="1079015709">
              <w:marLeft w:val="0"/>
              <w:marRight w:val="0"/>
              <w:marTop w:val="0"/>
              <w:marBottom w:val="0"/>
              <w:divBdr>
                <w:top w:val="single" w:sz="2" w:space="0" w:color="auto"/>
                <w:left w:val="single" w:sz="2" w:space="0" w:color="auto"/>
                <w:bottom w:val="single" w:sz="6" w:space="0" w:color="CCCCCC"/>
                <w:right w:val="single" w:sz="2" w:space="0" w:color="auto"/>
              </w:divBdr>
            </w:div>
          </w:divsChild>
        </w:div>
        <w:div w:id="2072804855">
          <w:blockQuote w:val="1"/>
          <w:marLeft w:val="0"/>
          <w:marRight w:val="0"/>
          <w:marTop w:val="0"/>
          <w:marBottom w:val="300"/>
          <w:divBdr>
            <w:top w:val="none" w:sz="0" w:space="0" w:color="auto"/>
            <w:left w:val="single" w:sz="36" w:space="15" w:color="EEEEEE"/>
            <w:bottom w:val="none" w:sz="0" w:space="0" w:color="auto"/>
            <w:right w:val="none" w:sz="0" w:space="0" w:color="auto"/>
          </w:divBdr>
        </w:div>
        <w:div w:id="5609493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07534372">
      <w:bodyDiv w:val="1"/>
      <w:marLeft w:val="0"/>
      <w:marRight w:val="0"/>
      <w:marTop w:val="0"/>
      <w:marBottom w:val="0"/>
      <w:divBdr>
        <w:top w:val="none" w:sz="0" w:space="0" w:color="auto"/>
        <w:left w:val="none" w:sz="0" w:space="0" w:color="auto"/>
        <w:bottom w:val="none" w:sz="0" w:space="0" w:color="auto"/>
        <w:right w:val="none" w:sz="0" w:space="0" w:color="auto"/>
      </w:divBdr>
    </w:div>
    <w:div w:id="441344071">
      <w:bodyDiv w:val="1"/>
      <w:marLeft w:val="0"/>
      <w:marRight w:val="0"/>
      <w:marTop w:val="0"/>
      <w:marBottom w:val="0"/>
      <w:divBdr>
        <w:top w:val="none" w:sz="0" w:space="0" w:color="auto"/>
        <w:left w:val="none" w:sz="0" w:space="0" w:color="auto"/>
        <w:bottom w:val="none" w:sz="0" w:space="0" w:color="auto"/>
        <w:right w:val="none" w:sz="0" w:space="0" w:color="auto"/>
      </w:divBdr>
      <w:divsChild>
        <w:div w:id="1053382140">
          <w:marLeft w:val="0"/>
          <w:marRight w:val="0"/>
          <w:marTop w:val="0"/>
          <w:marBottom w:val="180"/>
          <w:divBdr>
            <w:top w:val="none" w:sz="0" w:space="0" w:color="auto"/>
            <w:left w:val="none" w:sz="0" w:space="0" w:color="auto"/>
            <w:bottom w:val="none" w:sz="0" w:space="0" w:color="auto"/>
            <w:right w:val="none" w:sz="0" w:space="0" w:color="auto"/>
          </w:divBdr>
        </w:div>
        <w:div w:id="1703824777">
          <w:marLeft w:val="0"/>
          <w:marRight w:val="0"/>
          <w:marTop w:val="0"/>
          <w:marBottom w:val="0"/>
          <w:divBdr>
            <w:top w:val="none" w:sz="0" w:space="0" w:color="auto"/>
            <w:left w:val="none" w:sz="0" w:space="0" w:color="auto"/>
            <w:bottom w:val="none" w:sz="0" w:space="0" w:color="auto"/>
            <w:right w:val="none" w:sz="0" w:space="0" w:color="auto"/>
          </w:divBdr>
        </w:div>
      </w:divsChild>
    </w:div>
    <w:div w:id="459617050">
      <w:bodyDiv w:val="1"/>
      <w:marLeft w:val="0"/>
      <w:marRight w:val="0"/>
      <w:marTop w:val="0"/>
      <w:marBottom w:val="0"/>
      <w:divBdr>
        <w:top w:val="none" w:sz="0" w:space="0" w:color="auto"/>
        <w:left w:val="none" w:sz="0" w:space="0" w:color="auto"/>
        <w:bottom w:val="none" w:sz="0" w:space="0" w:color="auto"/>
        <w:right w:val="none" w:sz="0" w:space="0" w:color="auto"/>
      </w:divBdr>
    </w:div>
    <w:div w:id="489709914">
      <w:bodyDiv w:val="1"/>
      <w:marLeft w:val="0"/>
      <w:marRight w:val="0"/>
      <w:marTop w:val="0"/>
      <w:marBottom w:val="0"/>
      <w:divBdr>
        <w:top w:val="none" w:sz="0" w:space="0" w:color="auto"/>
        <w:left w:val="none" w:sz="0" w:space="0" w:color="auto"/>
        <w:bottom w:val="none" w:sz="0" w:space="0" w:color="auto"/>
        <w:right w:val="none" w:sz="0" w:space="0" w:color="auto"/>
      </w:divBdr>
    </w:div>
    <w:div w:id="540820484">
      <w:bodyDiv w:val="1"/>
      <w:marLeft w:val="0"/>
      <w:marRight w:val="0"/>
      <w:marTop w:val="0"/>
      <w:marBottom w:val="0"/>
      <w:divBdr>
        <w:top w:val="none" w:sz="0" w:space="0" w:color="auto"/>
        <w:left w:val="none" w:sz="0" w:space="0" w:color="auto"/>
        <w:bottom w:val="none" w:sz="0" w:space="0" w:color="auto"/>
        <w:right w:val="none" w:sz="0" w:space="0" w:color="auto"/>
      </w:divBdr>
    </w:div>
    <w:div w:id="624192043">
      <w:bodyDiv w:val="1"/>
      <w:marLeft w:val="0"/>
      <w:marRight w:val="0"/>
      <w:marTop w:val="0"/>
      <w:marBottom w:val="0"/>
      <w:divBdr>
        <w:top w:val="none" w:sz="0" w:space="0" w:color="auto"/>
        <w:left w:val="none" w:sz="0" w:space="0" w:color="auto"/>
        <w:bottom w:val="none" w:sz="0" w:space="0" w:color="auto"/>
        <w:right w:val="none" w:sz="0" w:space="0" w:color="auto"/>
      </w:divBdr>
      <w:divsChild>
        <w:div w:id="256790665">
          <w:marLeft w:val="0"/>
          <w:marRight w:val="0"/>
          <w:marTop w:val="0"/>
          <w:marBottom w:val="0"/>
          <w:divBdr>
            <w:top w:val="none" w:sz="0" w:space="0" w:color="auto"/>
            <w:left w:val="none" w:sz="0" w:space="0" w:color="auto"/>
            <w:bottom w:val="none" w:sz="0" w:space="0" w:color="auto"/>
            <w:right w:val="none" w:sz="0" w:space="0" w:color="auto"/>
          </w:divBdr>
          <w:divsChild>
            <w:div w:id="704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7533">
      <w:bodyDiv w:val="1"/>
      <w:marLeft w:val="0"/>
      <w:marRight w:val="0"/>
      <w:marTop w:val="0"/>
      <w:marBottom w:val="0"/>
      <w:divBdr>
        <w:top w:val="none" w:sz="0" w:space="0" w:color="auto"/>
        <w:left w:val="none" w:sz="0" w:space="0" w:color="auto"/>
        <w:bottom w:val="none" w:sz="0" w:space="0" w:color="auto"/>
        <w:right w:val="none" w:sz="0" w:space="0" w:color="auto"/>
      </w:divBdr>
    </w:div>
    <w:div w:id="741174846">
      <w:bodyDiv w:val="1"/>
      <w:marLeft w:val="0"/>
      <w:marRight w:val="0"/>
      <w:marTop w:val="0"/>
      <w:marBottom w:val="0"/>
      <w:divBdr>
        <w:top w:val="none" w:sz="0" w:space="0" w:color="auto"/>
        <w:left w:val="none" w:sz="0" w:space="0" w:color="auto"/>
        <w:bottom w:val="none" w:sz="0" w:space="0" w:color="auto"/>
        <w:right w:val="none" w:sz="0" w:space="0" w:color="auto"/>
      </w:divBdr>
    </w:div>
    <w:div w:id="787704652">
      <w:bodyDiv w:val="1"/>
      <w:marLeft w:val="0"/>
      <w:marRight w:val="0"/>
      <w:marTop w:val="0"/>
      <w:marBottom w:val="0"/>
      <w:divBdr>
        <w:top w:val="none" w:sz="0" w:space="0" w:color="auto"/>
        <w:left w:val="none" w:sz="0" w:space="0" w:color="auto"/>
        <w:bottom w:val="none" w:sz="0" w:space="0" w:color="auto"/>
        <w:right w:val="none" w:sz="0" w:space="0" w:color="auto"/>
      </w:divBdr>
    </w:div>
    <w:div w:id="915439336">
      <w:bodyDiv w:val="1"/>
      <w:marLeft w:val="0"/>
      <w:marRight w:val="0"/>
      <w:marTop w:val="0"/>
      <w:marBottom w:val="0"/>
      <w:divBdr>
        <w:top w:val="none" w:sz="0" w:space="0" w:color="auto"/>
        <w:left w:val="none" w:sz="0" w:space="0" w:color="auto"/>
        <w:bottom w:val="none" w:sz="0" w:space="0" w:color="auto"/>
        <w:right w:val="none" w:sz="0" w:space="0" w:color="auto"/>
      </w:divBdr>
    </w:div>
    <w:div w:id="941914585">
      <w:bodyDiv w:val="1"/>
      <w:marLeft w:val="0"/>
      <w:marRight w:val="0"/>
      <w:marTop w:val="0"/>
      <w:marBottom w:val="0"/>
      <w:divBdr>
        <w:top w:val="none" w:sz="0" w:space="0" w:color="auto"/>
        <w:left w:val="none" w:sz="0" w:space="0" w:color="auto"/>
        <w:bottom w:val="none" w:sz="0" w:space="0" w:color="auto"/>
        <w:right w:val="none" w:sz="0" w:space="0" w:color="auto"/>
      </w:divBdr>
    </w:div>
    <w:div w:id="997997923">
      <w:bodyDiv w:val="1"/>
      <w:marLeft w:val="0"/>
      <w:marRight w:val="0"/>
      <w:marTop w:val="0"/>
      <w:marBottom w:val="0"/>
      <w:divBdr>
        <w:top w:val="none" w:sz="0" w:space="0" w:color="auto"/>
        <w:left w:val="none" w:sz="0" w:space="0" w:color="auto"/>
        <w:bottom w:val="none" w:sz="0" w:space="0" w:color="auto"/>
        <w:right w:val="none" w:sz="0" w:space="0" w:color="auto"/>
      </w:divBdr>
    </w:div>
    <w:div w:id="1072314165">
      <w:bodyDiv w:val="1"/>
      <w:marLeft w:val="0"/>
      <w:marRight w:val="0"/>
      <w:marTop w:val="0"/>
      <w:marBottom w:val="0"/>
      <w:divBdr>
        <w:top w:val="none" w:sz="0" w:space="0" w:color="auto"/>
        <w:left w:val="none" w:sz="0" w:space="0" w:color="auto"/>
        <w:bottom w:val="none" w:sz="0" w:space="0" w:color="auto"/>
        <w:right w:val="none" w:sz="0" w:space="0" w:color="auto"/>
      </w:divBdr>
    </w:div>
    <w:div w:id="1184124840">
      <w:bodyDiv w:val="1"/>
      <w:marLeft w:val="0"/>
      <w:marRight w:val="0"/>
      <w:marTop w:val="0"/>
      <w:marBottom w:val="0"/>
      <w:divBdr>
        <w:top w:val="none" w:sz="0" w:space="0" w:color="auto"/>
        <w:left w:val="none" w:sz="0" w:space="0" w:color="auto"/>
        <w:bottom w:val="none" w:sz="0" w:space="0" w:color="auto"/>
        <w:right w:val="none" w:sz="0" w:space="0" w:color="auto"/>
      </w:divBdr>
      <w:divsChild>
        <w:div w:id="1072854226">
          <w:marLeft w:val="0"/>
          <w:marRight w:val="0"/>
          <w:marTop w:val="0"/>
          <w:marBottom w:val="180"/>
          <w:divBdr>
            <w:top w:val="none" w:sz="0" w:space="0" w:color="auto"/>
            <w:left w:val="none" w:sz="0" w:space="0" w:color="auto"/>
            <w:bottom w:val="none" w:sz="0" w:space="0" w:color="auto"/>
            <w:right w:val="none" w:sz="0" w:space="0" w:color="auto"/>
          </w:divBdr>
        </w:div>
      </w:divsChild>
    </w:div>
    <w:div w:id="1231892982">
      <w:bodyDiv w:val="1"/>
      <w:marLeft w:val="0"/>
      <w:marRight w:val="0"/>
      <w:marTop w:val="0"/>
      <w:marBottom w:val="0"/>
      <w:divBdr>
        <w:top w:val="none" w:sz="0" w:space="0" w:color="auto"/>
        <w:left w:val="none" w:sz="0" w:space="0" w:color="auto"/>
        <w:bottom w:val="none" w:sz="0" w:space="0" w:color="auto"/>
        <w:right w:val="none" w:sz="0" w:space="0" w:color="auto"/>
      </w:divBdr>
    </w:div>
    <w:div w:id="1458064247">
      <w:bodyDiv w:val="1"/>
      <w:marLeft w:val="0"/>
      <w:marRight w:val="0"/>
      <w:marTop w:val="0"/>
      <w:marBottom w:val="0"/>
      <w:divBdr>
        <w:top w:val="none" w:sz="0" w:space="0" w:color="auto"/>
        <w:left w:val="none" w:sz="0" w:space="0" w:color="auto"/>
        <w:bottom w:val="none" w:sz="0" w:space="0" w:color="auto"/>
        <w:right w:val="none" w:sz="0" w:space="0" w:color="auto"/>
      </w:divBdr>
    </w:div>
    <w:div w:id="1505363440">
      <w:bodyDiv w:val="1"/>
      <w:marLeft w:val="0"/>
      <w:marRight w:val="0"/>
      <w:marTop w:val="0"/>
      <w:marBottom w:val="0"/>
      <w:divBdr>
        <w:top w:val="none" w:sz="0" w:space="0" w:color="auto"/>
        <w:left w:val="none" w:sz="0" w:space="0" w:color="auto"/>
        <w:bottom w:val="none" w:sz="0" w:space="0" w:color="auto"/>
        <w:right w:val="none" w:sz="0" w:space="0" w:color="auto"/>
      </w:divBdr>
    </w:div>
    <w:div w:id="1592742892">
      <w:bodyDiv w:val="1"/>
      <w:marLeft w:val="0"/>
      <w:marRight w:val="0"/>
      <w:marTop w:val="0"/>
      <w:marBottom w:val="0"/>
      <w:divBdr>
        <w:top w:val="none" w:sz="0" w:space="0" w:color="auto"/>
        <w:left w:val="none" w:sz="0" w:space="0" w:color="auto"/>
        <w:bottom w:val="none" w:sz="0" w:space="0" w:color="auto"/>
        <w:right w:val="none" w:sz="0" w:space="0" w:color="auto"/>
      </w:divBdr>
    </w:div>
    <w:div w:id="1790470194">
      <w:bodyDiv w:val="1"/>
      <w:marLeft w:val="0"/>
      <w:marRight w:val="0"/>
      <w:marTop w:val="0"/>
      <w:marBottom w:val="0"/>
      <w:divBdr>
        <w:top w:val="none" w:sz="0" w:space="0" w:color="auto"/>
        <w:left w:val="none" w:sz="0" w:space="0" w:color="auto"/>
        <w:bottom w:val="none" w:sz="0" w:space="0" w:color="auto"/>
        <w:right w:val="none" w:sz="0" w:space="0" w:color="auto"/>
      </w:divBdr>
    </w:div>
    <w:div w:id="1909882160">
      <w:bodyDiv w:val="1"/>
      <w:marLeft w:val="0"/>
      <w:marRight w:val="0"/>
      <w:marTop w:val="0"/>
      <w:marBottom w:val="0"/>
      <w:divBdr>
        <w:top w:val="none" w:sz="0" w:space="0" w:color="auto"/>
        <w:left w:val="none" w:sz="0" w:space="0" w:color="auto"/>
        <w:bottom w:val="none" w:sz="0" w:space="0" w:color="auto"/>
        <w:right w:val="none" w:sz="0" w:space="0" w:color="auto"/>
      </w:divBdr>
    </w:div>
    <w:div w:id="1945258895">
      <w:bodyDiv w:val="1"/>
      <w:marLeft w:val="0"/>
      <w:marRight w:val="0"/>
      <w:marTop w:val="0"/>
      <w:marBottom w:val="0"/>
      <w:divBdr>
        <w:top w:val="none" w:sz="0" w:space="0" w:color="auto"/>
        <w:left w:val="none" w:sz="0" w:space="0" w:color="auto"/>
        <w:bottom w:val="none" w:sz="0" w:space="0" w:color="auto"/>
        <w:right w:val="none" w:sz="0" w:space="0" w:color="auto"/>
      </w:divBdr>
    </w:div>
    <w:div w:id="2006934159">
      <w:bodyDiv w:val="1"/>
      <w:marLeft w:val="0"/>
      <w:marRight w:val="0"/>
      <w:marTop w:val="0"/>
      <w:marBottom w:val="0"/>
      <w:divBdr>
        <w:top w:val="none" w:sz="0" w:space="0" w:color="auto"/>
        <w:left w:val="none" w:sz="0" w:space="0" w:color="auto"/>
        <w:bottom w:val="none" w:sz="0" w:space="0" w:color="auto"/>
        <w:right w:val="none" w:sz="0" w:space="0" w:color="auto"/>
      </w:divBdr>
    </w:div>
    <w:div w:id="2042242854">
      <w:bodyDiv w:val="1"/>
      <w:marLeft w:val="0"/>
      <w:marRight w:val="0"/>
      <w:marTop w:val="0"/>
      <w:marBottom w:val="0"/>
      <w:divBdr>
        <w:top w:val="none" w:sz="0" w:space="0" w:color="auto"/>
        <w:left w:val="none" w:sz="0" w:space="0" w:color="auto"/>
        <w:bottom w:val="none" w:sz="0" w:space="0" w:color="auto"/>
        <w:right w:val="none" w:sz="0" w:space="0" w:color="auto"/>
      </w:divBdr>
    </w:div>
    <w:div w:id="2067798118">
      <w:bodyDiv w:val="1"/>
      <w:marLeft w:val="0"/>
      <w:marRight w:val="0"/>
      <w:marTop w:val="0"/>
      <w:marBottom w:val="0"/>
      <w:divBdr>
        <w:top w:val="none" w:sz="0" w:space="0" w:color="auto"/>
        <w:left w:val="none" w:sz="0" w:space="0" w:color="auto"/>
        <w:bottom w:val="none" w:sz="0" w:space="0" w:color="auto"/>
        <w:right w:val="none" w:sz="0" w:space="0" w:color="auto"/>
      </w:divBdr>
      <w:divsChild>
        <w:div w:id="946889481">
          <w:marLeft w:val="0"/>
          <w:marRight w:val="0"/>
          <w:marTop w:val="0"/>
          <w:marBottom w:val="0"/>
          <w:divBdr>
            <w:top w:val="none" w:sz="0" w:space="0" w:color="auto"/>
            <w:left w:val="none" w:sz="0" w:space="0" w:color="auto"/>
            <w:bottom w:val="none" w:sz="0" w:space="0" w:color="auto"/>
            <w:right w:val="none" w:sz="0" w:space="0" w:color="auto"/>
          </w:divBdr>
        </w:div>
        <w:div w:id="1710452373">
          <w:marLeft w:val="0"/>
          <w:marRight w:val="0"/>
          <w:marTop w:val="0"/>
          <w:marBottom w:val="0"/>
          <w:divBdr>
            <w:top w:val="none" w:sz="0" w:space="0" w:color="auto"/>
            <w:left w:val="none" w:sz="0" w:space="0" w:color="auto"/>
            <w:bottom w:val="none" w:sz="0" w:space="0" w:color="auto"/>
            <w:right w:val="none" w:sz="0" w:space="0" w:color="auto"/>
          </w:divBdr>
        </w:div>
      </w:divsChild>
    </w:div>
    <w:div w:id="2073262646">
      <w:bodyDiv w:val="1"/>
      <w:marLeft w:val="0"/>
      <w:marRight w:val="0"/>
      <w:marTop w:val="0"/>
      <w:marBottom w:val="0"/>
      <w:divBdr>
        <w:top w:val="none" w:sz="0" w:space="0" w:color="auto"/>
        <w:left w:val="none" w:sz="0" w:space="0" w:color="auto"/>
        <w:bottom w:val="none" w:sz="0" w:space="0" w:color="auto"/>
        <w:right w:val="none" w:sz="0" w:space="0" w:color="auto"/>
      </w:divBdr>
      <w:divsChild>
        <w:div w:id="1384063885">
          <w:marLeft w:val="0"/>
          <w:marRight w:val="0"/>
          <w:marTop w:val="0"/>
          <w:marBottom w:val="0"/>
          <w:divBdr>
            <w:top w:val="none" w:sz="0" w:space="0" w:color="auto"/>
            <w:left w:val="none" w:sz="0" w:space="0" w:color="auto"/>
            <w:bottom w:val="none" w:sz="0" w:space="0" w:color="auto"/>
            <w:right w:val="none" w:sz="0" w:space="0" w:color="auto"/>
          </w:divBdr>
          <w:divsChild>
            <w:div w:id="7199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909">
      <w:bodyDiv w:val="1"/>
      <w:marLeft w:val="0"/>
      <w:marRight w:val="0"/>
      <w:marTop w:val="0"/>
      <w:marBottom w:val="0"/>
      <w:divBdr>
        <w:top w:val="none" w:sz="0" w:space="0" w:color="auto"/>
        <w:left w:val="none" w:sz="0" w:space="0" w:color="auto"/>
        <w:bottom w:val="none" w:sz="0" w:space="0" w:color="auto"/>
        <w:right w:val="none" w:sz="0" w:space="0" w:color="auto"/>
      </w:divBdr>
      <w:divsChild>
        <w:div w:id="103577770">
          <w:marLeft w:val="0"/>
          <w:marRight w:val="0"/>
          <w:marTop w:val="0"/>
          <w:marBottom w:val="0"/>
          <w:divBdr>
            <w:top w:val="none" w:sz="0" w:space="0" w:color="auto"/>
            <w:left w:val="none" w:sz="0" w:space="0" w:color="auto"/>
            <w:bottom w:val="none" w:sz="0" w:space="0" w:color="auto"/>
            <w:right w:val="none" w:sz="0" w:space="0" w:color="auto"/>
          </w:divBdr>
        </w:div>
        <w:div w:id="1189369385">
          <w:marLeft w:val="0"/>
          <w:marRight w:val="0"/>
          <w:marTop w:val="0"/>
          <w:marBottom w:val="0"/>
          <w:divBdr>
            <w:top w:val="none" w:sz="0" w:space="0" w:color="auto"/>
            <w:left w:val="none" w:sz="0" w:space="0" w:color="auto"/>
            <w:bottom w:val="none" w:sz="0" w:space="0" w:color="auto"/>
            <w:right w:val="none" w:sz="0" w:space="0" w:color="auto"/>
          </w:divBdr>
        </w:div>
        <w:div w:id="110590164">
          <w:marLeft w:val="0"/>
          <w:marRight w:val="0"/>
          <w:marTop w:val="0"/>
          <w:marBottom w:val="0"/>
          <w:divBdr>
            <w:top w:val="none" w:sz="0" w:space="0" w:color="auto"/>
            <w:left w:val="none" w:sz="0" w:space="0" w:color="auto"/>
            <w:bottom w:val="none" w:sz="0" w:space="0" w:color="auto"/>
            <w:right w:val="none" w:sz="0" w:space="0" w:color="auto"/>
          </w:divBdr>
        </w:div>
        <w:div w:id="149297517">
          <w:marLeft w:val="0"/>
          <w:marRight w:val="0"/>
          <w:marTop w:val="0"/>
          <w:marBottom w:val="0"/>
          <w:divBdr>
            <w:top w:val="none" w:sz="0" w:space="0" w:color="auto"/>
            <w:left w:val="none" w:sz="0" w:space="0" w:color="auto"/>
            <w:bottom w:val="none" w:sz="0" w:space="0" w:color="auto"/>
            <w:right w:val="none" w:sz="0" w:space="0" w:color="auto"/>
          </w:divBdr>
        </w:div>
      </w:divsChild>
    </w:div>
    <w:div w:id="2132476364">
      <w:bodyDiv w:val="1"/>
      <w:marLeft w:val="0"/>
      <w:marRight w:val="0"/>
      <w:marTop w:val="0"/>
      <w:marBottom w:val="0"/>
      <w:divBdr>
        <w:top w:val="none" w:sz="0" w:space="0" w:color="auto"/>
        <w:left w:val="none" w:sz="0" w:space="0" w:color="auto"/>
        <w:bottom w:val="none" w:sz="0" w:space="0" w:color="auto"/>
        <w:right w:val="none" w:sz="0" w:space="0" w:color="auto"/>
      </w:divBdr>
    </w:div>
    <w:div w:id="2139908390">
      <w:bodyDiv w:val="1"/>
      <w:marLeft w:val="0"/>
      <w:marRight w:val="0"/>
      <w:marTop w:val="0"/>
      <w:marBottom w:val="0"/>
      <w:divBdr>
        <w:top w:val="none" w:sz="0" w:space="0" w:color="auto"/>
        <w:left w:val="none" w:sz="0" w:space="0" w:color="auto"/>
        <w:bottom w:val="none" w:sz="0" w:space="0" w:color="auto"/>
        <w:right w:val="none" w:sz="0" w:space="0" w:color="auto"/>
      </w:divBdr>
      <w:divsChild>
        <w:div w:id="169486959">
          <w:marLeft w:val="0"/>
          <w:marRight w:val="0"/>
          <w:marTop w:val="0"/>
          <w:marBottom w:val="0"/>
          <w:divBdr>
            <w:top w:val="none" w:sz="0" w:space="0" w:color="auto"/>
            <w:left w:val="none" w:sz="0" w:space="0" w:color="auto"/>
            <w:bottom w:val="none" w:sz="0" w:space="0" w:color="auto"/>
            <w:right w:val="none" w:sz="0" w:space="0" w:color="auto"/>
          </w:divBdr>
          <w:divsChild>
            <w:div w:id="94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566">
      <w:bodyDiv w:val="1"/>
      <w:marLeft w:val="0"/>
      <w:marRight w:val="0"/>
      <w:marTop w:val="0"/>
      <w:marBottom w:val="0"/>
      <w:divBdr>
        <w:top w:val="none" w:sz="0" w:space="0" w:color="auto"/>
        <w:left w:val="none" w:sz="0" w:space="0" w:color="auto"/>
        <w:bottom w:val="none" w:sz="0" w:space="0" w:color="auto"/>
        <w:right w:val="none" w:sz="0" w:space="0" w:color="auto"/>
      </w:divBdr>
      <w:divsChild>
        <w:div w:id="1789933558">
          <w:marLeft w:val="0"/>
          <w:marRight w:val="0"/>
          <w:marTop w:val="0"/>
          <w:marBottom w:val="0"/>
          <w:divBdr>
            <w:top w:val="none" w:sz="0" w:space="0" w:color="auto"/>
            <w:left w:val="none" w:sz="0" w:space="0" w:color="auto"/>
            <w:bottom w:val="none" w:sz="0" w:space="0" w:color="auto"/>
            <w:right w:val="none" w:sz="0" w:space="0" w:color="auto"/>
          </w:divBdr>
          <w:divsChild>
            <w:div w:id="1693342506">
              <w:marLeft w:val="0"/>
              <w:marRight w:val="0"/>
              <w:marTop w:val="0"/>
              <w:marBottom w:val="0"/>
              <w:divBdr>
                <w:top w:val="none" w:sz="0" w:space="0" w:color="auto"/>
                <w:left w:val="none" w:sz="0" w:space="0" w:color="auto"/>
                <w:bottom w:val="none" w:sz="0" w:space="0" w:color="auto"/>
                <w:right w:val="none" w:sz="0" w:space="0" w:color="auto"/>
              </w:divBdr>
              <w:divsChild>
                <w:div w:id="875462367">
                  <w:marLeft w:val="0"/>
                  <w:marRight w:val="0"/>
                  <w:marTop w:val="0"/>
                  <w:marBottom w:val="0"/>
                  <w:divBdr>
                    <w:top w:val="none" w:sz="0" w:space="0" w:color="auto"/>
                    <w:left w:val="none" w:sz="0" w:space="0" w:color="auto"/>
                    <w:bottom w:val="none" w:sz="0" w:space="0" w:color="auto"/>
                    <w:right w:val="none" w:sz="0" w:space="0" w:color="auto"/>
                  </w:divBdr>
                  <w:divsChild>
                    <w:div w:id="2045326494">
                      <w:marLeft w:val="0"/>
                      <w:marRight w:val="0"/>
                      <w:marTop w:val="0"/>
                      <w:marBottom w:val="0"/>
                      <w:divBdr>
                        <w:top w:val="none" w:sz="0" w:space="0" w:color="auto"/>
                        <w:left w:val="none" w:sz="0" w:space="0" w:color="auto"/>
                        <w:bottom w:val="none" w:sz="0" w:space="0" w:color="auto"/>
                        <w:right w:val="none" w:sz="0" w:space="0" w:color="auto"/>
                      </w:divBdr>
                      <w:divsChild>
                        <w:div w:id="663122091">
                          <w:marLeft w:val="0"/>
                          <w:marRight w:val="0"/>
                          <w:marTop w:val="0"/>
                          <w:marBottom w:val="0"/>
                          <w:divBdr>
                            <w:top w:val="none" w:sz="0" w:space="0" w:color="auto"/>
                            <w:left w:val="none" w:sz="0" w:space="0" w:color="auto"/>
                            <w:bottom w:val="none" w:sz="0" w:space="0" w:color="auto"/>
                            <w:right w:val="none" w:sz="0" w:space="0" w:color="auto"/>
                          </w:divBdr>
                          <w:divsChild>
                            <w:div w:id="1036395350">
                              <w:marLeft w:val="0"/>
                              <w:marRight w:val="0"/>
                              <w:marTop w:val="0"/>
                              <w:marBottom w:val="0"/>
                              <w:divBdr>
                                <w:top w:val="none" w:sz="0" w:space="0" w:color="auto"/>
                                <w:left w:val="none" w:sz="0" w:space="0" w:color="auto"/>
                                <w:bottom w:val="none" w:sz="0" w:space="0" w:color="auto"/>
                                <w:right w:val="none" w:sz="0" w:space="0" w:color="auto"/>
                              </w:divBdr>
                              <w:divsChild>
                                <w:div w:id="1857189544">
                                  <w:marLeft w:val="0"/>
                                  <w:marRight w:val="0"/>
                                  <w:marTop w:val="0"/>
                                  <w:marBottom w:val="0"/>
                                  <w:divBdr>
                                    <w:top w:val="none" w:sz="0" w:space="0" w:color="auto"/>
                                    <w:left w:val="none" w:sz="0" w:space="0" w:color="auto"/>
                                    <w:bottom w:val="none" w:sz="0" w:space="0" w:color="auto"/>
                                    <w:right w:val="none" w:sz="0" w:space="0" w:color="auto"/>
                                  </w:divBdr>
                                  <w:divsChild>
                                    <w:div w:id="120536722">
                                      <w:marLeft w:val="0"/>
                                      <w:marRight w:val="0"/>
                                      <w:marTop w:val="0"/>
                                      <w:marBottom w:val="0"/>
                                      <w:divBdr>
                                        <w:top w:val="none" w:sz="0" w:space="0" w:color="auto"/>
                                        <w:left w:val="none" w:sz="0" w:space="0" w:color="auto"/>
                                        <w:bottom w:val="none" w:sz="0" w:space="0" w:color="auto"/>
                                        <w:right w:val="none" w:sz="0" w:space="0" w:color="auto"/>
                                      </w:divBdr>
                                      <w:divsChild>
                                        <w:div w:id="6496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932614">
          <w:marLeft w:val="0"/>
          <w:marRight w:val="0"/>
          <w:marTop w:val="0"/>
          <w:marBottom w:val="0"/>
          <w:divBdr>
            <w:top w:val="none" w:sz="0" w:space="0" w:color="auto"/>
            <w:left w:val="none" w:sz="0" w:space="0" w:color="auto"/>
            <w:bottom w:val="none" w:sz="0" w:space="0" w:color="auto"/>
            <w:right w:val="none" w:sz="0" w:space="0" w:color="auto"/>
          </w:divBdr>
          <w:divsChild>
            <w:div w:id="1109158054">
              <w:marLeft w:val="0"/>
              <w:marRight w:val="0"/>
              <w:marTop w:val="0"/>
              <w:marBottom w:val="0"/>
              <w:divBdr>
                <w:top w:val="none" w:sz="0" w:space="0" w:color="auto"/>
                <w:left w:val="none" w:sz="0" w:space="0" w:color="auto"/>
                <w:bottom w:val="none" w:sz="0" w:space="0" w:color="auto"/>
                <w:right w:val="none" w:sz="0" w:space="0" w:color="auto"/>
              </w:divBdr>
              <w:divsChild>
                <w:div w:id="1235318834">
                  <w:marLeft w:val="0"/>
                  <w:marRight w:val="0"/>
                  <w:marTop w:val="0"/>
                  <w:marBottom w:val="0"/>
                  <w:divBdr>
                    <w:top w:val="none" w:sz="0" w:space="0" w:color="auto"/>
                    <w:left w:val="none" w:sz="0" w:space="0" w:color="auto"/>
                    <w:bottom w:val="none" w:sz="0" w:space="0" w:color="auto"/>
                    <w:right w:val="none" w:sz="0" w:space="0" w:color="auto"/>
                  </w:divBdr>
                  <w:divsChild>
                    <w:div w:id="1817841749">
                      <w:marLeft w:val="0"/>
                      <w:marRight w:val="0"/>
                      <w:marTop w:val="0"/>
                      <w:marBottom w:val="0"/>
                      <w:divBdr>
                        <w:top w:val="none" w:sz="0" w:space="0" w:color="auto"/>
                        <w:left w:val="none" w:sz="0" w:space="0" w:color="auto"/>
                        <w:bottom w:val="none" w:sz="0" w:space="0" w:color="auto"/>
                        <w:right w:val="none" w:sz="0" w:space="0" w:color="auto"/>
                      </w:divBdr>
                    </w:div>
                    <w:div w:id="565410963">
                      <w:marLeft w:val="0"/>
                      <w:marRight w:val="0"/>
                      <w:marTop w:val="0"/>
                      <w:marBottom w:val="0"/>
                      <w:divBdr>
                        <w:top w:val="none" w:sz="0" w:space="0" w:color="auto"/>
                        <w:left w:val="none" w:sz="0" w:space="0" w:color="auto"/>
                        <w:bottom w:val="none" w:sz="0" w:space="0" w:color="auto"/>
                        <w:right w:val="none" w:sz="0" w:space="0" w:color="auto"/>
                      </w:divBdr>
                    </w:div>
                    <w:div w:id="803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cdsweb.cern.ch/record/21438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mailto:roaset2025@akgec.ac.i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22</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sharma</dc:creator>
  <cp:keywords/>
  <dc:description/>
  <cp:lastModifiedBy>sanjay sharma</cp:lastModifiedBy>
  <cp:revision>20</cp:revision>
  <dcterms:created xsi:type="dcterms:W3CDTF">2023-09-06T10:24:00Z</dcterms:created>
  <dcterms:modified xsi:type="dcterms:W3CDTF">2024-12-28T18:16:00Z</dcterms:modified>
</cp:coreProperties>
</file>