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115" w:rsidRDefault="00F9582B" w:rsidP="00D37EFD">
      <w:pPr>
        <w:spacing w:after="0" w:line="269" w:lineRule="auto"/>
        <w:ind w:left="0" w:hanging="705"/>
        <w:jc w:val="right"/>
        <w:rPr>
          <w:sz w:val="26"/>
        </w:rPr>
      </w:pPr>
      <w:r>
        <w:rPr>
          <w:noProof/>
          <w:sz w:val="26"/>
        </w:rPr>
        <w:drawing>
          <wp:anchor distT="0" distB="0" distL="114300" distR="114300" simplePos="0" relativeHeight="251658240" behindDoc="1" locked="0" layoutInCell="1" allowOverlap="1">
            <wp:simplePos x="0" y="0"/>
            <wp:positionH relativeFrom="column">
              <wp:posOffset>-920808</wp:posOffset>
            </wp:positionH>
            <wp:positionV relativeFrom="paragraph">
              <wp:posOffset>-708318</wp:posOffset>
            </wp:positionV>
            <wp:extent cx="7342909" cy="10087778"/>
            <wp:effectExtent l="19050" t="0" r="0" b="0"/>
            <wp:wrapNone/>
            <wp:docPr id="1" name="Рисунок 1" descr="D:\ВПТ\vpt-44.ru\updat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ВПТ\vpt-44.ru\update\009.jpg"/>
                    <pic:cNvPicPr>
                      <a:picLocks noChangeAspect="1" noChangeArrowheads="1"/>
                    </pic:cNvPicPr>
                  </pic:nvPicPr>
                  <pic:blipFill>
                    <a:blip r:embed="rId8" cstate="print"/>
                    <a:srcRect/>
                    <a:stretch>
                      <a:fillRect/>
                    </a:stretch>
                  </pic:blipFill>
                  <pic:spPr bwMode="auto">
                    <a:xfrm>
                      <a:off x="0" y="0"/>
                      <a:ext cx="7348972" cy="10096107"/>
                    </a:xfrm>
                    <a:prstGeom prst="rect">
                      <a:avLst/>
                    </a:prstGeom>
                    <a:noFill/>
                    <a:ln w="9525">
                      <a:noFill/>
                      <a:miter lim="800000"/>
                      <a:headEnd/>
                      <a:tailEnd/>
                    </a:ln>
                  </pic:spPr>
                </pic:pic>
              </a:graphicData>
            </a:graphic>
          </wp:anchor>
        </w:drawing>
      </w:r>
    </w:p>
    <w:p w:rsidR="00D37EFD" w:rsidRDefault="00D37EFD" w:rsidP="00D37EFD">
      <w:pPr>
        <w:spacing w:after="0" w:line="259" w:lineRule="auto"/>
        <w:ind w:left="0" w:hanging="705"/>
        <w:jc w:val="center"/>
      </w:pPr>
    </w:p>
    <w:p w:rsidR="00D37EFD" w:rsidRDefault="00D37EFD" w:rsidP="00D37EFD">
      <w:pPr>
        <w:spacing w:after="0" w:line="271" w:lineRule="auto"/>
        <w:ind w:left="0" w:hanging="705"/>
        <w:rPr>
          <w:b/>
        </w:rPr>
      </w:pPr>
    </w:p>
    <w:p w:rsidR="00D37EFD" w:rsidRDefault="00D37EFD" w:rsidP="00D37EFD">
      <w:pPr>
        <w:spacing w:after="0" w:line="271" w:lineRule="auto"/>
        <w:ind w:left="0" w:hanging="705"/>
        <w:rPr>
          <w:b/>
        </w:rPr>
      </w:pPr>
    </w:p>
    <w:p w:rsidR="00D37EFD" w:rsidRDefault="00D37EFD" w:rsidP="00D37EFD">
      <w:pPr>
        <w:spacing w:after="0" w:line="271" w:lineRule="auto"/>
        <w:ind w:left="0" w:hanging="705"/>
        <w:rPr>
          <w:b/>
        </w:rPr>
      </w:pPr>
    </w:p>
    <w:p w:rsidR="00D37EFD" w:rsidRDefault="00D37EFD" w:rsidP="00D37EFD">
      <w:pPr>
        <w:spacing w:after="0" w:line="271" w:lineRule="auto"/>
        <w:ind w:left="0" w:hanging="705"/>
        <w:rPr>
          <w:b/>
        </w:rPr>
      </w:pPr>
    </w:p>
    <w:p w:rsidR="00D37EFD" w:rsidRDefault="00D37EFD" w:rsidP="00D37EFD">
      <w:pPr>
        <w:spacing w:after="0" w:line="271" w:lineRule="auto"/>
        <w:ind w:left="0" w:hanging="705"/>
        <w:rPr>
          <w:b/>
        </w:rPr>
      </w:pPr>
    </w:p>
    <w:p w:rsidR="00D37EFD" w:rsidRDefault="00D37EFD" w:rsidP="00D37EFD">
      <w:pPr>
        <w:spacing w:after="0" w:line="271" w:lineRule="auto"/>
        <w:ind w:left="0" w:hanging="705"/>
        <w:rPr>
          <w:b/>
        </w:rPr>
      </w:pPr>
    </w:p>
    <w:p w:rsidR="00D37EFD" w:rsidRDefault="00D37EFD" w:rsidP="00D37EFD">
      <w:pPr>
        <w:spacing w:after="0" w:line="271" w:lineRule="auto"/>
        <w:ind w:left="0" w:hanging="705"/>
        <w:rPr>
          <w:b/>
        </w:rPr>
      </w:pPr>
    </w:p>
    <w:p w:rsidR="00D37EFD" w:rsidRDefault="00D37EFD" w:rsidP="00D37EFD">
      <w:pPr>
        <w:spacing w:after="0" w:line="271" w:lineRule="auto"/>
        <w:ind w:left="0" w:hanging="705"/>
        <w:rPr>
          <w:b/>
        </w:rPr>
      </w:pPr>
    </w:p>
    <w:p w:rsidR="00D37EFD" w:rsidRDefault="00D37EFD" w:rsidP="00D37EFD">
      <w:pPr>
        <w:spacing w:after="0" w:line="271" w:lineRule="auto"/>
        <w:ind w:left="0" w:hanging="705"/>
        <w:rPr>
          <w:b/>
        </w:rPr>
      </w:pPr>
    </w:p>
    <w:p w:rsidR="00D37EFD" w:rsidRDefault="00D37EFD" w:rsidP="00D37EFD">
      <w:pPr>
        <w:spacing w:after="0" w:line="271" w:lineRule="auto"/>
        <w:ind w:left="0" w:hanging="705"/>
        <w:rPr>
          <w:b/>
        </w:rPr>
      </w:pPr>
    </w:p>
    <w:p w:rsidR="00D37EFD" w:rsidRDefault="00D37EFD" w:rsidP="00D37EFD">
      <w:pPr>
        <w:spacing w:after="0" w:line="271" w:lineRule="auto"/>
        <w:ind w:left="0" w:hanging="705"/>
        <w:rPr>
          <w:b/>
        </w:rPr>
      </w:pPr>
    </w:p>
    <w:p w:rsidR="00D37EFD" w:rsidRDefault="00D37EFD" w:rsidP="00D37EFD">
      <w:pPr>
        <w:spacing w:after="0" w:line="271" w:lineRule="auto"/>
        <w:ind w:left="0" w:hanging="705"/>
        <w:rPr>
          <w:b/>
        </w:rPr>
      </w:pPr>
    </w:p>
    <w:p w:rsidR="00D37EFD" w:rsidRDefault="00D37EFD" w:rsidP="00D37EFD">
      <w:pPr>
        <w:spacing w:after="0" w:line="271" w:lineRule="auto"/>
        <w:ind w:left="0" w:hanging="705"/>
        <w:rPr>
          <w:b/>
        </w:rPr>
      </w:pPr>
    </w:p>
    <w:p w:rsidR="00D37EFD" w:rsidRDefault="00D37EFD" w:rsidP="00D37EFD">
      <w:pPr>
        <w:spacing w:after="0" w:line="271" w:lineRule="auto"/>
        <w:ind w:left="0" w:hanging="705"/>
        <w:rPr>
          <w:b/>
        </w:rPr>
      </w:pPr>
    </w:p>
    <w:p w:rsidR="003339ED" w:rsidRDefault="003339ED" w:rsidP="00D37EFD">
      <w:pPr>
        <w:spacing w:after="0" w:line="271" w:lineRule="auto"/>
        <w:ind w:left="0" w:hanging="705"/>
        <w:rPr>
          <w:b/>
        </w:rPr>
      </w:pPr>
    </w:p>
    <w:p w:rsidR="003339ED" w:rsidRDefault="003339ED" w:rsidP="00D37EFD">
      <w:pPr>
        <w:spacing w:after="0" w:line="271" w:lineRule="auto"/>
        <w:ind w:left="0" w:hanging="705"/>
        <w:rPr>
          <w:b/>
        </w:rPr>
      </w:pPr>
    </w:p>
    <w:p w:rsidR="003339ED" w:rsidRDefault="003339ED" w:rsidP="00D37EFD">
      <w:pPr>
        <w:spacing w:after="0" w:line="271" w:lineRule="auto"/>
        <w:ind w:left="0" w:hanging="705"/>
        <w:rPr>
          <w:b/>
        </w:rPr>
      </w:pPr>
    </w:p>
    <w:p w:rsidR="003339ED" w:rsidRDefault="003339ED" w:rsidP="00D37EFD">
      <w:pPr>
        <w:spacing w:after="0" w:line="271" w:lineRule="auto"/>
        <w:ind w:left="0" w:hanging="705"/>
        <w:rPr>
          <w:b/>
        </w:rPr>
      </w:pPr>
    </w:p>
    <w:p w:rsidR="003339ED" w:rsidRDefault="003339ED" w:rsidP="00D37EFD">
      <w:pPr>
        <w:spacing w:after="0" w:line="271" w:lineRule="auto"/>
        <w:ind w:left="0" w:hanging="705"/>
        <w:rPr>
          <w:b/>
        </w:rPr>
      </w:pPr>
    </w:p>
    <w:p w:rsidR="00FB6683" w:rsidRDefault="00FB6683" w:rsidP="00D37EFD">
      <w:pPr>
        <w:spacing w:after="0" w:line="271" w:lineRule="auto"/>
        <w:ind w:left="0" w:hanging="705"/>
        <w:rPr>
          <w:b/>
        </w:rPr>
      </w:pPr>
    </w:p>
    <w:p w:rsidR="00F9582B" w:rsidRDefault="00F9582B">
      <w:pPr>
        <w:spacing w:after="200" w:line="276" w:lineRule="auto"/>
        <w:ind w:left="0" w:firstLine="0"/>
        <w:jc w:val="left"/>
        <w:rPr>
          <w:color w:val="auto"/>
          <w:sz w:val="24"/>
        </w:rPr>
      </w:pPr>
      <w:r>
        <w:rPr>
          <w:color w:val="auto"/>
          <w:sz w:val="24"/>
        </w:rPr>
        <w:br w:type="page"/>
      </w:r>
    </w:p>
    <w:p w:rsidR="00D37EFD" w:rsidRPr="00162EE8" w:rsidRDefault="00D37EFD" w:rsidP="00162EE8">
      <w:pPr>
        <w:spacing w:after="0" w:line="259" w:lineRule="auto"/>
        <w:ind w:left="283" w:right="1134" w:hanging="705"/>
        <w:jc w:val="center"/>
        <w:rPr>
          <w:color w:val="auto"/>
          <w:sz w:val="24"/>
        </w:rPr>
      </w:pPr>
      <w:r w:rsidRPr="00162EE8">
        <w:rPr>
          <w:color w:val="auto"/>
          <w:sz w:val="24"/>
        </w:rPr>
        <w:lastRenderedPageBreak/>
        <w:t>Оглавление</w:t>
      </w:r>
    </w:p>
    <w:p w:rsidR="00D37EFD" w:rsidRPr="00611338" w:rsidRDefault="00D37EFD" w:rsidP="00162EE8">
      <w:pPr>
        <w:spacing w:after="0" w:line="251" w:lineRule="auto"/>
        <w:ind w:left="283" w:right="1134" w:hanging="705"/>
        <w:rPr>
          <w:sz w:val="23"/>
          <w:szCs w:val="23"/>
        </w:rPr>
      </w:pPr>
      <w:r w:rsidRPr="00162EE8">
        <w:rPr>
          <w:b/>
          <w:sz w:val="23"/>
          <w:szCs w:val="23"/>
          <w:u w:val="single"/>
        </w:rPr>
        <w:t>Антикоррупционная политика</w:t>
      </w:r>
      <w:r w:rsidRPr="00611338">
        <w:rPr>
          <w:sz w:val="23"/>
          <w:szCs w:val="23"/>
        </w:rPr>
        <w:t xml:space="preserve"> .................................................................</w:t>
      </w:r>
      <w:r w:rsidR="00162EE8">
        <w:rPr>
          <w:sz w:val="23"/>
          <w:szCs w:val="23"/>
        </w:rPr>
        <w:t>.................</w:t>
      </w:r>
      <w:r w:rsidR="003339ED" w:rsidRPr="00611338">
        <w:rPr>
          <w:sz w:val="23"/>
          <w:szCs w:val="23"/>
        </w:rPr>
        <w:t>......</w:t>
      </w:r>
      <w:r w:rsidR="00691034" w:rsidRPr="00611338">
        <w:rPr>
          <w:sz w:val="23"/>
          <w:szCs w:val="23"/>
        </w:rPr>
        <w:t>.</w:t>
      </w:r>
      <w:r w:rsidR="00611338" w:rsidRPr="00611338">
        <w:rPr>
          <w:sz w:val="23"/>
          <w:szCs w:val="23"/>
        </w:rPr>
        <w:t>3</w:t>
      </w:r>
    </w:p>
    <w:p w:rsidR="00D37EFD" w:rsidRPr="00611338" w:rsidRDefault="00D37EFD" w:rsidP="00162EE8">
      <w:pPr>
        <w:numPr>
          <w:ilvl w:val="0"/>
          <w:numId w:val="1"/>
        </w:numPr>
        <w:spacing w:after="0" w:line="251" w:lineRule="auto"/>
        <w:ind w:left="283" w:right="1134" w:hanging="705"/>
        <w:rPr>
          <w:sz w:val="23"/>
          <w:szCs w:val="23"/>
        </w:rPr>
      </w:pPr>
      <w:r w:rsidRPr="00611338">
        <w:rPr>
          <w:sz w:val="23"/>
          <w:szCs w:val="23"/>
        </w:rPr>
        <w:t>Понятие, цели и задачи  антикоррупционной политики ........</w:t>
      </w:r>
      <w:r w:rsidR="003339ED" w:rsidRPr="00611338">
        <w:rPr>
          <w:sz w:val="23"/>
          <w:szCs w:val="23"/>
        </w:rPr>
        <w:t>...............................</w:t>
      </w:r>
      <w:r w:rsidR="00691034" w:rsidRPr="00611338">
        <w:rPr>
          <w:sz w:val="23"/>
          <w:szCs w:val="23"/>
        </w:rPr>
        <w:t>.</w:t>
      </w:r>
      <w:r w:rsidR="00611338" w:rsidRPr="00611338">
        <w:rPr>
          <w:sz w:val="23"/>
          <w:szCs w:val="23"/>
        </w:rPr>
        <w:t>3</w:t>
      </w:r>
      <w:r w:rsidRPr="00611338">
        <w:rPr>
          <w:sz w:val="23"/>
          <w:szCs w:val="23"/>
        </w:rPr>
        <w:t xml:space="preserve"> </w:t>
      </w:r>
    </w:p>
    <w:p w:rsidR="00D37EFD" w:rsidRPr="00611338" w:rsidRDefault="00D37EFD" w:rsidP="00162EE8">
      <w:pPr>
        <w:numPr>
          <w:ilvl w:val="0"/>
          <w:numId w:val="1"/>
        </w:numPr>
        <w:spacing w:after="0" w:line="251" w:lineRule="auto"/>
        <w:ind w:left="283" w:right="1134" w:hanging="705"/>
        <w:rPr>
          <w:sz w:val="23"/>
          <w:szCs w:val="23"/>
        </w:rPr>
      </w:pPr>
      <w:r w:rsidRPr="00611338">
        <w:rPr>
          <w:sz w:val="23"/>
          <w:szCs w:val="23"/>
        </w:rPr>
        <w:t>Термины и определения ..........................................................</w:t>
      </w:r>
      <w:r w:rsidR="000528F0">
        <w:rPr>
          <w:sz w:val="23"/>
          <w:szCs w:val="23"/>
        </w:rPr>
        <w:t>................................</w:t>
      </w:r>
      <w:r w:rsidRPr="00611338">
        <w:rPr>
          <w:sz w:val="23"/>
          <w:szCs w:val="23"/>
        </w:rPr>
        <w:t xml:space="preserve">. </w:t>
      </w:r>
      <w:r w:rsidR="00611338" w:rsidRPr="00611338">
        <w:rPr>
          <w:sz w:val="23"/>
          <w:szCs w:val="23"/>
        </w:rPr>
        <w:t>4</w:t>
      </w:r>
      <w:r w:rsidRPr="00611338">
        <w:rPr>
          <w:sz w:val="23"/>
          <w:szCs w:val="23"/>
        </w:rPr>
        <w:t xml:space="preserve"> </w:t>
      </w:r>
    </w:p>
    <w:p w:rsidR="00D37EFD" w:rsidRPr="00611338" w:rsidRDefault="00D37EFD" w:rsidP="00162EE8">
      <w:pPr>
        <w:numPr>
          <w:ilvl w:val="0"/>
          <w:numId w:val="1"/>
        </w:numPr>
        <w:spacing w:after="0" w:line="251" w:lineRule="auto"/>
        <w:ind w:left="283" w:right="1134" w:hanging="705"/>
        <w:rPr>
          <w:sz w:val="23"/>
          <w:szCs w:val="23"/>
        </w:rPr>
      </w:pPr>
      <w:r w:rsidRPr="00611338">
        <w:rPr>
          <w:sz w:val="23"/>
          <w:szCs w:val="23"/>
        </w:rPr>
        <w:t>Основные принципы работы  по предупр</w:t>
      </w:r>
      <w:r w:rsidR="00691034" w:rsidRPr="00611338">
        <w:rPr>
          <w:sz w:val="23"/>
          <w:szCs w:val="23"/>
        </w:rPr>
        <w:t>ежде</w:t>
      </w:r>
      <w:r w:rsidR="00611338">
        <w:rPr>
          <w:sz w:val="23"/>
          <w:szCs w:val="23"/>
        </w:rPr>
        <w:t>нию коррупции в организации.</w:t>
      </w:r>
      <w:r w:rsidR="00691034" w:rsidRPr="00611338">
        <w:rPr>
          <w:sz w:val="23"/>
          <w:szCs w:val="23"/>
        </w:rPr>
        <w:t xml:space="preserve"> </w:t>
      </w:r>
      <w:r w:rsidR="00611338" w:rsidRPr="00611338">
        <w:rPr>
          <w:sz w:val="23"/>
          <w:szCs w:val="23"/>
        </w:rPr>
        <w:t>7</w:t>
      </w:r>
    </w:p>
    <w:p w:rsidR="00D37EFD" w:rsidRPr="00611338" w:rsidRDefault="00D37EFD" w:rsidP="00162EE8">
      <w:pPr>
        <w:numPr>
          <w:ilvl w:val="0"/>
          <w:numId w:val="1"/>
        </w:numPr>
        <w:spacing w:after="0" w:line="251" w:lineRule="auto"/>
        <w:ind w:left="283" w:right="1134" w:hanging="705"/>
        <w:rPr>
          <w:sz w:val="23"/>
          <w:szCs w:val="23"/>
        </w:rPr>
      </w:pPr>
      <w:r w:rsidRPr="00611338">
        <w:rPr>
          <w:sz w:val="23"/>
          <w:szCs w:val="23"/>
        </w:rPr>
        <w:t xml:space="preserve">Область применения Антикоррупционной политики и круг лиц, попадающих </w:t>
      </w:r>
    </w:p>
    <w:p w:rsidR="00D37EFD" w:rsidRPr="00611338" w:rsidRDefault="00D37EFD" w:rsidP="00162EE8">
      <w:pPr>
        <w:spacing w:after="0" w:line="251" w:lineRule="auto"/>
        <w:ind w:left="283" w:right="1134" w:hanging="705"/>
        <w:rPr>
          <w:sz w:val="23"/>
          <w:szCs w:val="23"/>
        </w:rPr>
      </w:pPr>
      <w:r w:rsidRPr="00611338">
        <w:rPr>
          <w:sz w:val="23"/>
          <w:szCs w:val="23"/>
        </w:rPr>
        <w:t>под ее действие .................................................................................................................</w:t>
      </w:r>
      <w:r w:rsidR="00691034" w:rsidRPr="00611338">
        <w:rPr>
          <w:sz w:val="23"/>
          <w:szCs w:val="23"/>
        </w:rPr>
        <w:t>.....</w:t>
      </w:r>
      <w:r w:rsidR="00611338">
        <w:rPr>
          <w:sz w:val="23"/>
          <w:szCs w:val="23"/>
        </w:rPr>
        <w:t>.</w:t>
      </w:r>
      <w:r w:rsidR="00691034" w:rsidRPr="00611338">
        <w:rPr>
          <w:sz w:val="23"/>
          <w:szCs w:val="23"/>
        </w:rPr>
        <w:t>.</w:t>
      </w:r>
      <w:r w:rsidR="00611338" w:rsidRPr="00611338">
        <w:rPr>
          <w:sz w:val="23"/>
          <w:szCs w:val="23"/>
        </w:rPr>
        <w:t>8</w:t>
      </w:r>
    </w:p>
    <w:p w:rsidR="00D37EFD" w:rsidRPr="00611338" w:rsidRDefault="00D37EFD" w:rsidP="00162EE8">
      <w:pPr>
        <w:numPr>
          <w:ilvl w:val="0"/>
          <w:numId w:val="1"/>
        </w:numPr>
        <w:spacing w:after="0" w:line="251" w:lineRule="auto"/>
        <w:ind w:left="283" w:right="1134" w:hanging="705"/>
        <w:rPr>
          <w:sz w:val="23"/>
          <w:szCs w:val="23"/>
        </w:rPr>
      </w:pPr>
      <w:r w:rsidRPr="00611338">
        <w:rPr>
          <w:sz w:val="23"/>
          <w:szCs w:val="23"/>
        </w:rPr>
        <w:t xml:space="preserve">Должностные лица организации,  ответственные за реализацию </w:t>
      </w:r>
    </w:p>
    <w:p w:rsidR="00D37EFD" w:rsidRPr="00611338" w:rsidRDefault="00D37EFD" w:rsidP="00162EE8">
      <w:pPr>
        <w:spacing w:after="0" w:line="251" w:lineRule="auto"/>
        <w:ind w:left="283" w:right="1134" w:hanging="705"/>
        <w:rPr>
          <w:sz w:val="23"/>
          <w:szCs w:val="23"/>
        </w:rPr>
      </w:pPr>
      <w:r w:rsidRPr="00611338">
        <w:rPr>
          <w:sz w:val="23"/>
          <w:szCs w:val="23"/>
        </w:rPr>
        <w:t>Антикоррупционной политики, и формируемые коллегиальные органы организ</w:t>
      </w:r>
      <w:r w:rsidR="003339ED" w:rsidRPr="00611338">
        <w:rPr>
          <w:sz w:val="23"/>
          <w:szCs w:val="23"/>
        </w:rPr>
        <w:t>ац</w:t>
      </w:r>
      <w:r w:rsidR="000528F0">
        <w:rPr>
          <w:sz w:val="23"/>
          <w:szCs w:val="23"/>
        </w:rPr>
        <w:t>ии……………………………………………………………………</w:t>
      </w:r>
      <w:r w:rsidR="00691034" w:rsidRPr="00611338">
        <w:rPr>
          <w:sz w:val="23"/>
          <w:szCs w:val="23"/>
        </w:rPr>
        <w:t>...</w:t>
      </w:r>
      <w:r w:rsidR="00611338" w:rsidRPr="00611338">
        <w:rPr>
          <w:sz w:val="23"/>
          <w:szCs w:val="23"/>
        </w:rPr>
        <w:t>.</w:t>
      </w:r>
      <w:r w:rsidR="000528F0">
        <w:rPr>
          <w:sz w:val="23"/>
          <w:szCs w:val="23"/>
        </w:rPr>
        <w:t>....</w:t>
      </w:r>
      <w:r w:rsidR="00611338" w:rsidRPr="00611338">
        <w:rPr>
          <w:sz w:val="23"/>
          <w:szCs w:val="23"/>
        </w:rPr>
        <w:t>.</w:t>
      </w:r>
      <w:r w:rsidR="000528F0">
        <w:rPr>
          <w:sz w:val="23"/>
          <w:szCs w:val="23"/>
        </w:rPr>
        <w:t>9</w:t>
      </w:r>
    </w:p>
    <w:p w:rsidR="00D37EFD" w:rsidRPr="00611338" w:rsidRDefault="00D37EFD" w:rsidP="00162EE8">
      <w:pPr>
        <w:numPr>
          <w:ilvl w:val="0"/>
          <w:numId w:val="1"/>
        </w:numPr>
        <w:spacing w:after="0" w:line="251" w:lineRule="auto"/>
        <w:ind w:left="283" w:right="1134" w:hanging="705"/>
        <w:rPr>
          <w:sz w:val="23"/>
          <w:szCs w:val="23"/>
        </w:rPr>
      </w:pPr>
      <w:r w:rsidRPr="00611338">
        <w:rPr>
          <w:sz w:val="23"/>
          <w:szCs w:val="23"/>
        </w:rPr>
        <w:t>Обязанности работников, связанные с предупреж</w:t>
      </w:r>
      <w:r w:rsidR="00691034" w:rsidRPr="00611338">
        <w:rPr>
          <w:sz w:val="23"/>
          <w:szCs w:val="23"/>
        </w:rPr>
        <w:t>д</w:t>
      </w:r>
      <w:r w:rsidR="00BE3F3E">
        <w:rPr>
          <w:sz w:val="23"/>
          <w:szCs w:val="23"/>
        </w:rPr>
        <w:t>ением коррупции .............</w:t>
      </w:r>
      <w:r w:rsidR="000528F0">
        <w:rPr>
          <w:sz w:val="23"/>
          <w:szCs w:val="23"/>
        </w:rPr>
        <w:t>.</w:t>
      </w:r>
      <w:r w:rsidRPr="00611338">
        <w:rPr>
          <w:sz w:val="23"/>
          <w:szCs w:val="23"/>
        </w:rPr>
        <w:t>1</w:t>
      </w:r>
      <w:r w:rsidR="00611338" w:rsidRPr="00611338">
        <w:rPr>
          <w:sz w:val="23"/>
          <w:szCs w:val="23"/>
        </w:rPr>
        <w:t>0</w:t>
      </w:r>
      <w:r w:rsidRPr="00611338">
        <w:rPr>
          <w:sz w:val="23"/>
          <w:szCs w:val="23"/>
        </w:rPr>
        <w:t xml:space="preserve"> </w:t>
      </w:r>
    </w:p>
    <w:p w:rsidR="00D37EFD" w:rsidRPr="00BE3F3E" w:rsidRDefault="00D37EFD" w:rsidP="00162EE8">
      <w:pPr>
        <w:numPr>
          <w:ilvl w:val="0"/>
          <w:numId w:val="1"/>
        </w:numPr>
        <w:spacing w:after="0" w:line="251" w:lineRule="auto"/>
        <w:ind w:left="283" w:right="1134" w:hanging="705"/>
        <w:rPr>
          <w:sz w:val="23"/>
          <w:szCs w:val="23"/>
        </w:rPr>
      </w:pPr>
      <w:r w:rsidRPr="00BE3F3E">
        <w:rPr>
          <w:sz w:val="23"/>
          <w:szCs w:val="23"/>
        </w:rPr>
        <w:t>Мероприятия по предупреждению коррупции ....................</w:t>
      </w:r>
      <w:r w:rsidR="00691034" w:rsidRPr="00BE3F3E">
        <w:rPr>
          <w:sz w:val="23"/>
          <w:szCs w:val="23"/>
        </w:rPr>
        <w:t>..</w:t>
      </w:r>
      <w:r w:rsidR="00BE3F3E">
        <w:rPr>
          <w:sz w:val="23"/>
          <w:szCs w:val="23"/>
        </w:rPr>
        <w:t>...............................</w:t>
      </w:r>
      <w:r w:rsidR="00691034" w:rsidRPr="00BE3F3E">
        <w:rPr>
          <w:sz w:val="23"/>
          <w:szCs w:val="23"/>
        </w:rPr>
        <w:t>.</w:t>
      </w:r>
      <w:r w:rsidRPr="00BE3F3E">
        <w:rPr>
          <w:sz w:val="23"/>
          <w:szCs w:val="23"/>
        </w:rPr>
        <w:t>1</w:t>
      </w:r>
      <w:r w:rsidR="00BE3F3E">
        <w:rPr>
          <w:sz w:val="23"/>
          <w:szCs w:val="23"/>
        </w:rPr>
        <w:t>1</w:t>
      </w:r>
      <w:r w:rsidRPr="00BE3F3E">
        <w:rPr>
          <w:sz w:val="23"/>
          <w:szCs w:val="23"/>
        </w:rPr>
        <w:t xml:space="preserve"> </w:t>
      </w:r>
    </w:p>
    <w:p w:rsidR="00D37EFD" w:rsidRPr="00BE3F3E" w:rsidRDefault="00D37EFD" w:rsidP="00162EE8">
      <w:pPr>
        <w:numPr>
          <w:ilvl w:val="0"/>
          <w:numId w:val="1"/>
        </w:numPr>
        <w:spacing w:after="0" w:line="251" w:lineRule="auto"/>
        <w:ind w:left="283" w:right="1134" w:hanging="705"/>
        <w:rPr>
          <w:sz w:val="23"/>
          <w:szCs w:val="23"/>
        </w:rPr>
      </w:pPr>
      <w:r w:rsidRPr="00BE3F3E">
        <w:rPr>
          <w:sz w:val="23"/>
          <w:szCs w:val="23"/>
        </w:rPr>
        <w:t>Внедрение стандартов поведения работников организации</w:t>
      </w:r>
      <w:r w:rsidR="00691034" w:rsidRPr="00BE3F3E">
        <w:rPr>
          <w:sz w:val="23"/>
          <w:szCs w:val="23"/>
        </w:rPr>
        <w:t xml:space="preserve"> .</w:t>
      </w:r>
      <w:r w:rsidR="00BE3F3E">
        <w:rPr>
          <w:sz w:val="23"/>
          <w:szCs w:val="23"/>
        </w:rPr>
        <w:t>..............................</w:t>
      </w:r>
      <w:r w:rsidRPr="00BE3F3E">
        <w:rPr>
          <w:sz w:val="23"/>
          <w:szCs w:val="23"/>
        </w:rPr>
        <w:t>1</w:t>
      </w:r>
      <w:r w:rsidR="00A60558">
        <w:rPr>
          <w:sz w:val="23"/>
          <w:szCs w:val="23"/>
        </w:rPr>
        <w:t>2</w:t>
      </w:r>
      <w:r w:rsidRPr="00BE3F3E">
        <w:rPr>
          <w:sz w:val="23"/>
          <w:szCs w:val="23"/>
        </w:rPr>
        <w:t xml:space="preserve"> </w:t>
      </w:r>
    </w:p>
    <w:p w:rsidR="00D37EFD" w:rsidRPr="00BE3F3E" w:rsidRDefault="00D37EFD" w:rsidP="00162EE8">
      <w:pPr>
        <w:numPr>
          <w:ilvl w:val="0"/>
          <w:numId w:val="1"/>
        </w:numPr>
        <w:spacing w:after="0" w:line="251" w:lineRule="auto"/>
        <w:ind w:left="283" w:right="1134" w:hanging="705"/>
        <w:rPr>
          <w:sz w:val="23"/>
          <w:szCs w:val="23"/>
        </w:rPr>
      </w:pPr>
      <w:r w:rsidRPr="00BE3F3E">
        <w:rPr>
          <w:sz w:val="23"/>
          <w:szCs w:val="23"/>
        </w:rPr>
        <w:t>Выявление и урегулирование конфликта интересов ............</w:t>
      </w:r>
      <w:r w:rsidR="00691034" w:rsidRPr="00BE3F3E">
        <w:rPr>
          <w:sz w:val="23"/>
          <w:szCs w:val="23"/>
        </w:rPr>
        <w:t>..............................</w:t>
      </w:r>
      <w:r w:rsidR="00BE3F3E">
        <w:rPr>
          <w:sz w:val="23"/>
          <w:szCs w:val="23"/>
        </w:rPr>
        <w:t>..</w:t>
      </w:r>
      <w:r w:rsidR="00691034" w:rsidRPr="00BE3F3E">
        <w:rPr>
          <w:sz w:val="23"/>
          <w:szCs w:val="23"/>
        </w:rPr>
        <w:t>.</w:t>
      </w:r>
      <w:r w:rsidRPr="00BE3F3E">
        <w:rPr>
          <w:sz w:val="23"/>
          <w:szCs w:val="23"/>
        </w:rPr>
        <w:t>1</w:t>
      </w:r>
      <w:r w:rsidR="00691034" w:rsidRPr="00BE3F3E">
        <w:rPr>
          <w:sz w:val="23"/>
          <w:szCs w:val="23"/>
        </w:rPr>
        <w:t>2</w:t>
      </w:r>
      <w:r w:rsidRPr="00BE3F3E">
        <w:rPr>
          <w:sz w:val="23"/>
          <w:szCs w:val="23"/>
        </w:rPr>
        <w:t xml:space="preserve"> </w:t>
      </w:r>
    </w:p>
    <w:p w:rsidR="00D37EFD" w:rsidRPr="00BE3F3E" w:rsidRDefault="00D37EFD" w:rsidP="00162EE8">
      <w:pPr>
        <w:numPr>
          <w:ilvl w:val="0"/>
          <w:numId w:val="1"/>
        </w:numPr>
        <w:spacing w:after="0" w:line="251" w:lineRule="auto"/>
        <w:ind w:left="283" w:right="1134" w:hanging="705"/>
        <w:rPr>
          <w:sz w:val="23"/>
          <w:szCs w:val="23"/>
        </w:rPr>
      </w:pPr>
      <w:r w:rsidRPr="00BE3F3E">
        <w:rPr>
          <w:sz w:val="23"/>
          <w:szCs w:val="23"/>
        </w:rPr>
        <w:t>Правила обмена деловыми подарками  и зна</w:t>
      </w:r>
      <w:r w:rsidR="00BE3F3E">
        <w:rPr>
          <w:sz w:val="23"/>
          <w:szCs w:val="23"/>
        </w:rPr>
        <w:t>ками делового гостеприимства ..</w:t>
      </w:r>
      <w:r w:rsidRPr="00BE3F3E">
        <w:rPr>
          <w:sz w:val="23"/>
          <w:szCs w:val="23"/>
        </w:rPr>
        <w:t>1</w:t>
      </w:r>
      <w:r w:rsidR="00BE3F3E">
        <w:rPr>
          <w:sz w:val="23"/>
          <w:szCs w:val="23"/>
        </w:rPr>
        <w:t>3</w:t>
      </w:r>
    </w:p>
    <w:p w:rsidR="00D37EFD" w:rsidRPr="00BE3F3E" w:rsidRDefault="00D37EFD" w:rsidP="00162EE8">
      <w:pPr>
        <w:numPr>
          <w:ilvl w:val="0"/>
          <w:numId w:val="1"/>
        </w:numPr>
        <w:spacing w:after="0" w:line="251" w:lineRule="auto"/>
        <w:ind w:left="283" w:right="1134" w:hanging="705"/>
        <w:rPr>
          <w:sz w:val="23"/>
          <w:szCs w:val="23"/>
        </w:rPr>
      </w:pPr>
      <w:r w:rsidRPr="00BE3F3E">
        <w:rPr>
          <w:sz w:val="23"/>
          <w:szCs w:val="23"/>
        </w:rPr>
        <w:t>Меры по предупреждению коррупции  при взаимодействии с контрагентами 1</w:t>
      </w:r>
      <w:r w:rsidR="00691034" w:rsidRPr="00BE3F3E">
        <w:rPr>
          <w:sz w:val="23"/>
          <w:szCs w:val="23"/>
        </w:rPr>
        <w:t>4</w:t>
      </w:r>
      <w:r w:rsidRPr="00BE3F3E">
        <w:rPr>
          <w:sz w:val="23"/>
          <w:szCs w:val="23"/>
        </w:rPr>
        <w:t xml:space="preserve"> </w:t>
      </w:r>
    </w:p>
    <w:p w:rsidR="00D37EFD" w:rsidRPr="00BE3F3E" w:rsidRDefault="00D37EFD" w:rsidP="00162EE8">
      <w:pPr>
        <w:numPr>
          <w:ilvl w:val="0"/>
          <w:numId w:val="1"/>
        </w:numPr>
        <w:spacing w:after="0" w:line="251" w:lineRule="auto"/>
        <w:ind w:left="283" w:right="1134" w:hanging="705"/>
        <w:rPr>
          <w:sz w:val="23"/>
          <w:szCs w:val="23"/>
        </w:rPr>
      </w:pPr>
      <w:r w:rsidRPr="00BE3F3E">
        <w:rPr>
          <w:sz w:val="23"/>
          <w:szCs w:val="23"/>
        </w:rPr>
        <w:t>Оценка коррупционных рисков организации ..............</w:t>
      </w:r>
      <w:r w:rsidR="00A60558">
        <w:rPr>
          <w:sz w:val="23"/>
          <w:szCs w:val="23"/>
        </w:rPr>
        <w:t>..............................</w:t>
      </w:r>
      <w:r w:rsidRPr="00BE3F3E">
        <w:rPr>
          <w:sz w:val="23"/>
          <w:szCs w:val="23"/>
        </w:rPr>
        <w:t>.........</w:t>
      </w:r>
      <w:r w:rsidR="00BE3F3E">
        <w:rPr>
          <w:sz w:val="23"/>
          <w:szCs w:val="23"/>
        </w:rPr>
        <w:t>..</w:t>
      </w:r>
      <w:r w:rsidR="00691034" w:rsidRPr="00BE3F3E">
        <w:rPr>
          <w:sz w:val="23"/>
          <w:szCs w:val="23"/>
        </w:rPr>
        <w:t>.</w:t>
      </w:r>
      <w:r w:rsidRPr="00BE3F3E">
        <w:rPr>
          <w:sz w:val="23"/>
          <w:szCs w:val="23"/>
        </w:rPr>
        <w:t>1</w:t>
      </w:r>
      <w:r w:rsidR="00691034" w:rsidRPr="00BE3F3E">
        <w:rPr>
          <w:sz w:val="23"/>
          <w:szCs w:val="23"/>
        </w:rPr>
        <w:t>5</w:t>
      </w:r>
      <w:r w:rsidRPr="00BE3F3E">
        <w:rPr>
          <w:sz w:val="23"/>
          <w:szCs w:val="23"/>
        </w:rPr>
        <w:t xml:space="preserve"> </w:t>
      </w:r>
    </w:p>
    <w:p w:rsidR="00D37EFD" w:rsidRPr="00BE3F3E" w:rsidRDefault="00D37EFD" w:rsidP="00162EE8">
      <w:pPr>
        <w:numPr>
          <w:ilvl w:val="0"/>
          <w:numId w:val="1"/>
        </w:numPr>
        <w:spacing w:after="0" w:line="251" w:lineRule="auto"/>
        <w:ind w:left="283" w:right="1134" w:hanging="705"/>
        <w:rPr>
          <w:sz w:val="23"/>
          <w:szCs w:val="23"/>
        </w:rPr>
      </w:pPr>
      <w:r w:rsidRPr="00BE3F3E">
        <w:rPr>
          <w:sz w:val="23"/>
          <w:szCs w:val="23"/>
        </w:rPr>
        <w:t>Антикоррупционное просвещение работников ..............</w:t>
      </w:r>
      <w:r w:rsidR="00A60558">
        <w:rPr>
          <w:sz w:val="23"/>
          <w:szCs w:val="23"/>
        </w:rPr>
        <w:t>..............................</w:t>
      </w:r>
      <w:r w:rsidRPr="00BE3F3E">
        <w:rPr>
          <w:sz w:val="23"/>
          <w:szCs w:val="23"/>
        </w:rPr>
        <w:t>.....</w:t>
      </w:r>
      <w:r w:rsidR="00691034" w:rsidRPr="00BE3F3E">
        <w:rPr>
          <w:sz w:val="23"/>
          <w:szCs w:val="23"/>
        </w:rPr>
        <w:t>..</w:t>
      </w:r>
      <w:r w:rsidRPr="00BE3F3E">
        <w:rPr>
          <w:sz w:val="23"/>
          <w:szCs w:val="23"/>
        </w:rPr>
        <w:t>.</w:t>
      </w:r>
      <w:r w:rsidR="00BE3F3E">
        <w:rPr>
          <w:sz w:val="23"/>
          <w:szCs w:val="23"/>
        </w:rPr>
        <w:t>.</w:t>
      </w:r>
      <w:r w:rsidRPr="00BE3F3E">
        <w:rPr>
          <w:sz w:val="23"/>
          <w:szCs w:val="23"/>
        </w:rPr>
        <w:t>1</w:t>
      </w:r>
      <w:r w:rsidR="00691034" w:rsidRPr="00BE3F3E">
        <w:rPr>
          <w:sz w:val="23"/>
          <w:szCs w:val="23"/>
        </w:rPr>
        <w:t>5</w:t>
      </w:r>
      <w:r w:rsidRPr="00BE3F3E">
        <w:rPr>
          <w:sz w:val="23"/>
          <w:szCs w:val="23"/>
        </w:rPr>
        <w:t xml:space="preserve"> </w:t>
      </w:r>
    </w:p>
    <w:p w:rsidR="00D37EFD" w:rsidRPr="00BE3F3E" w:rsidRDefault="00D37EFD" w:rsidP="00162EE8">
      <w:pPr>
        <w:numPr>
          <w:ilvl w:val="0"/>
          <w:numId w:val="1"/>
        </w:numPr>
        <w:spacing w:after="0" w:line="251" w:lineRule="auto"/>
        <w:ind w:left="283" w:right="1134" w:hanging="705"/>
        <w:rPr>
          <w:sz w:val="23"/>
          <w:szCs w:val="23"/>
        </w:rPr>
      </w:pPr>
      <w:r w:rsidRPr="00BE3F3E">
        <w:rPr>
          <w:sz w:val="23"/>
          <w:szCs w:val="23"/>
        </w:rPr>
        <w:t>Внутренний контроль и аудит .....................</w:t>
      </w:r>
      <w:r w:rsidR="00A60558">
        <w:rPr>
          <w:sz w:val="23"/>
          <w:szCs w:val="23"/>
        </w:rPr>
        <w:t>..............................</w:t>
      </w:r>
      <w:r w:rsidRPr="00BE3F3E">
        <w:rPr>
          <w:sz w:val="23"/>
          <w:szCs w:val="23"/>
        </w:rPr>
        <w:t>.</w:t>
      </w:r>
      <w:r w:rsidR="00691034" w:rsidRPr="00BE3F3E">
        <w:rPr>
          <w:sz w:val="23"/>
          <w:szCs w:val="23"/>
        </w:rPr>
        <w:t>.........................</w:t>
      </w:r>
      <w:r w:rsidR="00BE3F3E">
        <w:rPr>
          <w:sz w:val="23"/>
          <w:szCs w:val="23"/>
        </w:rPr>
        <w:t>...</w:t>
      </w:r>
      <w:r w:rsidR="00691034" w:rsidRPr="00BE3F3E">
        <w:rPr>
          <w:sz w:val="23"/>
          <w:szCs w:val="23"/>
        </w:rPr>
        <w:t>.</w:t>
      </w:r>
      <w:r w:rsidRPr="00BE3F3E">
        <w:rPr>
          <w:sz w:val="23"/>
          <w:szCs w:val="23"/>
        </w:rPr>
        <w:t>1</w:t>
      </w:r>
      <w:r w:rsidR="00BE3F3E">
        <w:rPr>
          <w:sz w:val="23"/>
          <w:szCs w:val="23"/>
        </w:rPr>
        <w:t>7</w:t>
      </w:r>
      <w:r w:rsidRPr="00BE3F3E">
        <w:rPr>
          <w:sz w:val="23"/>
          <w:szCs w:val="23"/>
        </w:rPr>
        <w:t xml:space="preserve"> </w:t>
      </w:r>
    </w:p>
    <w:p w:rsidR="00D37EFD" w:rsidRPr="00BE3F3E" w:rsidRDefault="00D37EFD" w:rsidP="00162EE8">
      <w:pPr>
        <w:numPr>
          <w:ilvl w:val="0"/>
          <w:numId w:val="1"/>
        </w:numPr>
        <w:spacing w:after="0" w:line="251" w:lineRule="auto"/>
        <w:ind w:left="283" w:right="1134" w:hanging="705"/>
        <w:rPr>
          <w:sz w:val="23"/>
          <w:szCs w:val="23"/>
        </w:rPr>
      </w:pPr>
      <w:r w:rsidRPr="00BE3F3E">
        <w:rPr>
          <w:sz w:val="23"/>
          <w:szCs w:val="23"/>
        </w:rPr>
        <w:t xml:space="preserve">Сотрудничество с контрольно – надзорными и правоохранительными органами </w:t>
      </w:r>
    </w:p>
    <w:p w:rsidR="00D37EFD" w:rsidRPr="00BE3F3E" w:rsidRDefault="00D37EFD" w:rsidP="00162EE8">
      <w:pPr>
        <w:spacing w:after="0" w:line="251" w:lineRule="auto"/>
        <w:ind w:left="283" w:right="1134" w:hanging="705"/>
        <w:rPr>
          <w:sz w:val="23"/>
          <w:szCs w:val="23"/>
        </w:rPr>
      </w:pPr>
      <w:r w:rsidRPr="00BE3F3E">
        <w:rPr>
          <w:sz w:val="23"/>
          <w:szCs w:val="23"/>
        </w:rPr>
        <w:t>в сфере противодействия коррупции ................................................</w:t>
      </w:r>
      <w:r w:rsidR="00A60558">
        <w:rPr>
          <w:sz w:val="23"/>
          <w:szCs w:val="23"/>
        </w:rPr>
        <w:t>.........</w:t>
      </w:r>
      <w:r w:rsidR="00691034" w:rsidRPr="00BE3F3E">
        <w:rPr>
          <w:sz w:val="23"/>
          <w:szCs w:val="23"/>
        </w:rPr>
        <w:t>........................</w:t>
      </w:r>
      <w:r w:rsidR="00BE3F3E">
        <w:rPr>
          <w:sz w:val="23"/>
          <w:szCs w:val="23"/>
        </w:rPr>
        <w:t>.</w:t>
      </w:r>
      <w:r w:rsidRPr="00BE3F3E">
        <w:rPr>
          <w:sz w:val="23"/>
          <w:szCs w:val="23"/>
        </w:rPr>
        <w:t>1</w:t>
      </w:r>
      <w:r w:rsidR="00BE3F3E">
        <w:rPr>
          <w:sz w:val="23"/>
          <w:szCs w:val="23"/>
        </w:rPr>
        <w:t>8</w:t>
      </w:r>
    </w:p>
    <w:p w:rsidR="003339ED" w:rsidRPr="00BE3F3E" w:rsidRDefault="00D37EFD" w:rsidP="00162EE8">
      <w:pPr>
        <w:numPr>
          <w:ilvl w:val="0"/>
          <w:numId w:val="1"/>
        </w:numPr>
        <w:spacing w:after="0" w:line="251" w:lineRule="auto"/>
        <w:ind w:left="283" w:right="1134" w:hanging="705"/>
        <w:rPr>
          <w:sz w:val="23"/>
          <w:szCs w:val="23"/>
        </w:rPr>
      </w:pPr>
      <w:r w:rsidRPr="00BE3F3E">
        <w:rPr>
          <w:sz w:val="23"/>
          <w:szCs w:val="23"/>
        </w:rPr>
        <w:t xml:space="preserve">Ответственность работников  за несоблюдение требований антикоррупционной </w:t>
      </w:r>
    </w:p>
    <w:p w:rsidR="00D37EFD" w:rsidRPr="00BE3F3E" w:rsidRDefault="00D37EFD" w:rsidP="00162EE8">
      <w:pPr>
        <w:spacing w:after="0" w:line="251" w:lineRule="auto"/>
        <w:ind w:left="283" w:right="1134" w:firstLine="0"/>
        <w:rPr>
          <w:sz w:val="23"/>
          <w:szCs w:val="23"/>
        </w:rPr>
      </w:pPr>
      <w:r w:rsidRPr="00BE3F3E">
        <w:rPr>
          <w:sz w:val="23"/>
          <w:szCs w:val="23"/>
        </w:rPr>
        <w:t>политики ....................</w:t>
      </w:r>
      <w:r w:rsidR="00A60558">
        <w:rPr>
          <w:sz w:val="23"/>
          <w:szCs w:val="23"/>
        </w:rPr>
        <w:t>......................</w:t>
      </w:r>
      <w:r w:rsidRPr="00BE3F3E">
        <w:rPr>
          <w:sz w:val="23"/>
          <w:szCs w:val="23"/>
        </w:rPr>
        <w:t>........................................</w:t>
      </w:r>
      <w:r w:rsidR="00691034" w:rsidRPr="00BE3F3E">
        <w:rPr>
          <w:sz w:val="23"/>
          <w:szCs w:val="23"/>
        </w:rPr>
        <w:t>..................................1</w:t>
      </w:r>
      <w:r w:rsidR="00BE3F3E">
        <w:rPr>
          <w:sz w:val="23"/>
          <w:szCs w:val="23"/>
        </w:rPr>
        <w:t>9</w:t>
      </w:r>
      <w:r w:rsidRPr="00BE3F3E">
        <w:rPr>
          <w:sz w:val="23"/>
          <w:szCs w:val="23"/>
        </w:rPr>
        <w:t xml:space="preserve"> </w:t>
      </w:r>
    </w:p>
    <w:p w:rsidR="00BE3F3E" w:rsidRDefault="00D37EFD" w:rsidP="00162EE8">
      <w:pPr>
        <w:numPr>
          <w:ilvl w:val="0"/>
          <w:numId w:val="1"/>
        </w:numPr>
        <w:spacing w:after="0" w:line="251" w:lineRule="auto"/>
        <w:ind w:left="283" w:right="1134" w:hanging="705"/>
        <w:rPr>
          <w:sz w:val="23"/>
          <w:szCs w:val="23"/>
        </w:rPr>
      </w:pPr>
      <w:r w:rsidRPr="00BE3F3E">
        <w:rPr>
          <w:sz w:val="23"/>
          <w:szCs w:val="23"/>
        </w:rPr>
        <w:t>Порядок пересмотра и внесения изменений  в Антикоррупционную политику …………………………………………………</w:t>
      </w:r>
      <w:r w:rsidR="00691034" w:rsidRPr="00BE3F3E">
        <w:rPr>
          <w:sz w:val="23"/>
          <w:szCs w:val="23"/>
        </w:rPr>
        <w:t>…………………………………….1</w:t>
      </w:r>
      <w:r w:rsidR="00BE3F3E">
        <w:rPr>
          <w:sz w:val="23"/>
          <w:szCs w:val="23"/>
        </w:rPr>
        <w:t>9</w:t>
      </w:r>
    </w:p>
    <w:p w:rsidR="00A60558" w:rsidRDefault="00BE3F3E" w:rsidP="00162EE8">
      <w:pPr>
        <w:numPr>
          <w:ilvl w:val="0"/>
          <w:numId w:val="1"/>
        </w:numPr>
        <w:spacing w:after="0" w:line="251" w:lineRule="auto"/>
        <w:ind w:left="283" w:right="1134" w:hanging="705"/>
        <w:rPr>
          <w:sz w:val="23"/>
          <w:szCs w:val="23"/>
        </w:rPr>
      </w:pPr>
      <w:r w:rsidRPr="00BE3F3E">
        <w:rPr>
          <w:sz w:val="23"/>
          <w:szCs w:val="23"/>
        </w:rPr>
        <w:t>Кодекс этики и служебного поведения работников областного государственного бюджетного профессионального образовательного учреждения «Волгореченский промышленный техникум Костромской области»</w:t>
      </w:r>
      <w:r w:rsidR="00FB6683">
        <w:rPr>
          <w:sz w:val="23"/>
          <w:szCs w:val="23"/>
        </w:rPr>
        <w:t>……………………………</w:t>
      </w:r>
      <w:r w:rsidR="00A60558">
        <w:rPr>
          <w:sz w:val="23"/>
          <w:szCs w:val="23"/>
        </w:rPr>
        <w:t>..........................................................................21</w:t>
      </w:r>
    </w:p>
    <w:p w:rsidR="00D37EFD" w:rsidRDefault="00D37EFD" w:rsidP="00162EE8">
      <w:pPr>
        <w:numPr>
          <w:ilvl w:val="0"/>
          <w:numId w:val="1"/>
        </w:numPr>
        <w:spacing w:after="0" w:line="251" w:lineRule="auto"/>
        <w:ind w:left="283" w:right="1134" w:hanging="705"/>
        <w:rPr>
          <w:sz w:val="23"/>
          <w:szCs w:val="23"/>
        </w:rPr>
      </w:pPr>
      <w:r w:rsidRPr="00A60558">
        <w:rPr>
          <w:sz w:val="23"/>
          <w:szCs w:val="23"/>
        </w:rPr>
        <w:t>Общие положения ...................................................................</w:t>
      </w:r>
      <w:r w:rsidR="00691034" w:rsidRPr="00A60558">
        <w:rPr>
          <w:sz w:val="23"/>
          <w:szCs w:val="23"/>
        </w:rPr>
        <w:t>......................</w:t>
      </w:r>
      <w:r w:rsidR="00A60558" w:rsidRPr="00A60558">
        <w:rPr>
          <w:sz w:val="23"/>
          <w:szCs w:val="23"/>
        </w:rPr>
        <w:t>...</w:t>
      </w:r>
      <w:r w:rsidR="00691034" w:rsidRPr="00A60558">
        <w:rPr>
          <w:sz w:val="23"/>
          <w:szCs w:val="23"/>
        </w:rPr>
        <w:t>...</w:t>
      </w:r>
      <w:r w:rsidR="00A60558" w:rsidRPr="00A60558">
        <w:rPr>
          <w:sz w:val="23"/>
          <w:szCs w:val="23"/>
        </w:rPr>
        <w:t>......21</w:t>
      </w:r>
      <w:r w:rsidRPr="00A60558">
        <w:rPr>
          <w:sz w:val="23"/>
          <w:szCs w:val="23"/>
        </w:rPr>
        <w:t xml:space="preserve"> </w:t>
      </w:r>
    </w:p>
    <w:p w:rsidR="00A60558" w:rsidRDefault="00A60558" w:rsidP="00162EE8">
      <w:pPr>
        <w:numPr>
          <w:ilvl w:val="0"/>
          <w:numId w:val="1"/>
        </w:numPr>
        <w:spacing w:after="0" w:line="251" w:lineRule="auto"/>
        <w:ind w:left="283" w:right="1134" w:hanging="705"/>
        <w:rPr>
          <w:sz w:val="23"/>
          <w:szCs w:val="23"/>
        </w:rPr>
      </w:pPr>
      <w:r>
        <w:rPr>
          <w:sz w:val="23"/>
          <w:szCs w:val="23"/>
        </w:rPr>
        <w:t>Основные принципы служебного поведения работников………………………23</w:t>
      </w:r>
    </w:p>
    <w:p w:rsidR="00A60558" w:rsidRDefault="00A60558" w:rsidP="00162EE8">
      <w:pPr>
        <w:numPr>
          <w:ilvl w:val="0"/>
          <w:numId w:val="1"/>
        </w:numPr>
        <w:spacing w:after="0" w:line="251" w:lineRule="auto"/>
        <w:ind w:left="283" w:right="1134" w:hanging="705"/>
        <w:rPr>
          <w:sz w:val="23"/>
          <w:szCs w:val="23"/>
        </w:rPr>
      </w:pPr>
      <w:r>
        <w:rPr>
          <w:sz w:val="23"/>
          <w:szCs w:val="23"/>
        </w:rPr>
        <w:t>Этические правила поведения педагогических работников при выполнении ими трудовых обязанностей…………………………………………………………….24</w:t>
      </w:r>
    </w:p>
    <w:p w:rsidR="00A60558" w:rsidRDefault="00A60558" w:rsidP="00162EE8">
      <w:pPr>
        <w:numPr>
          <w:ilvl w:val="0"/>
          <w:numId w:val="1"/>
        </w:numPr>
        <w:spacing w:after="0" w:line="251" w:lineRule="auto"/>
        <w:ind w:left="283" w:right="1134" w:hanging="705"/>
        <w:rPr>
          <w:sz w:val="23"/>
          <w:szCs w:val="23"/>
        </w:rPr>
      </w:pPr>
      <w:r>
        <w:rPr>
          <w:sz w:val="23"/>
          <w:szCs w:val="23"/>
        </w:rPr>
        <w:t>Этические правила поведения работников, наделенных организационно – распорядительными полномочиями по отношению к другим сотрудникам Организации………………………………………………………………………...27</w:t>
      </w:r>
    </w:p>
    <w:p w:rsidR="00A60558" w:rsidRDefault="00A60558" w:rsidP="00162EE8">
      <w:pPr>
        <w:numPr>
          <w:ilvl w:val="0"/>
          <w:numId w:val="1"/>
        </w:numPr>
        <w:spacing w:after="0" w:line="251" w:lineRule="auto"/>
        <w:ind w:left="283" w:right="1134" w:hanging="705"/>
        <w:rPr>
          <w:sz w:val="23"/>
          <w:szCs w:val="23"/>
        </w:rPr>
      </w:pPr>
      <w:r>
        <w:rPr>
          <w:sz w:val="23"/>
          <w:szCs w:val="23"/>
        </w:rPr>
        <w:t>Соблюдение законности……………………………………………………………28</w:t>
      </w:r>
    </w:p>
    <w:p w:rsidR="00A60558" w:rsidRDefault="00A60558" w:rsidP="00162EE8">
      <w:pPr>
        <w:numPr>
          <w:ilvl w:val="0"/>
          <w:numId w:val="1"/>
        </w:numPr>
        <w:spacing w:after="0" w:line="251" w:lineRule="auto"/>
        <w:ind w:left="283" w:right="1134" w:hanging="705"/>
        <w:rPr>
          <w:sz w:val="23"/>
          <w:szCs w:val="23"/>
        </w:rPr>
      </w:pPr>
      <w:r>
        <w:rPr>
          <w:sz w:val="23"/>
          <w:szCs w:val="23"/>
        </w:rPr>
        <w:t>Требования к антикоррупционному поведению работников……………………29</w:t>
      </w:r>
    </w:p>
    <w:p w:rsidR="00A60558" w:rsidRDefault="00A60558" w:rsidP="00162EE8">
      <w:pPr>
        <w:numPr>
          <w:ilvl w:val="0"/>
          <w:numId w:val="1"/>
        </w:numPr>
        <w:spacing w:after="0" w:line="251" w:lineRule="auto"/>
        <w:ind w:left="283" w:right="1134" w:hanging="705"/>
        <w:rPr>
          <w:sz w:val="23"/>
          <w:szCs w:val="23"/>
        </w:rPr>
      </w:pPr>
      <w:r>
        <w:rPr>
          <w:sz w:val="23"/>
          <w:szCs w:val="23"/>
        </w:rPr>
        <w:t>Обращение со служебной информацией………………………………………….29</w:t>
      </w:r>
    </w:p>
    <w:p w:rsidR="00A60558" w:rsidRDefault="00A60558" w:rsidP="00162EE8">
      <w:pPr>
        <w:numPr>
          <w:ilvl w:val="0"/>
          <w:numId w:val="1"/>
        </w:numPr>
        <w:spacing w:after="0" w:line="251" w:lineRule="auto"/>
        <w:ind w:left="283" w:right="1134" w:hanging="705"/>
        <w:rPr>
          <w:sz w:val="23"/>
          <w:szCs w:val="23"/>
        </w:rPr>
      </w:pPr>
      <w:r>
        <w:rPr>
          <w:sz w:val="23"/>
          <w:szCs w:val="23"/>
        </w:rPr>
        <w:t>Служебное общение………………………………………………………………..30</w:t>
      </w:r>
    </w:p>
    <w:p w:rsidR="00A60558" w:rsidRDefault="00162EE8" w:rsidP="00162EE8">
      <w:pPr>
        <w:numPr>
          <w:ilvl w:val="0"/>
          <w:numId w:val="1"/>
        </w:numPr>
        <w:spacing w:after="0" w:line="251" w:lineRule="auto"/>
        <w:ind w:left="283" w:right="1134" w:hanging="705"/>
        <w:rPr>
          <w:sz w:val="23"/>
          <w:szCs w:val="23"/>
        </w:rPr>
      </w:pPr>
      <w:r>
        <w:rPr>
          <w:sz w:val="23"/>
          <w:szCs w:val="23"/>
        </w:rPr>
        <w:t>Личность педагогического работника…………………………………………….35</w:t>
      </w:r>
    </w:p>
    <w:p w:rsidR="00162EE8" w:rsidRDefault="00162EE8" w:rsidP="00162EE8">
      <w:pPr>
        <w:numPr>
          <w:ilvl w:val="0"/>
          <w:numId w:val="1"/>
        </w:numPr>
        <w:spacing w:after="0" w:line="251" w:lineRule="auto"/>
        <w:ind w:left="283" w:right="1134" w:hanging="705"/>
        <w:rPr>
          <w:sz w:val="23"/>
          <w:szCs w:val="23"/>
        </w:rPr>
      </w:pPr>
      <w:r>
        <w:rPr>
          <w:sz w:val="23"/>
          <w:szCs w:val="23"/>
        </w:rPr>
        <w:t>Ответственность за нарушение положений Кодекса…………………………….36</w:t>
      </w:r>
    </w:p>
    <w:p w:rsidR="00162EE8" w:rsidRDefault="00162EE8" w:rsidP="00162EE8">
      <w:pPr>
        <w:numPr>
          <w:ilvl w:val="0"/>
          <w:numId w:val="1"/>
        </w:numPr>
        <w:spacing w:after="0" w:line="251" w:lineRule="auto"/>
        <w:ind w:left="283" w:right="1134" w:hanging="705"/>
        <w:rPr>
          <w:sz w:val="23"/>
          <w:szCs w:val="23"/>
        </w:rPr>
      </w:pPr>
      <w:r>
        <w:rPr>
          <w:sz w:val="23"/>
          <w:szCs w:val="23"/>
        </w:rPr>
        <w:t>Регламент обмена подарками и знаками делового гостеприимства………….. 38</w:t>
      </w:r>
    </w:p>
    <w:p w:rsidR="00162EE8" w:rsidRDefault="00162EE8" w:rsidP="00162EE8">
      <w:pPr>
        <w:numPr>
          <w:ilvl w:val="0"/>
          <w:numId w:val="1"/>
        </w:numPr>
        <w:spacing w:after="0" w:line="251" w:lineRule="auto"/>
        <w:ind w:left="283" w:right="1134" w:hanging="705"/>
        <w:rPr>
          <w:sz w:val="23"/>
          <w:szCs w:val="23"/>
        </w:rPr>
      </w:pPr>
      <w:r>
        <w:rPr>
          <w:sz w:val="23"/>
          <w:szCs w:val="23"/>
        </w:rPr>
        <w:t>Общие положения…………………………………………………………………..38</w:t>
      </w:r>
    </w:p>
    <w:p w:rsidR="00162EE8" w:rsidRDefault="00162EE8" w:rsidP="00162EE8">
      <w:pPr>
        <w:numPr>
          <w:ilvl w:val="0"/>
          <w:numId w:val="1"/>
        </w:numPr>
        <w:spacing w:after="0" w:line="251" w:lineRule="auto"/>
        <w:ind w:left="283" w:right="1134" w:hanging="705"/>
        <w:rPr>
          <w:sz w:val="23"/>
          <w:szCs w:val="23"/>
        </w:rPr>
      </w:pPr>
      <w:r>
        <w:rPr>
          <w:sz w:val="23"/>
          <w:szCs w:val="23"/>
        </w:rPr>
        <w:t>Правила обмена деловыми подарками и знаками делового гостеприимства….39</w:t>
      </w:r>
    </w:p>
    <w:p w:rsidR="00162EE8" w:rsidRDefault="00162EE8" w:rsidP="00162EE8">
      <w:pPr>
        <w:numPr>
          <w:ilvl w:val="0"/>
          <w:numId w:val="1"/>
        </w:numPr>
        <w:spacing w:after="0" w:line="251" w:lineRule="auto"/>
        <w:ind w:left="283" w:right="1134" w:hanging="705"/>
        <w:rPr>
          <w:sz w:val="23"/>
          <w:szCs w:val="23"/>
        </w:rPr>
      </w:pPr>
      <w:r>
        <w:rPr>
          <w:sz w:val="23"/>
          <w:szCs w:val="23"/>
        </w:rPr>
        <w:t>Область применения………………………………………………………………..41</w:t>
      </w:r>
    </w:p>
    <w:p w:rsidR="00162EE8" w:rsidRDefault="00162EE8" w:rsidP="00162EE8">
      <w:pPr>
        <w:numPr>
          <w:ilvl w:val="0"/>
          <w:numId w:val="1"/>
        </w:numPr>
        <w:spacing w:after="0" w:line="251" w:lineRule="auto"/>
        <w:ind w:left="283" w:right="1134" w:hanging="705"/>
        <w:rPr>
          <w:sz w:val="23"/>
          <w:szCs w:val="23"/>
        </w:rPr>
      </w:pPr>
      <w:r>
        <w:rPr>
          <w:sz w:val="23"/>
          <w:szCs w:val="23"/>
        </w:rPr>
        <w:t>Антикоррупционна оговорка………………………………………………………42</w:t>
      </w:r>
    </w:p>
    <w:p w:rsidR="00162EE8" w:rsidRDefault="00162EE8" w:rsidP="00162EE8">
      <w:pPr>
        <w:numPr>
          <w:ilvl w:val="0"/>
          <w:numId w:val="1"/>
        </w:numPr>
        <w:spacing w:after="0" w:line="251" w:lineRule="auto"/>
        <w:ind w:left="283" w:right="1134" w:hanging="705"/>
        <w:rPr>
          <w:sz w:val="23"/>
          <w:szCs w:val="23"/>
        </w:rPr>
      </w:pPr>
      <w:r>
        <w:rPr>
          <w:sz w:val="23"/>
          <w:szCs w:val="23"/>
        </w:rPr>
        <w:t>Антикоррупционная оговорка (для трудовых договоров)………………………42</w:t>
      </w:r>
    </w:p>
    <w:p w:rsidR="00162EE8" w:rsidRDefault="00162EE8" w:rsidP="00162EE8">
      <w:pPr>
        <w:numPr>
          <w:ilvl w:val="0"/>
          <w:numId w:val="1"/>
        </w:numPr>
        <w:spacing w:after="0" w:line="251" w:lineRule="auto"/>
        <w:ind w:left="283" w:right="1134" w:hanging="705"/>
        <w:rPr>
          <w:sz w:val="23"/>
          <w:szCs w:val="23"/>
        </w:rPr>
      </w:pPr>
      <w:r>
        <w:rPr>
          <w:sz w:val="23"/>
          <w:szCs w:val="23"/>
        </w:rPr>
        <w:t>Антикоррупционная оговорка (для договоров с контрагентами)………………43</w:t>
      </w:r>
    </w:p>
    <w:p w:rsidR="00162EE8" w:rsidRDefault="00162EE8" w:rsidP="00162EE8">
      <w:pPr>
        <w:numPr>
          <w:ilvl w:val="0"/>
          <w:numId w:val="1"/>
        </w:numPr>
        <w:spacing w:after="0" w:line="251" w:lineRule="auto"/>
        <w:ind w:left="283" w:right="1134" w:hanging="705"/>
        <w:rPr>
          <w:sz w:val="23"/>
          <w:szCs w:val="23"/>
        </w:rPr>
      </w:pPr>
      <w:r>
        <w:rPr>
          <w:sz w:val="23"/>
          <w:szCs w:val="23"/>
        </w:rPr>
        <w:t>Антикоррупционная оговорка (для договоров гражданско – правового характера)…………………………………………………………………………...44</w:t>
      </w:r>
    </w:p>
    <w:p w:rsidR="00162EE8" w:rsidRPr="00A60558" w:rsidRDefault="00162EE8" w:rsidP="00162EE8">
      <w:pPr>
        <w:spacing w:after="0" w:line="251" w:lineRule="auto"/>
        <w:ind w:left="283" w:right="1134" w:firstLine="0"/>
        <w:rPr>
          <w:sz w:val="23"/>
          <w:szCs w:val="23"/>
        </w:rPr>
      </w:pPr>
    </w:p>
    <w:p w:rsidR="00B83E47" w:rsidRPr="00B83E47" w:rsidRDefault="00B83E47" w:rsidP="00B83E47">
      <w:pPr>
        <w:pStyle w:val="a5"/>
        <w:numPr>
          <w:ilvl w:val="0"/>
          <w:numId w:val="43"/>
        </w:numPr>
        <w:spacing w:after="0" w:line="240" w:lineRule="auto"/>
        <w:jc w:val="center"/>
        <w:rPr>
          <w:b/>
        </w:rPr>
      </w:pPr>
      <w:r w:rsidRPr="00B83E47">
        <w:rPr>
          <w:b/>
        </w:rPr>
        <w:lastRenderedPageBreak/>
        <w:t>Понятие, цели и задачи антикоррупционной политики.</w:t>
      </w:r>
    </w:p>
    <w:p w:rsidR="00B83E47" w:rsidRPr="00B83E47" w:rsidRDefault="00B83E47" w:rsidP="00B83E47">
      <w:pPr>
        <w:pStyle w:val="a5"/>
        <w:spacing w:after="0" w:line="240" w:lineRule="auto"/>
        <w:ind w:left="-345" w:firstLine="0"/>
        <w:rPr>
          <w:b/>
        </w:rPr>
      </w:pPr>
    </w:p>
    <w:p w:rsidR="00B83E47" w:rsidRDefault="00B83E47" w:rsidP="00B83E47">
      <w:r>
        <w:t xml:space="preserve">1.1. Антикоррупционная политика ОГБПОУ «Волгореченский промышленный техникум Костромской области» является локальным нормативным актом, определяющим комплекс взаимосвязанных принципов, процедур и конкретных мероприятий, направленных на предупреждение коррупции в деятельности ОГБПОУ «Волгореченский промышленный техникум Костромской области» (далее – организация). </w:t>
      </w:r>
    </w:p>
    <w:p w:rsidR="00B83E47" w:rsidRDefault="00B83E47" w:rsidP="00B83E47">
      <w:r>
        <w:t xml:space="preserve">Антикоррупционная политика организации (далее – Антикоррупционная политика) разработана в соответствии с Конституцией Российской Федерации и Федеральным законом от 25.12.2008 № 273-ФЗ «О противодействии коррупции», Федеральным законом от 29.12.2012 № 273-ФЗ «Об образовании в Российской Федерации», Законом Костромской области от 10.03.2009 № 450-4-ЗКО «О противодействии коррупции в Костромской области», с учетом Методических рекомендаций по разработке и принятию организациями мер по предупреждению и противодействию коррупции, утвержденных Министерством труда и социальной защиты Российской Федерации 8.11.2013г., и Методических рекомендаций по разработке локальных нормативных актов в целях эффективной работы по профилактике и противодействию коррупционных правонарушений в организациях, подведомственных департаменту образования и науки Костромской области, утвержденных приказом департамента образования и науки Костромской области от 28.04.2017 №1057. </w:t>
      </w:r>
    </w:p>
    <w:p w:rsidR="00B83E47" w:rsidRDefault="00B83E47" w:rsidP="00B83E47">
      <w:r>
        <w:t xml:space="preserve">1.2. Целью Антикоррупционной политики является формирование единого подхода к организации работы по предупреждению коррупции. </w:t>
      </w:r>
    </w:p>
    <w:p w:rsidR="00B83E47" w:rsidRDefault="00B83E47" w:rsidP="00B83E47">
      <w:r>
        <w:t xml:space="preserve">1.3. Задачами Антикоррупционной политики являются: </w:t>
      </w:r>
    </w:p>
    <w:p w:rsidR="00B83E47" w:rsidRDefault="00B83E47" w:rsidP="00B83E47">
      <w:r>
        <w:rPr>
          <w:rFonts w:ascii="MS Gothic" w:eastAsia="MS Gothic" w:hAnsi="MS Gothic" w:cs="MS Gothic" w:hint="eastAsia"/>
        </w:rPr>
        <w:t>✓</w:t>
      </w:r>
      <w:r>
        <w:t xml:space="preserve"> информирование работников организации о нормативно-правовом обеспечении работы по предупреждению коррупции и ответственности за совершение коррупционных правонарушений; </w:t>
      </w:r>
    </w:p>
    <w:p w:rsidR="00B83E47" w:rsidRDefault="00B83E47" w:rsidP="00B83E47">
      <w:r>
        <w:rPr>
          <w:rFonts w:ascii="MS Gothic" w:eastAsia="MS Gothic" w:hAnsi="MS Gothic" w:cs="MS Gothic" w:hint="eastAsia"/>
        </w:rPr>
        <w:t>✓</w:t>
      </w:r>
      <w:r>
        <w:t xml:space="preserve"> определение основных принципов работы по предупреждению коррупции в организации; </w:t>
      </w:r>
    </w:p>
    <w:p w:rsidR="00B83E47" w:rsidRDefault="00B83E47" w:rsidP="00B83E47">
      <w:r>
        <w:rPr>
          <w:rFonts w:ascii="MS Gothic" w:eastAsia="MS Gothic" w:hAnsi="MS Gothic" w:cs="MS Gothic" w:hint="eastAsia"/>
        </w:rPr>
        <w:t>✓</w:t>
      </w:r>
      <w:r>
        <w:t xml:space="preserve"> методическое обеспечение разработки и реализации мер, направленных на профилактику и противодействие коррупции в организации.</w:t>
      </w:r>
    </w:p>
    <w:p w:rsidR="00B83E47" w:rsidRDefault="00B83E47" w:rsidP="00B83E47">
      <w:r>
        <w:lastRenderedPageBreak/>
        <w:t xml:space="preserve"> </w:t>
      </w:r>
      <w:r>
        <w:rPr>
          <w:rFonts w:ascii="MS Gothic" w:eastAsia="MS Gothic" w:hAnsi="MS Gothic" w:cs="MS Gothic" w:hint="eastAsia"/>
        </w:rPr>
        <w:t>✓</w:t>
      </w:r>
      <w:r>
        <w:t xml:space="preserve"> определение должностных лиц организации, ответственных за реализацию Антикоррупционной политики; </w:t>
      </w:r>
    </w:p>
    <w:p w:rsidR="00B83E47" w:rsidRDefault="00B83E47" w:rsidP="00B83E47">
      <w:r>
        <w:rPr>
          <w:rFonts w:ascii="MS Gothic" w:eastAsia="MS Gothic" w:hAnsi="MS Gothic" w:cs="MS Gothic" w:hint="eastAsia"/>
        </w:rPr>
        <w:t>✓</w:t>
      </w:r>
      <w:r>
        <w:t xml:space="preserve"> закрепление ответственности работников за несоблюдение требований Антикоррупционной политики. </w:t>
      </w:r>
    </w:p>
    <w:p w:rsidR="00B83E47" w:rsidRDefault="00B83E47" w:rsidP="00B83E47"/>
    <w:p w:rsidR="00B83E47" w:rsidRPr="00B83E47" w:rsidRDefault="00B83E47" w:rsidP="00B83E47">
      <w:pPr>
        <w:pStyle w:val="a5"/>
        <w:numPr>
          <w:ilvl w:val="0"/>
          <w:numId w:val="43"/>
        </w:numPr>
        <w:jc w:val="center"/>
        <w:rPr>
          <w:b/>
        </w:rPr>
      </w:pPr>
      <w:r w:rsidRPr="00B83E47">
        <w:rPr>
          <w:b/>
        </w:rPr>
        <w:t>Термины и определения</w:t>
      </w:r>
    </w:p>
    <w:p w:rsidR="00B83E47" w:rsidRDefault="00B83E47" w:rsidP="00B83E47">
      <w:r>
        <w:t xml:space="preserve"> 2.1. Для целей настоящей Антикоррупционной политики используются следующие термины и определения: </w:t>
      </w:r>
    </w:p>
    <w:p w:rsidR="00B83E47" w:rsidRDefault="00B83E47" w:rsidP="00B83E47">
      <w:r w:rsidRPr="00B83E47">
        <w:rPr>
          <w:b/>
        </w:rPr>
        <w:t>Антикоррупционная политика</w:t>
      </w:r>
      <w:r>
        <w:t xml:space="preserve"> – утвержденный в установленном порядке документ, определяющий комплекс взаимосвязанных принципов, процедур и конкретных мероприятий, направленных на предупреждение коррупции в деятельности организации;</w:t>
      </w:r>
    </w:p>
    <w:p w:rsidR="00B83E47" w:rsidRDefault="00B83E47" w:rsidP="00B83E47">
      <w:r>
        <w:t xml:space="preserve"> </w:t>
      </w:r>
      <w:r w:rsidRPr="00B83E47">
        <w:rPr>
          <w:b/>
        </w:rPr>
        <w:t>Аффилированные лица</w:t>
      </w:r>
      <w:r>
        <w:t xml:space="preserve"> - физические и юридические лица, способные оказывать влияние на деятельность организации; </w:t>
      </w:r>
    </w:p>
    <w:p w:rsidR="00B83E47" w:rsidRDefault="00B83E47" w:rsidP="00B83E47">
      <w:r w:rsidRPr="00B83E47">
        <w:rPr>
          <w:b/>
        </w:rPr>
        <w:t>Взятка</w:t>
      </w:r>
      <w:r>
        <w:t xml:space="preserve"> – получение должностным лицом, лично или через посредника денег, ценных бумаг, иного имущества либо в виде незаконного оказания ему услуг имущественного характера, предоставления иных имущественных прав за совершение действий (бездействие) в пользу взяткодателя или представляемых им лиц, если такие действия (бездействие) входят в служебные полномочия должностного лица либо если оно в силу должностного положения может способствовать таким действиям (бездействию), а равно за общее покровительство или попустительство по службе. </w:t>
      </w:r>
    </w:p>
    <w:p w:rsidR="00B83E47" w:rsidRDefault="00B83E47" w:rsidP="00B83E47">
      <w:r w:rsidRPr="00B83E47">
        <w:rPr>
          <w:b/>
        </w:rPr>
        <w:t>Закон о противодействии коррупции</w:t>
      </w:r>
      <w:r>
        <w:t xml:space="preserve"> – Федеральный закон от 25.12.2008 № 273-ФЗ «О противодействии коррупции»;</w:t>
      </w:r>
    </w:p>
    <w:p w:rsidR="00B83E47" w:rsidRDefault="00B83E47" w:rsidP="00B83E47">
      <w:r>
        <w:t xml:space="preserve"> </w:t>
      </w:r>
      <w:r w:rsidRPr="00B83E47">
        <w:rPr>
          <w:b/>
        </w:rPr>
        <w:t>Законодательство о противодействии коррупции</w:t>
      </w:r>
      <w:r>
        <w:t xml:space="preserve"> – Федеральный закон от 25.12.2008 № 273-ФЗ «О противодействии коррупции», Законом Костромской области от 10.03.2009 № 450- 4-ЗКО «О противодействии коррупции в Костромской области» другие федеральные законы, нормативные правовые акты Президента Российской Федерации, нормативные правовые акты Правительства Российской Федерации, нормативные правовые акты иных федеральных органов государственной власти, нормативные правовые акты органов государственной власти Костромской области; </w:t>
      </w:r>
    </w:p>
    <w:p w:rsidR="00B83E47" w:rsidRDefault="00B83E47" w:rsidP="00B83E47">
      <w:r w:rsidRPr="00B83E47">
        <w:rPr>
          <w:b/>
        </w:rPr>
        <w:lastRenderedPageBreak/>
        <w:t>Комиссия</w:t>
      </w:r>
      <w:r>
        <w:t xml:space="preserve"> - комиссия по соблюдению требований к служебному поведению работников, противодействию коррупции и урегулированию вопросов о конфликте интересов; </w:t>
      </w:r>
    </w:p>
    <w:p w:rsidR="00B83E47" w:rsidRDefault="00B83E47" w:rsidP="00B83E47">
      <w:r w:rsidRPr="00B83E47">
        <w:rPr>
          <w:b/>
        </w:rPr>
        <w:t>Коммерческий подкуп</w:t>
      </w:r>
      <w:r>
        <w:t xml:space="preserve"> - незаконная передача лицу, выполняющему управленческие функции в коммерческой или иной организации,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(бездействие) входят в служебные полномочия такого лица либо если оно в силу своего служебного положения может способствовать указанным действиям (бездействию); </w:t>
      </w:r>
    </w:p>
    <w:p w:rsidR="00B83E47" w:rsidRDefault="00B83E47" w:rsidP="00B83E47">
      <w:r w:rsidRPr="00B83E47">
        <w:rPr>
          <w:b/>
        </w:rPr>
        <w:t>Конфликт интересов</w:t>
      </w:r>
      <w:r>
        <w:t xml:space="preserve"> – ситуация, при которой личная заинтересованность (прямая или косвенная) лица, замещающего должность, замещение которой предусматривает обязанность принимать меры по предотвращению и урегулированию конфликта интересов, влияет или может повлиять на надлежащее, объективное и беспристрастное исполнение им должностных (служебных) обязанностей (осуществление полномочий);</w:t>
      </w:r>
    </w:p>
    <w:p w:rsidR="00B83E47" w:rsidRDefault="00B83E47" w:rsidP="00B83E47">
      <w:r>
        <w:t xml:space="preserve"> </w:t>
      </w:r>
      <w:r w:rsidRPr="00B83E47">
        <w:rPr>
          <w:b/>
        </w:rPr>
        <w:t>Контрагент</w:t>
      </w:r>
      <w:r>
        <w:t xml:space="preserve"> – любое российское или иностранное юридическое или физическое лицо, с которым организация вступает в договорные отношения, за исключением трудовых отношений; </w:t>
      </w:r>
    </w:p>
    <w:p w:rsidR="00B83E47" w:rsidRDefault="00B83E47" w:rsidP="00B83E47">
      <w:r w:rsidRPr="00B83E47">
        <w:rPr>
          <w:b/>
        </w:rPr>
        <w:t>Коррупция</w:t>
      </w:r>
      <w:r>
        <w:t xml:space="preserve"> – злоупотребление служебным положением, дача взятки,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 ценностей, иного имущества или услуг имущественного характера, иных имущественных прав для себя или для третьих лиц либо незаконное предоставление такой выгоды указанному лицу другими физическими лицами. Коррупцией также является совершение перечисленных деяний от имени или в интересах юридического лица;</w:t>
      </w:r>
    </w:p>
    <w:p w:rsidR="00B83E47" w:rsidRDefault="00B83E47" w:rsidP="00B83E47">
      <w:r w:rsidRPr="00B83E47">
        <w:rPr>
          <w:b/>
        </w:rPr>
        <w:t xml:space="preserve"> Личная заинтересованность</w:t>
      </w:r>
      <w:r>
        <w:t xml:space="preserve"> работника (представителя организации) – возможность получения доходов в виде денег, иного </w:t>
      </w:r>
      <w:r>
        <w:lastRenderedPageBreak/>
        <w:t>имущества, в том числе имущественных прав, услуг имущественного характера, результатов выполненных работ или каких-либо выгод (преимуществ) работником (представителем организации) и (или) состоящим с ним в близком родстве или свойстве лицами (родителями, детьми, братьями, сестрами, а также братьями, сестрами, родителями, детьми супругов и супругами детей), гражданами или организациями, с которыми работник (представитель организации) и (или) лица, состоящие с ним в близком родстве или свойстве, связаны имущественными, корпоративными или иными близкими отношениями;</w:t>
      </w:r>
    </w:p>
    <w:p w:rsidR="00B83E47" w:rsidRDefault="00B83E47" w:rsidP="00B83E47">
      <w:r>
        <w:t xml:space="preserve"> </w:t>
      </w:r>
      <w:r w:rsidRPr="00B83E47">
        <w:rPr>
          <w:b/>
        </w:rPr>
        <w:t>Организация</w:t>
      </w:r>
      <w:r>
        <w:t xml:space="preserve"> – ОГБПОУ «Волгореченский промышленный техникум Костромской области»; </w:t>
      </w:r>
    </w:p>
    <w:p w:rsidR="00B83E47" w:rsidRDefault="00B83E47" w:rsidP="00B83E47">
      <w:r w:rsidRPr="00B83E47">
        <w:rPr>
          <w:b/>
        </w:rPr>
        <w:t>Официальный сайт</w:t>
      </w:r>
      <w:r>
        <w:t xml:space="preserve"> – сайт организации в информационно-телекоммуникационной сети «Интернет», содержащий информацию о деятельности организации, электронный адрес которого включает доменное имя, права на которое принадлежат организации; </w:t>
      </w:r>
    </w:p>
    <w:p w:rsidR="0099741C" w:rsidRDefault="00B83E47" w:rsidP="00B83E47">
      <w:r w:rsidRPr="00B83E47">
        <w:rPr>
          <w:b/>
        </w:rPr>
        <w:t>План противодействия коррупции</w:t>
      </w:r>
      <w:r>
        <w:t xml:space="preserve"> – ежегодно утверждаемый руководителем организации документ, устанавливающий перечень намечаемых к выполнению мероприятий, их последовательность, сроки реализации, ответственных исполнителей и ожидаемые результаты, разработанный на основе типового плана противодействия коррупции; </w:t>
      </w:r>
    </w:p>
    <w:p w:rsidR="0099741C" w:rsidRDefault="00B83E47" w:rsidP="00B83E47">
      <w:r w:rsidRPr="0099741C">
        <w:rPr>
          <w:b/>
        </w:rPr>
        <w:t>Предупреждение коррупции</w:t>
      </w:r>
      <w:r>
        <w:t xml:space="preserve"> – деятельность организации, направленная на введение элементов корпоративной культуры, организационной структуры, правил и процедур, регламентированных локальными нормативными актами организации, обеспечивающих недопущение коррупционных правонарушений, в том числе выявление и последующее устранение причин коррупции;</w:t>
      </w:r>
    </w:p>
    <w:p w:rsidR="0099741C" w:rsidRDefault="00B83E47" w:rsidP="00B83E47">
      <w:r>
        <w:t xml:space="preserve"> </w:t>
      </w:r>
      <w:r w:rsidRPr="0099741C">
        <w:rPr>
          <w:b/>
        </w:rPr>
        <w:t>Противодействие коррупции</w:t>
      </w:r>
      <w:r>
        <w:t xml:space="preserve"> – деятельность федеральных органов государственной власти, органов государственной власти субъектов Российской Федерации, органов местного самоуправления, институтов гражданского общества, организаций и физических лиц в пределах их полномочий: </w:t>
      </w:r>
    </w:p>
    <w:p w:rsidR="0099741C" w:rsidRDefault="00B83E47" w:rsidP="00B83E47">
      <w:r>
        <w:t xml:space="preserve">а) по предупреждению коррупции, в том числе по выявлению и последующему устранению причин коррупции (профилактика коррупции); </w:t>
      </w:r>
    </w:p>
    <w:p w:rsidR="005C09A8" w:rsidRDefault="00B83E47" w:rsidP="00B83E47">
      <w:r>
        <w:t xml:space="preserve">б) по выявлению, предупреждению, пресечению, раскрытию и расследованию коррупционных правонарушений (борьба с коррупцией); </w:t>
      </w:r>
    </w:p>
    <w:p w:rsidR="005C09A8" w:rsidRDefault="00B83E47" w:rsidP="00B83E47">
      <w:r>
        <w:lastRenderedPageBreak/>
        <w:t xml:space="preserve">в) по минимизации и (или) ликвидации последствий коррупционных правонарушений. </w:t>
      </w:r>
    </w:p>
    <w:p w:rsidR="00224A7B" w:rsidRDefault="00B83E47" w:rsidP="00B83E47">
      <w:r w:rsidRPr="005C09A8">
        <w:rPr>
          <w:b/>
        </w:rPr>
        <w:t>Работник</w:t>
      </w:r>
      <w:r>
        <w:t xml:space="preserve"> - физическое лицо, вступившее в трудовые отношения с организацией;</w:t>
      </w:r>
    </w:p>
    <w:p w:rsidR="00224A7B" w:rsidRDefault="00B83E47" w:rsidP="00B83E47">
      <w:r w:rsidRPr="00224A7B">
        <w:rPr>
          <w:b/>
        </w:rPr>
        <w:t xml:space="preserve"> Руководитель (директор) организации</w:t>
      </w:r>
      <w:r>
        <w:t xml:space="preserve"> – физическое лицо, которое в соответствии с Трудовым кодексом Российской Федерации, другими федеральными законами и иными нормативными правовыми актами Российской Федерации, законами и иными нормативными правовыми актами Костромской области, учредительными документами организации и локальными нормативными актами осуществляет руководство организацией, в том числе выполняет функции ее единоличного исполнительного органа. </w:t>
      </w:r>
    </w:p>
    <w:p w:rsidR="00224A7B" w:rsidRDefault="00224A7B" w:rsidP="00B83E47"/>
    <w:p w:rsidR="00224A7B" w:rsidRPr="00224A7B" w:rsidRDefault="00B83E47" w:rsidP="00224A7B">
      <w:pPr>
        <w:jc w:val="center"/>
        <w:rPr>
          <w:b/>
        </w:rPr>
      </w:pPr>
      <w:r w:rsidRPr="00224A7B">
        <w:rPr>
          <w:b/>
        </w:rPr>
        <w:t>3. Основные принципы работы по предупреждению коррупции в организации</w:t>
      </w:r>
    </w:p>
    <w:p w:rsidR="00224A7B" w:rsidRDefault="00B83E47" w:rsidP="00B83E47">
      <w:r>
        <w:t xml:space="preserve">3.1. Антикоррупционная политика организации основывается на следующих основных принципах: </w:t>
      </w:r>
    </w:p>
    <w:p w:rsidR="00224A7B" w:rsidRDefault="00B83E47" w:rsidP="00B83E47">
      <w:r>
        <w:t xml:space="preserve">3.1.1. Принцип соответствия Антикоррупционной политики организации действующему законодательству и общепринятым нормам права. Соответствие реализуемых антикоррупционных мероприятий Конституции Российской Федерации, законодательству о противодействии коррупции и иным нормативным правовым актам, применимым к организации. </w:t>
      </w:r>
    </w:p>
    <w:p w:rsidR="00224A7B" w:rsidRDefault="00B83E47" w:rsidP="00B83E47">
      <w:r>
        <w:t>3.1.2. Принцип личного примера руководства. Ключевая роль руководства организации в формировании культуры нетерпимости к коррупции и в создании внутриорганизационной системы предупреждения коррупции.</w:t>
      </w:r>
    </w:p>
    <w:p w:rsidR="00224A7B" w:rsidRDefault="00B83E47" w:rsidP="00B83E47">
      <w:r>
        <w:t xml:space="preserve"> 3.1.3.</w:t>
      </w:r>
      <w:r w:rsidR="00224A7B">
        <w:t xml:space="preserve"> </w:t>
      </w:r>
      <w:r>
        <w:t xml:space="preserve">Принцип вовлеченности работников. Информированность работников организации о положениях законодательства о противодействии коррупции и их активное участие в формировании и реализации антикоррупционных стандартов и процедур. </w:t>
      </w:r>
    </w:p>
    <w:p w:rsidR="00224A7B" w:rsidRDefault="00B83E47" w:rsidP="00B83E47">
      <w:r>
        <w:t xml:space="preserve">3.1.4. Принцип соразмерности антикоррупционных процедур риску коррупции. Разработка и выполнение комплекса мероприятий, позволяющих снизить вероятность вовлечения организации, ее руководителя и работников в коррупционную деятельность, </w:t>
      </w:r>
      <w:r>
        <w:lastRenderedPageBreak/>
        <w:t>осуществляется с учетом существующих в деятельности организации коррупционных рисков.</w:t>
      </w:r>
    </w:p>
    <w:p w:rsidR="00224A7B" w:rsidRDefault="00B83E47" w:rsidP="00B83E47">
      <w:r>
        <w:t xml:space="preserve"> 3.1.5.Принцип эффективности антикоррупционных процедур. Осуществление в организации антикоррупционных мероприятий, которые имеют низкую стоимость, обеспечивают простоту реализации и приносят значимый результат. </w:t>
      </w:r>
    </w:p>
    <w:p w:rsidR="00224A7B" w:rsidRDefault="00B83E47" w:rsidP="00B83E47">
      <w:r>
        <w:t xml:space="preserve">3.1.6. Принцип ответственности и неотвратимости наказания. Неотвратимость наказания для руководителя организации и работников вне зависимости от занимаемой должности, стажа работы и иных условий в случае совершения ими коррупционных правонарушений в связи с исполнением трудовых обязанностей, а также персональная ответственность руководителя организации за реализацию Антикоррупционной политики. </w:t>
      </w:r>
    </w:p>
    <w:p w:rsidR="00224A7B" w:rsidRDefault="00B83E47" w:rsidP="00B83E47">
      <w:r>
        <w:t>3.1.7. Принцип открытости хозяйственной и иной деятельности. Информирование контрагентов, партнеров и общественности о принятых в организации антикоррупционных стандартах и процедурах.</w:t>
      </w:r>
    </w:p>
    <w:p w:rsidR="00B42F9C" w:rsidRDefault="00B83E47" w:rsidP="00B83E47">
      <w:r>
        <w:t xml:space="preserve"> 3.1.8. Принцип постоянного контроля и регулярного мониторинга. Регулярное осуществление мониторинга эффективности внедренных антикоррупционных стандартов и процедур, а также контроля за их исполнением. </w:t>
      </w:r>
    </w:p>
    <w:p w:rsidR="00B42F9C" w:rsidRDefault="00B42F9C" w:rsidP="00B83E47"/>
    <w:p w:rsidR="00B42F9C" w:rsidRPr="00B42F9C" w:rsidRDefault="00B83E47" w:rsidP="00B42F9C">
      <w:pPr>
        <w:jc w:val="center"/>
        <w:rPr>
          <w:b/>
        </w:rPr>
      </w:pPr>
      <w:r w:rsidRPr="00B42F9C">
        <w:rPr>
          <w:b/>
        </w:rPr>
        <w:t>4. Область применения Антикоррупционной политики и круг лиц, попадающих под ее действие</w:t>
      </w:r>
    </w:p>
    <w:p w:rsidR="00B42F9C" w:rsidRDefault="00B83E47" w:rsidP="00B83E47">
      <w:r>
        <w:t xml:space="preserve">4.1. Основным кругом лиц, попадающих под действие Антикоррупционной политики, являются работники находящиеся с организацией в трудовых отношениях, вне зависимости от занимаемой должности и выполняемых функций. Антикоррупционная политика распространяется и на лица, выполняющие для организации работы или предоставляющие услуги на основе гражданско-правовых договоров. В этом случае соответствующие положения нужно включить в текст договоров. </w:t>
      </w:r>
    </w:p>
    <w:p w:rsidR="00B42F9C" w:rsidRDefault="00B42F9C" w:rsidP="00B83E47"/>
    <w:p w:rsidR="00B42F9C" w:rsidRPr="00B42F9C" w:rsidRDefault="00B83E47" w:rsidP="00B42F9C">
      <w:pPr>
        <w:jc w:val="center"/>
        <w:rPr>
          <w:b/>
        </w:rPr>
      </w:pPr>
      <w:r w:rsidRPr="00B42F9C">
        <w:rPr>
          <w:b/>
        </w:rPr>
        <w:t>5. Должностные лица организации, ответственные за реализацию Антикоррупционной политики и формируемые коллегиальные органы организации</w:t>
      </w:r>
    </w:p>
    <w:p w:rsidR="00B42F9C" w:rsidRDefault="00B83E47" w:rsidP="00B83E47">
      <w:r>
        <w:lastRenderedPageBreak/>
        <w:t xml:space="preserve">5.1. Руководитель организации является ответственным за организацию всех мероприятий, направленных на предупреждение коррупции в организации. </w:t>
      </w:r>
    </w:p>
    <w:p w:rsidR="00B42F9C" w:rsidRDefault="00B83E47" w:rsidP="00B83E47">
      <w:r>
        <w:t xml:space="preserve">5.2. Руководитель организации, исходя из установленных задач, специфики деятельности, штатной численности, организационной структуры организации назначает лицо или несколько лиц, ответственных за реализацию Антикоррупционной политики в пределах их полномочий. </w:t>
      </w:r>
    </w:p>
    <w:p w:rsidR="00B42F9C" w:rsidRDefault="00B83E47" w:rsidP="00B83E47">
      <w:r>
        <w:t xml:space="preserve">5.3. Основные обязанности лица (лиц), ответственных за реализацию Антикоррупционной политики: </w:t>
      </w:r>
    </w:p>
    <w:p w:rsidR="00B42F9C" w:rsidRDefault="00B83E47" w:rsidP="00B83E47">
      <w:r>
        <w:rPr>
          <w:rFonts w:ascii="MS Gothic" w:eastAsia="MS Gothic" w:hAnsi="MS Gothic" w:cs="MS Gothic" w:hint="eastAsia"/>
        </w:rPr>
        <w:t>✓</w:t>
      </w:r>
      <w:r>
        <w:t xml:space="preserve"> подготовка рекомендаций для принятия решений по вопросам предупреждения коррупции в организации; </w:t>
      </w:r>
    </w:p>
    <w:p w:rsidR="006545D2" w:rsidRDefault="00B83E47" w:rsidP="00B83E47">
      <w:r>
        <w:rPr>
          <w:rFonts w:ascii="MS Gothic" w:eastAsia="MS Gothic" w:hAnsi="MS Gothic" w:cs="MS Gothic" w:hint="eastAsia"/>
        </w:rPr>
        <w:t>✓</w:t>
      </w:r>
      <w:r>
        <w:t xml:space="preserve"> подготовка предложений, направленных на устранение причин и условий, порождающих риск возникновения коррупции в организации; </w:t>
      </w:r>
    </w:p>
    <w:p w:rsidR="006545D2" w:rsidRDefault="00B83E47" w:rsidP="00B83E47">
      <w:r>
        <w:rPr>
          <w:rFonts w:ascii="MS Gothic" w:eastAsia="MS Gothic" w:hAnsi="MS Gothic" w:cs="MS Gothic" w:hint="eastAsia"/>
        </w:rPr>
        <w:t>✓</w:t>
      </w:r>
      <w:r>
        <w:t xml:space="preserve"> разработка и представление на утверждение руководителю организации проектов локальных нормативных актов, направленных на реализацию мер по предупреждению коррупции; </w:t>
      </w:r>
    </w:p>
    <w:p w:rsidR="006545D2" w:rsidRDefault="00B83E47" w:rsidP="00B83E47">
      <w:r>
        <w:rPr>
          <w:rFonts w:ascii="MS Gothic" w:eastAsia="MS Gothic" w:hAnsi="MS Gothic" w:cs="MS Gothic" w:hint="eastAsia"/>
        </w:rPr>
        <w:t>✓</w:t>
      </w:r>
      <w:r>
        <w:t xml:space="preserve"> проведение контрольных мероприятий, направленных на выявление коррупционных правонарушений, совершенных работниками;</w:t>
      </w:r>
    </w:p>
    <w:p w:rsidR="006545D2" w:rsidRDefault="00B83E47" w:rsidP="00B83E47">
      <w:r>
        <w:t xml:space="preserve"> </w:t>
      </w:r>
      <w:r>
        <w:rPr>
          <w:rFonts w:ascii="MS Gothic" w:eastAsia="MS Gothic" w:hAnsi="MS Gothic" w:cs="MS Gothic" w:hint="eastAsia"/>
        </w:rPr>
        <w:t>✓</w:t>
      </w:r>
      <w:r>
        <w:t xml:space="preserve"> организация проведения оценки коррупционных рисков; </w:t>
      </w:r>
    </w:p>
    <w:p w:rsidR="006545D2" w:rsidRDefault="00B83E47" w:rsidP="00B83E47">
      <w:r>
        <w:rPr>
          <w:rFonts w:ascii="MS Gothic" w:eastAsia="MS Gothic" w:hAnsi="MS Gothic" w:cs="MS Gothic" w:hint="eastAsia"/>
        </w:rPr>
        <w:t>✓</w:t>
      </w:r>
      <w:r>
        <w:t xml:space="preserve"> прием и рассмотрение сообщений о случаях склонения работников к совершению коррупционных правонарушений в интересах или от имени иной организации, а также о случаях совершения коррупционных правонарушений работниками или иными лицами; </w:t>
      </w:r>
    </w:p>
    <w:p w:rsidR="006545D2" w:rsidRDefault="00B83E47" w:rsidP="00B83E47">
      <w:r>
        <w:rPr>
          <w:rFonts w:ascii="MS Gothic" w:eastAsia="MS Gothic" w:hAnsi="MS Gothic" w:cs="MS Gothic" w:hint="eastAsia"/>
        </w:rPr>
        <w:t>✓</w:t>
      </w:r>
      <w:r>
        <w:t xml:space="preserve"> организация работы по заполнению и рассмотрению уведомлений о конфликте интересов;</w:t>
      </w:r>
    </w:p>
    <w:p w:rsidR="006545D2" w:rsidRDefault="00B83E47" w:rsidP="00B83E47">
      <w:r>
        <w:t xml:space="preserve"> </w:t>
      </w:r>
      <w:r>
        <w:rPr>
          <w:rFonts w:ascii="MS Gothic" w:eastAsia="MS Gothic" w:hAnsi="MS Gothic" w:cs="MS Gothic" w:hint="eastAsia"/>
        </w:rPr>
        <w:t>✓</w:t>
      </w:r>
      <w:r>
        <w:t xml:space="preserve"> оказание содействия уполномоченным представителям контрольно-надзорных и правоохранительных органов при проведении ими инспекционных проверок деятельности организации по вопросам предупреждения коррупции; </w:t>
      </w:r>
    </w:p>
    <w:p w:rsidR="006545D2" w:rsidRDefault="00B83E47" w:rsidP="00B83E47">
      <w:r>
        <w:rPr>
          <w:rFonts w:ascii="MS Gothic" w:eastAsia="MS Gothic" w:hAnsi="MS Gothic" w:cs="MS Gothic" w:hint="eastAsia"/>
        </w:rPr>
        <w:t>✓</w:t>
      </w:r>
      <w:r>
        <w:t xml:space="preserve"> оказание содействия уполномоченным представителям правоохранительных органов при проведении мероприятий по пресечению или расследованию коррупционных правонарушений и преступлений, включая оперативно-розыскные мероприятия;</w:t>
      </w:r>
    </w:p>
    <w:p w:rsidR="006545D2" w:rsidRDefault="00B83E47" w:rsidP="00B83E47">
      <w:r>
        <w:lastRenderedPageBreak/>
        <w:t xml:space="preserve"> </w:t>
      </w:r>
      <w:r>
        <w:rPr>
          <w:rFonts w:ascii="MS Gothic" w:eastAsia="MS Gothic" w:hAnsi="MS Gothic" w:cs="MS Gothic" w:hint="eastAsia"/>
        </w:rPr>
        <w:t>✓</w:t>
      </w:r>
      <w:r>
        <w:t xml:space="preserve"> организация мероприятий по вопросам профилактики и противодействия коррупции; </w:t>
      </w:r>
    </w:p>
    <w:p w:rsidR="006545D2" w:rsidRDefault="00B83E47" w:rsidP="00B83E47">
      <w:r>
        <w:rPr>
          <w:rFonts w:ascii="MS Gothic" w:eastAsia="MS Gothic" w:hAnsi="MS Gothic" w:cs="MS Gothic" w:hint="eastAsia"/>
        </w:rPr>
        <w:t>✓</w:t>
      </w:r>
      <w:r>
        <w:t xml:space="preserve"> организация мероприятий по антикоррупционному просвещению работников;</w:t>
      </w:r>
    </w:p>
    <w:p w:rsidR="006545D2" w:rsidRDefault="00B83E47" w:rsidP="00B83E47">
      <w:r>
        <w:t xml:space="preserve"> </w:t>
      </w:r>
      <w:r>
        <w:rPr>
          <w:rFonts w:ascii="MS Gothic" w:eastAsia="MS Gothic" w:hAnsi="MS Gothic" w:cs="MS Gothic" w:hint="eastAsia"/>
        </w:rPr>
        <w:t>✓</w:t>
      </w:r>
      <w:r>
        <w:t xml:space="preserve"> индивидуальное консультирование работников; </w:t>
      </w:r>
    </w:p>
    <w:p w:rsidR="006545D2" w:rsidRDefault="00B83E47" w:rsidP="00B83E47">
      <w:r>
        <w:rPr>
          <w:rFonts w:ascii="MS Gothic" w:eastAsia="MS Gothic" w:hAnsi="MS Gothic" w:cs="MS Gothic" w:hint="eastAsia"/>
        </w:rPr>
        <w:t>✓</w:t>
      </w:r>
      <w:r>
        <w:t xml:space="preserve"> участие в организации антикоррупционной пропаганды;</w:t>
      </w:r>
    </w:p>
    <w:p w:rsidR="006545D2" w:rsidRDefault="00B83E47" w:rsidP="00B83E47">
      <w:r>
        <w:t xml:space="preserve"> </w:t>
      </w:r>
      <w:r>
        <w:rPr>
          <w:rFonts w:ascii="MS Gothic" w:eastAsia="MS Gothic" w:hAnsi="MS Gothic" w:cs="MS Gothic" w:hint="eastAsia"/>
        </w:rPr>
        <w:t>✓</w:t>
      </w:r>
      <w:r>
        <w:t xml:space="preserve"> проведение оценки результатов работы по предупреждению коррупции в организации и подготовка соответствующих отчетных материалов для руководителя организации. </w:t>
      </w:r>
    </w:p>
    <w:p w:rsidR="006545D2" w:rsidRDefault="00B83E47" w:rsidP="00B83E47">
      <w:r>
        <w:t xml:space="preserve">5.4. В целях выявления причин и условий, способствующих возникновению и распространению коррупции; выработки и реализации системы мер, направленных на предупреждение и ликвидацию условий, порождающих, провоцирующих и поддерживающих коррупцию во всех ее проявлениях; повышения эффективности функционирования организации за счет снижения рисков проявления коррупции; в организации образуется коллегиальный орган – комиссия по соблюдению требований к служебному поведению работников, противодействию коррупции и урегулированию вопросов о конфликте интересов. </w:t>
      </w:r>
    </w:p>
    <w:p w:rsidR="006545D2" w:rsidRDefault="00B83E47" w:rsidP="00B83E47">
      <w:r>
        <w:t xml:space="preserve">5.5. Цели, порядок образования, работы и полномочия комиссии определены Положением о комиссии по соблюдению требований к служебному поведению работников, противодействию коррупции и урегулированию вопросов о конфликте интересов. </w:t>
      </w:r>
    </w:p>
    <w:p w:rsidR="006545D2" w:rsidRDefault="006545D2" w:rsidP="00B83E47"/>
    <w:p w:rsidR="006545D2" w:rsidRPr="006545D2" w:rsidRDefault="00B83E47" w:rsidP="006545D2">
      <w:pPr>
        <w:jc w:val="center"/>
        <w:rPr>
          <w:b/>
        </w:rPr>
      </w:pPr>
      <w:r w:rsidRPr="006545D2">
        <w:rPr>
          <w:b/>
        </w:rPr>
        <w:t>6. Обязанности работников, связанные с предупреждением коррупции</w:t>
      </w:r>
    </w:p>
    <w:p w:rsidR="006545D2" w:rsidRDefault="00B83E47" w:rsidP="00B83E47">
      <w:r>
        <w:t xml:space="preserve"> 6.1. Работники вне зависимости от должности и стажа работы в организации в связи с исполнением своих трудовых обязанностей, возложенных на них трудовым договором, должны: </w:t>
      </w:r>
    </w:p>
    <w:p w:rsidR="006545D2" w:rsidRDefault="00B83E47" w:rsidP="00B83E47">
      <w:r>
        <w:rPr>
          <w:rFonts w:ascii="MS Gothic" w:eastAsia="MS Gothic" w:hAnsi="MS Gothic" w:cs="MS Gothic" w:hint="eastAsia"/>
        </w:rPr>
        <w:t>✓</w:t>
      </w:r>
      <w:r>
        <w:t xml:space="preserve"> руководствоваться положениями настоящей Антикоррупционной политики и неукоснительно соблюдать ее принципы и требования; </w:t>
      </w:r>
    </w:p>
    <w:p w:rsidR="006545D2" w:rsidRDefault="00B83E47" w:rsidP="00B83E47">
      <w:r>
        <w:rPr>
          <w:rFonts w:ascii="MS Gothic" w:eastAsia="MS Gothic" w:hAnsi="MS Gothic" w:cs="MS Gothic" w:hint="eastAsia"/>
        </w:rPr>
        <w:t>✓</w:t>
      </w:r>
      <w:r>
        <w:t xml:space="preserve"> воздерживаться от совершения и (или) участия в совершении коррупционных правонарушений в интересах или от имени организации;</w:t>
      </w:r>
    </w:p>
    <w:p w:rsidR="006545D2" w:rsidRDefault="00B83E47" w:rsidP="00B83E47">
      <w:r>
        <w:t xml:space="preserve"> </w:t>
      </w:r>
      <w:r>
        <w:rPr>
          <w:rFonts w:ascii="MS Gothic" w:eastAsia="MS Gothic" w:hAnsi="MS Gothic" w:cs="MS Gothic" w:hint="eastAsia"/>
        </w:rPr>
        <w:t>✓</w:t>
      </w:r>
      <w:r>
        <w:t xml:space="preserve"> воздерживаться от поведения, которое может быть истолковано окружающими как готовность совершить, или участвовать в совершении коррупционного правонарушения в интере</w:t>
      </w:r>
      <w:r w:rsidR="006545D2">
        <w:t xml:space="preserve">сах или от имени организации; </w:t>
      </w:r>
    </w:p>
    <w:p w:rsidR="006545D2" w:rsidRDefault="00B83E47" w:rsidP="00B83E47">
      <w:r>
        <w:lastRenderedPageBreak/>
        <w:t xml:space="preserve"> </w:t>
      </w:r>
      <w:r>
        <w:rPr>
          <w:rFonts w:ascii="MS Gothic" w:eastAsia="MS Gothic" w:hAnsi="MS Gothic" w:cs="MS Gothic" w:hint="eastAsia"/>
        </w:rPr>
        <w:t>✓</w:t>
      </w:r>
      <w:r>
        <w:t xml:space="preserve"> незамедлительно информировать непосредственного руководителя, лицо, ответственное за реализацию Антикоррупционной политики, и (или) руководителя организации о случаях склонения работника к совершению коррупционных правонарушений; </w:t>
      </w:r>
    </w:p>
    <w:p w:rsidR="006545D2" w:rsidRDefault="00B83E47" w:rsidP="00B83E47">
      <w:r>
        <w:rPr>
          <w:rFonts w:ascii="MS Gothic" w:eastAsia="MS Gothic" w:hAnsi="MS Gothic" w:cs="MS Gothic" w:hint="eastAsia"/>
        </w:rPr>
        <w:t>✓</w:t>
      </w:r>
      <w:r>
        <w:t xml:space="preserve"> незамедлительно информировать непосредственного руководителя, лицо, ответственное за реализацию Антикоррупционной политики, и (или) руководителя организации о ставшей известной работнику информации о случаях совершения коррупционных правонарушений другими работниками, контрагентами организации или иными лицами; </w:t>
      </w:r>
    </w:p>
    <w:p w:rsidR="006545D2" w:rsidRDefault="00B83E47" w:rsidP="00B83E47">
      <w:r>
        <w:rPr>
          <w:rFonts w:ascii="MS Gothic" w:eastAsia="MS Gothic" w:hAnsi="MS Gothic" w:cs="MS Gothic" w:hint="eastAsia"/>
        </w:rPr>
        <w:t>✓</w:t>
      </w:r>
      <w:r>
        <w:t xml:space="preserve"> сообщить непосредственному руководителю или лицу, ответственному за реализацию Антикоррупционной политики, о возможности возникновения либо возникшем конфликте интересов, одной из сторон которого является работник. </w:t>
      </w:r>
    </w:p>
    <w:p w:rsidR="006545D2" w:rsidRDefault="00B83E47" w:rsidP="00B83E47">
      <w:r>
        <w:t xml:space="preserve">6.2. Специальные обязанности в связи с предупреждением и противодействием коррупции могут устанавливаться для следующих категорий лиц, работающих в организации: </w:t>
      </w:r>
    </w:p>
    <w:p w:rsidR="006545D2" w:rsidRDefault="00B83E47" w:rsidP="00B83E47">
      <w:r>
        <w:t>1) руководства образовательной организации;</w:t>
      </w:r>
    </w:p>
    <w:p w:rsidR="006545D2" w:rsidRDefault="00B83E47" w:rsidP="00B83E47">
      <w:r>
        <w:t xml:space="preserve"> 2) лиц, ответственных за реализацию Антикоррупционной политики; </w:t>
      </w:r>
    </w:p>
    <w:p w:rsidR="006545D2" w:rsidRDefault="00B83E47" w:rsidP="00B83E47">
      <w:r>
        <w:t xml:space="preserve">3) работников, чья деятельность связана с коррупционными рисками; </w:t>
      </w:r>
    </w:p>
    <w:p w:rsidR="006545D2" w:rsidRDefault="00B83E47" w:rsidP="00B83E47">
      <w:r>
        <w:t xml:space="preserve">4) лиц, осуществляющих внутренний контроль и т.д. </w:t>
      </w:r>
    </w:p>
    <w:p w:rsidR="006545D2" w:rsidRDefault="00B83E47" w:rsidP="00B83E47">
      <w:r>
        <w:t xml:space="preserve">6.3. В целях обеспечения эффективного исполнения возложенных на работников обязанностей регламентируются процедуры их соблюдения. Исходя их положений статьи 57 ТК РФ по соглашению сторон в трудовой договор, заключаемый с работником при приёме его на работу в образовательную организацию, могут включаться права и обязанности работника и работодателя, установленные данным локальным нормативным актом. </w:t>
      </w:r>
    </w:p>
    <w:p w:rsidR="006545D2" w:rsidRDefault="006545D2" w:rsidP="00B83E47"/>
    <w:p w:rsidR="006545D2" w:rsidRPr="006545D2" w:rsidRDefault="00B83E47" w:rsidP="006545D2">
      <w:pPr>
        <w:jc w:val="center"/>
        <w:rPr>
          <w:b/>
        </w:rPr>
      </w:pPr>
      <w:r w:rsidRPr="006545D2">
        <w:rPr>
          <w:b/>
        </w:rPr>
        <w:t>7.</w:t>
      </w:r>
      <w:r w:rsidR="00781BD6">
        <w:rPr>
          <w:b/>
        </w:rPr>
        <w:t xml:space="preserve"> </w:t>
      </w:r>
      <w:r w:rsidRPr="006545D2">
        <w:rPr>
          <w:b/>
        </w:rPr>
        <w:t>Мероприятия по предупреждению коррупции</w:t>
      </w:r>
    </w:p>
    <w:p w:rsidR="006545D2" w:rsidRDefault="00B83E47" w:rsidP="00B83E47">
      <w:r>
        <w:t xml:space="preserve">7.1. Работа по предупреждению коррупции в организации ведется в соответствии с ежегодно утверждаемым в установленном порядке планом противодействия коррупции. </w:t>
      </w:r>
    </w:p>
    <w:p w:rsidR="006545D2" w:rsidRDefault="006545D2" w:rsidP="00B83E47"/>
    <w:p w:rsidR="006545D2" w:rsidRPr="006545D2" w:rsidRDefault="00B83E47" w:rsidP="006545D2">
      <w:pPr>
        <w:jc w:val="center"/>
        <w:rPr>
          <w:b/>
        </w:rPr>
      </w:pPr>
      <w:r w:rsidRPr="006545D2">
        <w:rPr>
          <w:b/>
        </w:rPr>
        <w:lastRenderedPageBreak/>
        <w:t>8. Внедрение стандартов поведения работников организации</w:t>
      </w:r>
    </w:p>
    <w:p w:rsidR="006545D2" w:rsidRDefault="00B83E47" w:rsidP="00B83E47">
      <w:r>
        <w:t xml:space="preserve">8.1. В целях внедрения антикоррупционных стандартов поведения работников, в организации устанавливаются общие правила и принципы поведения работников, затрагивающие этику деловых отношений и направленные на формирование этичного, добросовестного поведения работников и организации в целом. </w:t>
      </w:r>
    </w:p>
    <w:p w:rsidR="006545D2" w:rsidRDefault="00B83E47" w:rsidP="00B83E47">
      <w:r>
        <w:t xml:space="preserve">8.2. Общие правила и принципы поведения закреплены в Кодексе этики </w:t>
      </w:r>
      <w:r w:rsidR="00BE3F3E" w:rsidRPr="00BE3F3E">
        <w:t>и служебного поведения работников</w:t>
      </w:r>
      <w:r w:rsidR="00BE3F3E" w:rsidRPr="00012CE2">
        <w:rPr>
          <w:b/>
        </w:rPr>
        <w:t xml:space="preserve"> </w:t>
      </w:r>
      <w:r>
        <w:t>ОГБПОУ «</w:t>
      </w:r>
      <w:r w:rsidR="006545D2">
        <w:t xml:space="preserve">Волгореченский промышленный </w:t>
      </w:r>
      <w:r>
        <w:t>техникум Костромской области» (</w:t>
      </w:r>
      <w:r w:rsidRPr="00BE3F3E">
        <w:t>приложение № 1</w:t>
      </w:r>
      <w:r>
        <w:t xml:space="preserve"> к Антикоррупционной политике). </w:t>
      </w:r>
    </w:p>
    <w:p w:rsidR="006545D2" w:rsidRDefault="006545D2" w:rsidP="00B83E47"/>
    <w:p w:rsidR="006545D2" w:rsidRPr="006545D2" w:rsidRDefault="00B83E47" w:rsidP="006545D2">
      <w:pPr>
        <w:jc w:val="center"/>
        <w:rPr>
          <w:b/>
        </w:rPr>
      </w:pPr>
      <w:r w:rsidRPr="006545D2">
        <w:rPr>
          <w:b/>
        </w:rPr>
        <w:t>9. Выявление и урегулирование конфликта интересов</w:t>
      </w:r>
    </w:p>
    <w:p w:rsidR="006545D2" w:rsidRDefault="00B83E47" w:rsidP="00B83E47">
      <w:r>
        <w:t>9.1. В основу работы по урегулированию конфликта интересов в организации положены следующие принципы:</w:t>
      </w:r>
    </w:p>
    <w:p w:rsidR="006545D2" w:rsidRDefault="00B83E47" w:rsidP="00B83E47">
      <w:r>
        <w:t xml:space="preserve"> </w:t>
      </w:r>
      <w:r>
        <w:rPr>
          <w:rFonts w:ascii="MS Gothic" w:eastAsia="MS Gothic" w:hAnsi="MS Gothic" w:cs="MS Gothic" w:hint="eastAsia"/>
        </w:rPr>
        <w:t>✓</w:t>
      </w:r>
      <w:r>
        <w:t xml:space="preserve"> обязательность раскрытия сведений о возможном или возникшем конфликте интересов;</w:t>
      </w:r>
    </w:p>
    <w:p w:rsidR="00123AE4" w:rsidRDefault="00B83E47" w:rsidP="00B83E47">
      <w:r>
        <w:t xml:space="preserve"> </w:t>
      </w:r>
      <w:r>
        <w:rPr>
          <w:rFonts w:ascii="MS Gothic" w:eastAsia="MS Gothic" w:hAnsi="MS Gothic" w:cs="MS Gothic" w:hint="eastAsia"/>
        </w:rPr>
        <w:t>✓</w:t>
      </w:r>
      <w:r>
        <w:t xml:space="preserve"> индивидуальное рассмотрение и оценка репутационных рисков для организации при выявлении каждого конфликта и</w:t>
      </w:r>
      <w:r w:rsidR="00123AE4">
        <w:t xml:space="preserve">нтересов и его урегулирование; </w:t>
      </w:r>
    </w:p>
    <w:p w:rsidR="00123AE4" w:rsidRDefault="00B83E47" w:rsidP="00B83E47">
      <w:r>
        <w:t xml:space="preserve"> </w:t>
      </w:r>
      <w:r>
        <w:rPr>
          <w:rFonts w:ascii="MS Gothic" w:eastAsia="MS Gothic" w:hAnsi="MS Gothic" w:cs="MS Gothic" w:hint="eastAsia"/>
        </w:rPr>
        <w:t>✓</w:t>
      </w:r>
      <w:r>
        <w:t xml:space="preserve"> конфиденциальность процесса раскрытия сведений о конфликте интересов и процесса его урегулирования; </w:t>
      </w:r>
    </w:p>
    <w:p w:rsidR="00123AE4" w:rsidRDefault="00B83E47" w:rsidP="00B83E47">
      <w:r>
        <w:rPr>
          <w:rFonts w:ascii="MS Gothic" w:eastAsia="MS Gothic" w:hAnsi="MS Gothic" w:cs="MS Gothic" w:hint="eastAsia"/>
        </w:rPr>
        <w:t>✓</w:t>
      </w:r>
      <w:r>
        <w:t xml:space="preserve"> соблюдение баланса интересов организации и работника при урегулировании конфликта интересов; </w:t>
      </w:r>
    </w:p>
    <w:p w:rsidR="00123AE4" w:rsidRDefault="00B83E47" w:rsidP="00B83E47">
      <w:r>
        <w:rPr>
          <w:rFonts w:ascii="MS Gothic" w:eastAsia="MS Gothic" w:hAnsi="MS Gothic" w:cs="MS Gothic" w:hint="eastAsia"/>
        </w:rPr>
        <w:t>✓</w:t>
      </w:r>
      <w:r>
        <w:t xml:space="preserve"> защита работника от преследования в связи с сообщением о конфликте интересов, который был своевременно раскрыт работником и урегулирован (предотвращен) организацией. </w:t>
      </w:r>
    </w:p>
    <w:p w:rsidR="00123AE4" w:rsidRDefault="00B83E47" w:rsidP="00B83E47">
      <w:r>
        <w:t xml:space="preserve">9.2. Работник обязан принимать меры по недопущению любой возможности возникновения конфликта интересов. </w:t>
      </w:r>
    </w:p>
    <w:p w:rsidR="00123AE4" w:rsidRDefault="00B83E47" w:rsidP="00B83E47">
      <w:r>
        <w:t xml:space="preserve">9.2.1. При осуществлении закупок товаров, работ, услуг для обеспечения государственных и муниципальных нужд руководитель организации, член комиссии по осуществлению закупок, контрактный управляющий обязаны принимать меры по недопущению любой возможности возникновения конфликта интересов, под которым понимаются случаи, предусмотренные пунктом 9 части 1 статьи 31 Федерального закона от 05.04.2013 № 44-ФЗ «О контрактной системе в </w:t>
      </w:r>
      <w:r>
        <w:lastRenderedPageBreak/>
        <w:t>сфере закупок товаров, работ, услуг для обеспечения государственных и муниципальных нужд».</w:t>
      </w:r>
    </w:p>
    <w:p w:rsidR="00123AE4" w:rsidRDefault="00B83E47" w:rsidP="00B83E47">
      <w:r>
        <w:t xml:space="preserve">9.3. Поступившая в рамках уведомления о возникшем конфликте интересов или о возможности его возникновения информация проверяется уполномоченным на это должностным лицом с целью оценки серьезности возникающих для организации рисков и выбора наиболее подходящей формы урегулирования конфликта интересов. </w:t>
      </w:r>
    </w:p>
    <w:p w:rsidR="00123AE4" w:rsidRDefault="00B83E47" w:rsidP="00B83E47">
      <w:r>
        <w:t>9.4. Обязанности работников по недопущению возможности возникновения конфликта интересов, порядок предотвращения и (или) урегулирования конфликта интересов в организации установлены Положением о конфликте интересов работников ОГБПОУ «</w:t>
      </w:r>
      <w:r w:rsidR="00123AE4">
        <w:t>Волгореченский промышленный</w:t>
      </w:r>
      <w:r>
        <w:t xml:space="preserve"> техникум Костромской области». </w:t>
      </w:r>
    </w:p>
    <w:p w:rsidR="00123AE4" w:rsidRDefault="00B83E47" w:rsidP="00B83E47">
      <w:r>
        <w:t xml:space="preserve">9.5. Для раскрытия сведений о конфликте интересов осуществляется периодическое заполнение работниками декларации о конфликте интересов. Круг лиц, на которых распространяется требование заполнения декларации о конфликте интересов, и периодичность заполнения декларации о конфликте интересов определяется руководителем организации с учетом мнения комиссии по соблюдению требований к служебному поведению работников, противодействию коррупции и урегулированию вопросов о конфликте интересов. </w:t>
      </w:r>
    </w:p>
    <w:p w:rsidR="00123AE4" w:rsidRDefault="00B83E47" w:rsidP="00B83E47">
      <w:r>
        <w:t xml:space="preserve">9.6. Организация берет на себя обязательство конфиденциального рассмотрения информации, поступившей в рамках уведомления о возникшем конфликте интересов или о возможности его возникновения. </w:t>
      </w:r>
    </w:p>
    <w:p w:rsidR="00123AE4" w:rsidRDefault="00123AE4" w:rsidP="00B83E47"/>
    <w:p w:rsidR="00123AE4" w:rsidRPr="00123AE4" w:rsidRDefault="00B83E47" w:rsidP="00123AE4">
      <w:pPr>
        <w:jc w:val="center"/>
        <w:rPr>
          <w:b/>
        </w:rPr>
      </w:pPr>
      <w:r w:rsidRPr="00123AE4">
        <w:rPr>
          <w:b/>
        </w:rPr>
        <w:t>10. Правила обмена деловыми подарками и знаками делового гостеприимства</w:t>
      </w:r>
    </w:p>
    <w:p w:rsidR="00123AE4" w:rsidRDefault="00B83E47" w:rsidP="00B83E47">
      <w:r>
        <w:t xml:space="preserve"> 10.1. Организация намерена поддерживать корпоративную культуру, в которой деловые подарки, корпоративное гостеприимство, представительские мероприятия рассматриваются только как инструмент для установления и поддержания деловых отношений и как проявление общепринятой вежливости в ходе хозяйственной и иной деятельности организации. </w:t>
      </w:r>
    </w:p>
    <w:p w:rsidR="00123AE4" w:rsidRDefault="00B83E47" w:rsidP="00B83E47">
      <w:r>
        <w:t>10.2. В целях исключения нарушения норм законодательства о противодействии коррупции, а так же:</w:t>
      </w:r>
    </w:p>
    <w:p w:rsidR="00123AE4" w:rsidRDefault="00B83E47" w:rsidP="00B83E47">
      <w:r>
        <w:t xml:space="preserve"> </w:t>
      </w:r>
      <w:r>
        <w:rPr>
          <w:rFonts w:ascii="MS Gothic" w:eastAsia="MS Gothic" w:hAnsi="MS Gothic" w:cs="MS Gothic" w:hint="eastAsia"/>
        </w:rPr>
        <w:t>✓</w:t>
      </w:r>
      <w:r>
        <w:t xml:space="preserve"> оказания влияния третьих лиц на деятельность руководителя организации и работников при исполнении ими трудовых обязанностей;</w:t>
      </w:r>
    </w:p>
    <w:p w:rsidR="00123AE4" w:rsidRDefault="00B83E47" w:rsidP="00B83E47">
      <w:r>
        <w:lastRenderedPageBreak/>
        <w:t xml:space="preserve"> </w:t>
      </w:r>
      <w:r>
        <w:rPr>
          <w:rFonts w:ascii="MS Gothic" w:eastAsia="MS Gothic" w:hAnsi="MS Gothic" w:cs="MS Gothic" w:hint="eastAsia"/>
        </w:rPr>
        <w:t>✓</w:t>
      </w:r>
      <w:r>
        <w:t xml:space="preserve"> минимизации имиджевых потерь организации; </w:t>
      </w:r>
    </w:p>
    <w:p w:rsidR="00123AE4" w:rsidRDefault="00B83E47" w:rsidP="00B83E47">
      <w:r>
        <w:rPr>
          <w:rFonts w:ascii="MS Gothic" w:eastAsia="MS Gothic" w:hAnsi="MS Gothic" w:cs="MS Gothic" w:hint="eastAsia"/>
        </w:rPr>
        <w:t>✓</w:t>
      </w:r>
      <w:r>
        <w:t xml:space="preserve"> обеспечения единообразного понимания роли и места деловых подарков, корпоративного гостеприимства, представительских мероприятий в</w:t>
      </w:r>
      <w:r w:rsidR="00123AE4">
        <w:t xml:space="preserve"> деловой практике организации; </w:t>
      </w:r>
    </w:p>
    <w:p w:rsidR="00781BD6" w:rsidRDefault="00B83E47" w:rsidP="00B83E47">
      <w:r>
        <w:t xml:space="preserve"> </w:t>
      </w:r>
      <w:r>
        <w:rPr>
          <w:rFonts w:ascii="MS Gothic" w:eastAsia="MS Gothic" w:hAnsi="MS Gothic" w:cs="MS Gothic" w:hint="eastAsia"/>
        </w:rPr>
        <w:t>✓</w:t>
      </w:r>
      <w:r>
        <w:t xml:space="preserve"> определения единых для всех работников организации требований к дарению и принятию деловых подарков, к организации и участию в представительских мероприятиях; </w:t>
      </w:r>
    </w:p>
    <w:p w:rsidR="00781BD6" w:rsidRDefault="00B83E47" w:rsidP="00B83E47">
      <w:r>
        <w:rPr>
          <w:rFonts w:ascii="MS Gothic" w:eastAsia="MS Gothic" w:hAnsi="MS Gothic" w:cs="MS Gothic" w:hint="eastAsia"/>
        </w:rPr>
        <w:t>✓</w:t>
      </w:r>
      <w:r>
        <w:t xml:space="preserve"> минимизации рисков, связанных с возможным злоупотреблением в области деловых подарков, представительских мероприятий в организации действует </w:t>
      </w:r>
      <w:r w:rsidRPr="00BE3F3E">
        <w:t>Регламент</w:t>
      </w:r>
      <w:r>
        <w:t xml:space="preserve"> обмена подарками и знаками делового гостеприимства (</w:t>
      </w:r>
      <w:r w:rsidRPr="00BE3F3E">
        <w:t>приложение № 2</w:t>
      </w:r>
      <w:r>
        <w:t xml:space="preserve"> к Антикоррупционной политике). </w:t>
      </w:r>
    </w:p>
    <w:p w:rsidR="00781BD6" w:rsidRDefault="00781BD6" w:rsidP="00B83E47"/>
    <w:p w:rsidR="00781BD6" w:rsidRPr="00781BD6" w:rsidRDefault="00B83E47" w:rsidP="00781BD6">
      <w:pPr>
        <w:jc w:val="center"/>
        <w:rPr>
          <w:b/>
        </w:rPr>
      </w:pPr>
      <w:r w:rsidRPr="00781BD6">
        <w:rPr>
          <w:b/>
        </w:rPr>
        <w:t>11. Меры по предупреждению коррупции при взаимодействии с контрагентами</w:t>
      </w:r>
    </w:p>
    <w:p w:rsidR="00C3530C" w:rsidRDefault="00B83E47" w:rsidP="00B83E47">
      <w:r>
        <w:t>11.1. Работа по предупреждению коррупции при взаимодействии с контрагентами, проводится по следующим направлениям:</w:t>
      </w:r>
    </w:p>
    <w:p w:rsidR="00C3530C" w:rsidRDefault="00B83E47" w:rsidP="00B83E47">
      <w:r>
        <w:t xml:space="preserve"> 11.1.1. Установление и сохранение деловых (хозяйственных) отношений с теми контрагентами, которые ведут деловые (хозяйственные) отношения на добросовестной и честной основе, заботятся о собственной репутации, демонстрируют поддержку высоким этическим стандартам при ведении хозяйственной деятельности, реализуют собственные меры по противодействию коррупции, участвуют в коллективных антикоррупционных инициативах. </w:t>
      </w:r>
    </w:p>
    <w:p w:rsidR="00C3530C" w:rsidRDefault="00B83E47" w:rsidP="00B83E47">
      <w:r>
        <w:t xml:space="preserve">11.1.2. Внедрение специальных процедур проверки контрагентов в целях снижения риска вовлечения организации в коррупционную деятельность и иные недобросовестные практики в ходе отношений с контрагентами (сбор и анализ находящихся в открытом доступе сведений о потенциальных контрагентах: их репутации в деловых кругах, длительности деятельности на рынке, участия в коррупционных скандалах и т.п.). </w:t>
      </w:r>
    </w:p>
    <w:p w:rsidR="00C3530C" w:rsidRDefault="00B83E47" w:rsidP="00B83E47">
      <w:r>
        <w:t xml:space="preserve">11.1.3. Распространение среди контрагентов программ, политик, стандартов поведения, процедур и правил, направленных на профилактику и противодействие коррупции, которые применяются в организации. </w:t>
      </w:r>
    </w:p>
    <w:p w:rsidR="00C3530C" w:rsidRDefault="00B83E47" w:rsidP="00B83E47">
      <w:r>
        <w:lastRenderedPageBreak/>
        <w:t>11.1.4. Включение в договоры, заключаемые с контрагентами, положений о соблюдении антикоррупционных стандартов (</w:t>
      </w:r>
      <w:r w:rsidRPr="00BE3F3E">
        <w:t>Приложение № 3</w:t>
      </w:r>
      <w:r>
        <w:t xml:space="preserve"> Антикоррупционная оговорка к Антикоррупционной политике). </w:t>
      </w:r>
    </w:p>
    <w:p w:rsidR="00C3530C" w:rsidRDefault="00B83E47" w:rsidP="00B83E47">
      <w:r>
        <w:t>11.1.5. Размещение на официальном сайте организации информации о мерах по предупреждению коррупции, предпринимаемых в организации.</w:t>
      </w:r>
    </w:p>
    <w:p w:rsidR="00C3530C" w:rsidRDefault="00C3530C" w:rsidP="00B83E47"/>
    <w:p w:rsidR="00C3530C" w:rsidRPr="00C3530C" w:rsidRDefault="00B83E47" w:rsidP="00C3530C">
      <w:pPr>
        <w:jc w:val="center"/>
        <w:rPr>
          <w:b/>
        </w:rPr>
      </w:pPr>
      <w:r w:rsidRPr="00C3530C">
        <w:rPr>
          <w:b/>
        </w:rPr>
        <w:t>12. Оценка коррупционных рисков организации</w:t>
      </w:r>
    </w:p>
    <w:p w:rsidR="00C3530C" w:rsidRDefault="00C3530C" w:rsidP="00B83E47"/>
    <w:p w:rsidR="00C3530C" w:rsidRDefault="00B83E47" w:rsidP="00B83E47">
      <w:r>
        <w:t>12.1. Целью оценки коррупционных рисков организации являются:</w:t>
      </w:r>
    </w:p>
    <w:p w:rsidR="00C3530C" w:rsidRDefault="00B83E47" w:rsidP="00B83E47">
      <w:r>
        <w:t xml:space="preserve"> 12.1.1. Обеспечение соответствия реализуемых мер предупреждения коррупции специфике деятельности организации; </w:t>
      </w:r>
    </w:p>
    <w:p w:rsidR="00C3530C" w:rsidRDefault="00B83E47" w:rsidP="00B83E47">
      <w:r>
        <w:t xml:space="preserve">12.1.2. Рациональное использование ресурсов, направляемых на проведение работы по предупреждению коррупции; </w:t>
      </w:r>
    </w:p>
    <w:p w:rsidR="00C3530C" w:rsidRDefault="00B83E47" w:rsidP="00B83E47">
      <w:r>
        <w:t xml:space="preserve">12.1.3. Определение конкретных процессов и хозяйственных операций в деятельности организации, при реализации которых наиболее высока вероятность совершения работниками коррупционных правонарушений и преступлений, как в целях получения личной выгоды, так и в целях получения выгоды организацией. </w:t>
      </w:r>
    </w:p>
    <w:p w:rsidR="00C3530C" w:rsidRDefault="00B83E47" w:rsidP="00B83E47">
      <w:r>
        <w:t xml:space="preserve">12.2. Оценка коррупционных рисков организации осуществляется ежегодно в соответствии с Методическими рекомендациями по проведению оценки коррупционных рисков, возникающих при реализации функций, разработанных Министерством труда и социального развития Российской Федерации с учетом специфики деятельности организации. </w:t>
      </w:r>
    </w:p>
    <w:p w:rsidR="00C3530C" w:rsidRPr="00C3530C" w:rsidRDefault="00C3530C" w:rsidP="00C3530C">
      <w:pPr>
        <w:jc w:val="center"/>
        <w:rPr>
          <w:b/>
        </w:rPr>
      </w:pPr>
    </w:p>
    <w:p w:rsidR="00C3530C" w:rsidRPr="00C3530C" w:rsidRDefault="00B83E47" w:rsidP="00C3530C">
      <w:pPr>
        <w:jc w:val="center"/>
        <w:rPr>
          <w:b/>
        </w:rPr>
      </w:pPr>
      <w:r w:rsidRPr="00C3530C">
        <w:rPr>
          <w:b/>
        </w:rPr>
        <w:t>13. Антикоррупционное просвещение работников</w:t>
      </w:r>
    </w:p>
    <w:p w:rsidR="00C3530C" w:rsidRDefault="00C3530C" w:rsidP="00B83E47"/>
    <w:p w:rsidR="00C3530C" w:rsidRDefault="00B83E47" w:rsidP="00B83E47">
      <w:r>
        <w:t xml:space="preserve">13.1. В целях формирования антикоррупционного мировоззрения, нетерпимости к коррупционному поведению, повышения уровня правосознания и правовой культуры работников в организации на плановой основе посредством антикоррупционного образования, антикоррупционной пропаганды и антикоррупционного консультирования осуществляется антикоррупционное просвещение. </w:t>
      </w:r>
    </w:p>
    <w:p w:rsidR="00C3530C" w:rsidRDefault="00B83E47" w:rsidP="00B83E47">
      <w:r>
        <w:t xml:space="preserve">13.2. Антикоррупционное образование работников осуществляется за счет организации в форме подготовки (переподготовки) и повышения </w:t>
      </w:r>
      <w:r>
        <w:lastRenderedPageBreak/>
        <w:t>квалификации работников, ответственных за реализацию Антикоррупционной политики.</w:t>
      </w:r>
    </w:p>
    <w:p w:rsidR="00C3530C" w:rsidRDefault="00B83E47" w:rsidP="00B83E47">
      <w:r>
        <w:t xml:space="preserve"> 13.3. Антикоррупционная пропаганда осуществляется через средства массовой информации, наружную рекламу и иными средствами в целях формирования у работников нетерпимости к коррупционному поведению, воспитания у них чувства гражданской ответственности. </w:t>
      </w:r>
    </w:p>
    <w:p w:rsidR="00C3530C" w:rsidRDefault="00B83E47" w:rsidP="00B83E47">
      <w:r>
        <w:t>13.4. Обучение работников по вопросам профилактики и противодействия коррупции осуществляется ответственным за реализацию Антикоррупционной политики. Цели и задачи обучения определяют тематику и форму занятий. Обучение проводится по следующей тематике:</w:t>
      </w:r>
    </w:p>
    <w:p w:rsidR="00C3530C" w:rsidRDefault="00B83E47" w:rsidP="00B83E47">
      <w:r>
        <w:t xml:space="preserve"> </w:t>
      </w:r>
      <w:r>
        <w:rPr>
          <w:rFonts w:ascii="MS Gothic" w:eastAsia="MS Gothic" w:hAnsi="MS Gothic" w:cs="MS Gothic" w:hint="eastAsia"/>
        </w:rPr>
        <w:t>✓</w:t>
      </w:r>
      <w:r>
        <w:t xml:space="preserve"> юридическая ответственность за совершение коррупционных правонарушений;</w:t>
      </w:r>
    </w:p>
    <w:p w:rsidR="00C3530C" w:rsidRDefault="00B83E47" w:rsidP="00B83E47">
      <w:r>
        <w:t xml:space="preserve"> </w:t>
      </w:r>
      <w:r>
        <w:rPr>
          <w:rFonts w:ascii="MS Gothic" w:eastAsia="MS Gothic" w:hAnsi="MS Gothic" w:cs="MS Gothic" w:hint="eastAsia"/>
        </w:rPr>
        <w:t>✓</w:t>
      </w:r>
      <w:r>
        <w:t xml:space="preserve"> ознакомление с требованиями законодательства и внутренними документами организации по вопросам противодействия коррупции и порядком их применения в деятельности организации;</w:t>
      </w:r>
    </w:p>
    <w:p w:rsidR="00C3530C" w:rsidRDefault="00B83E47" w:rsidP="00B83E47">
      <w:r>
        <w:t xml:space="preserve"> </w:t>
      </w:r>
      <w:r>
        <w:rPr>
          <w:rFonts w:ascii="MS Gothic" w:eastAsia="MS Gothic" w:hAnsi="MS Gothic" w:cs="MS Gothic" w:hint="eastAsia"/>
        </w:rPr>
        <w:t>✓</w:t>
      </w:r>
      <w:r>
        <w:t xml:space="preserve"> выявление и разрешение конфликта интересов при выполнении трудовых обязанностей; </w:t>
      </w:r>
    </w:p>
    <w:p w:rsidR="00C3530C" w:rsidRDefault="00B83E47" w:rsidP="00B83E47">
      <w:r>
        <w:rPr>
          <w:rFonts w:ascii="MS Gothic" w:eastAsia="MS Gothic" w:hAnsi="MS Gothic" w:cs="MS Gothic" w:hint="eastAsia"/>
        </w:rPr>
        <w:t>✓</w:t>
      </w:r>
      <w:r>
        <w:t xml:space="preserve"> поведение в ситуациях коррупционного риска, в частности в случаях вымогательства взятки со стороны должностных лиц государственных и муниципальных, иных организаций;</w:t>
      </w:r>
    </w:p>
    <w:p w:rsidR="0018636F" w:rsidRPr="007F16FB" w:rsidRDefault="00B83E47" w:rsidP="00B83E47">
      <w:r>
        <w:t xml:space="preserve"> </w:t>
      </w:r>
      <w:r>
        <w:rPr>
          <w:rFonts w:ascii="MS Gothic" w:eastAsia="MS Gothic" w:hAnsi="MS Gothic" w:cs="MS Gothic" w:hint="eastAsia"/>
        </w:rPr>
        <w:t>✓</w:t>
      </w:r>
      <w:r>
        <w:t xml:space="preserve"> взаимодействие с правоохранительными органами по вопросам профилактики и противодействия коррупции. </w:t>
      </w:r>
    </w:p>
    <w:p w:rsidR="0018636F" w:rsidRPr="007F16FB" w:rsidRDefault="00B83E47" w:rsidP="00B83E47">
      <w:r>
        <w:t>Возможны следующие виды обучения:</w:t>
      </w:r>
    </w:p>
    <w:p w:rsidR="0018636F" w:rsidRPr="007F16FB" w:rsidRDefault="00B83E47" w:rsidP="00B83E47">
      <w:r>
        <w:t xml:space="preserve"> </w:t>
      </w:r>
      <w:r>
        <w:rPr>
          <w:rFonts w:ascii="MS Gothic" w:eastAsia="MS Gothic" w:hAnsi="MS Gothic" w:cs="MS Gothic" w:hint="eastAsia"/>
        </w:rPr>
        <w:t>✓</w:t>
      </w:r>
      <w:r>
        <w:t xml:space="preserve"> обучение по вопросам профилактики и противодействия коррупции непосредственно после приема на работу;</w:t>
      </w:r>
    </w:p>
    <w:p w:rsidR="0018636F" w:rsidRPr="007F16FB" w:rsidRDefault="00B83E47" w:rsidP="00B83E47">
      <w:r>
        <w:t xml:space="preserve"> </w:t>
      </w:r>
      <w:r>
        <w:rPr>
          <w:rFonts w:ascii="MS Gothic" w:eastAsia="MS Gothic" w:hAnsi="MS Gothic" w:cs="MS Gothic" w:hint="eastAsia"/>
        </w:rPr>
        <w:t>✓</w:t>
      </w:r>
      <w:r>
        <w:t xml:space="preserve"> обучение при назначении работника на иную, более высокую должность, предполагающую исполнение обязанностей, связанных с предупреждением и противодействием коррупции;</w:t>
      </w:r>
    </w:p>
    <w:p w:rsidR="0018636F" w:rsidRPr="007F16FB" w:rsidRDefault="00B83E47" w:rsidP="00B83E47">
      <w:r>
        <w:t xml:space="preserve"> </w:t>
      </w:r>
      <w:r>
        <w:rPr>
          <w:rFonts w:ascii="MS Gothic" w:eastAsia="MS Gothic" w:hAnsi="MS Gothic" w:cs="MS Gothic" w:hint="eastAsia"/>
        </w:rPr>
        <w:t>✓</w:t>
      </w:r>
      <w:r>
        <w:t xml:space="preserve"> периодическое обучение работников с целью поддержания их знаний и навыков в сфере противодействия коррупции на должном уровне;</w:t>
      </w:r>
    </w:p>
    <w:p w:rsidR="0018636F" w:rsidRPr="007F16FB" w:rsidRDefault="00B83E47" w:rsidP="00B83E47">
      <w:r>
        <w:t xml:space="preserve"> </w:t>
      </w:r>
      <w:r>
        <w:rPr>
          <w:rFonts w:ascii="MS Gothic" w:eastAsia="MS Gothic" w:hAnsi="MS Gothic" w:cs="MS Gothic" w:hint="eastAsia"/>
        </w:rPr>
        <w:t>✓</w:t>
      </w:r>
      <w:r>
        <w:t xml:space="preserve"> дополнительное обучение в случае выявления провалов в реализации Антикоррупционной политики, одной из причин которых является недостаточность знаний и навыков работников в сфере противодействия коррупции.</w:t>
      </w:r>
    </w:p>
    <w:p w:rsidR="0018636F" w:rsidRPr="007F16FB" w:rsidRDefault="00B83E47" w:rsidP="00B83E47">
      <w:r>
        <w:lastRenderedPageBreak/>
        <w:t xml:space="preserve"> 13.5. Антикоррупционное консультирование осуществляется в индивидуальном порядке лицами, ответственными за реализацию Антикоррупционной политики в организации. Консультирование по частным вопросам противодействия коррупции и урегулирования конфликта интересов проводится в конфиденциальном порядке.</w:t>
      </w:r>
    </w:p>
    <w:p w:rsidR="0018636F" w:rsidRPr="007F16FB" w:rsidRDefault="0018636F" w:rsidP="00B83E47"/>
    <w:p w:rsidR="0018636F" w:rsidRPr="007F16FB" w:rsidRDefault="00B83E47" w:rsidP="0018636F">
      <w:pPr>
        <w:jc w:val="center"/>
        <w:rPr>
          <w:b/>
        </w:rPr>
      </w:pPr>
      <w:r w:rsidRPr="0018636F">
        <w:rPr>
          <w:b/>
        </w:rPr>
        <w:t>14. Внутренний контроль и аудит</w:t>
      </w:r>
    </w:p>
    <w:p w:rsidR="0018636F" w:rsidRPr="0018636F" w:rsidRDefault="00B83E47" w:rsidP="00B83E47">
      <w:r>
        <w:t>14.1. Осуществление в соответствии с Федеральным законом от 06.12.2011 № 402-ФЗ «О бухгалтерском учете» внутреннего контроля хозяйственных операций способствует профилактике и выявлению коррупционных правонарушени</w:t>
      </w:r>
      <w:r w:rsidR="0018636F">
        <w:t xml:space="preserve">й в деятельности организации. </w:t>
      </w:r>
    </w:p>
    <w:p w:rsidR="0018636F" w:rsidRPr="007F16FB" w:rsidRDefault="00B83E47" w:rsidP="00B83E47">
      <w:r>
        <w:t xml:space="preserve"> 14.2. Задачами внутреннего контроля и аудита в целях реализации мер предупреждения коррупции являются обеспечение надежности и достоверности финансовой (бухгалтерской) отчетности организации и обеспечение соответствия деятельности организации требованиям нормативных правовых актов и локальных нормативных актов организации.</w:t>
      </w:r>
    </w:p>
    <w:p w:rsidR="0018636F" w:rsidRPr="007F16FB" w:rsidRDefault="00B83E47" w:rsidP="00B83E47">
      <w:r>
        <w:t xml:space="preserve"> 14.3. Требования Антикоррупционной политики, учитываемые при формировании системы внутреннего контроля и аудита организации: </w:t>
      </w:r>
    </w:p>
    <w:p w:rsidR="0018636F" w:rsidRPr="007F16FB" w:rsidRDefault="00B83E47" w:rsidP="00B83E47">
      <w:r>
        <w:rPr>
          <w:rFonts w:ascii="MS Gothic" w:eastAsia="MS Gothic" w:hAnsi="MS Gothic" w:cs="MS Gothic" w:hint="eastAsia"/>
        </w:rPr>
        <w:t>✓</w:t>
      </w:r>
      <w:r>
        <w:t xml:space="preserve"> проверка соблюдения различных организационных процедур и правил деятельности, которые значимы с точки зрения работы по предупреждению коррупции; </w:t>
      </w:r>
    </w:p>
    <w:p w:rsidR="0018636F" w:rsidRPr="007F16FB" w:rsidRDefault="00B83E47" w:rsidP="00B83E47">
      <w:r>
        <w:rPr>
          <w:rFonts w:ascii="MS Gothic" w:eastAsia="MS Gothic" w:hAnsi="MS Gothic" w:cs="MS Gothic" w:hint="eastAsia"/>
        </w:rPr>
        <w:t>✓</w:t>
      </w:r>
      <w:r>
        <w:t xml:space="preserve"> контроль документирования операций хозяйственной деятельности организации; </w:t>
      </w:r>
    </w:p>
    <w:p w:rsidR="0018636F" w:rsidRPr="007F16FB" w:rsidRDefault="00B83E47" w:rsidP="00B83E47">
      <w:r>
        <w:rPr>
          <w:rFonts w:ascii="MS Gothic" w:eastAsia="MS Gothic" w:hAnsi="MS Gothic" w:cs="MS Gothic" w:hint="eastAsia"/>
        </w:rPr>
        <w:t>✓</w:t>
      </w:r>
      <w:r>
        <w:t xml:space="preserve"> проверка экономической обоснованности осуществляемых операций в сферах коррупционного риска. </w:t>
      </w:r>
    </w:p>
    <w:p w:rsidR="001D306F" w:rsidRDefault="00B83E47" w:rsidP="00B83E47">
      <w:r>
        <w:t xml:space="preserve">14.3.1. Контроль документирования операций хозяйственной деятельности, прежде всего связан с обязанностью ведения финансовой (бухгалтерской) отчетности организации и направлен на предупреждение и выявление соответствующих нарушений: составление неофициальной отчетности, использование поддельных документов, запись несуществующих расходов, отсутствие первичных учетных документов, исправления в документах и отчетности, уничтожение документов и отчетности ранее установленного срока и т. д. </w:t>
      </w:r>
    </w:p>
    <w:p w:rsidR="001D306F" w:rsidRDefault="00B83E47" w:rsidP="00B83E47">
      <w:r>
        <w:lastRenderedPageBreak/>
        <w:t xml:space="preserve">14.3.2. Проверка экономической обоснованности осуществляемых операций в сферах коррупционного риска проводится в отношении обмена деловыми подарками, представительских расходов, благотворительных пожертвований, вознаграждений внешним консультантам с учетом обстоятельств - индикаторов неправомерных действий, например: </w:t>
      </w:r>
    </w:p>
    <w:p w:rsidR="001D306F" w:rsidRDefault="00B83E47" w:rsidP="00B83E47">
      <w:r>
        <w:rPr>
          <w:rFonts w:ascii="MS Gothic" w:eastAsia="MS Gothic" w:hAnsi="MS Gothic" w:cs="MS Gothic" w:hint="eastAsia"/>
        </w:rPr>
        <w:t>✓</w:t>
      </w:r>
      <w:r>
        <w:t xml:space="preserve"> оплата услуг, характер которых не определен либо вызывает сомнения; </w:t>
      </w:r>
    </w:p>
    <w:p w:rsidR="001D306F" w:rsidRDefault="00B83E47" w:rsidP="00B83E47">
      <w:r>
        <w:rPr>
          <w:rFonts w:ascii="MS Gothic" w:eastAsia="MS Gothic" w:hAnsi="MS Gothic" w:cs="MS Gothic" w:hint="eastAsia"/>
        </w:rPr>
        <w:t>✓</w:t>
      </w:r>
      <w:r>
        <w:t xml:space="preserve"> предоставление дорогостоящих подарков, оплата транспортных, развлекательных услуг, предоставление иных ценностей или благ внешним консультантам, государственным или муниципальным служащим, работникам аффилированных лиц и контрагентов; </w:t>
      </w:r>
    </w:p>
    <w:p w:rsidR="001D306F" w:rsidRDefault="00B83E47" w:rsidP="00B83E47">
      <w:r>
        <w:rPr>
          <w:rFonts w:ascii="MS Gothic" w:eastAsia="MS Gothic" w:hAnsi="MS Gothic" w:cs="MS Gothic" w:hint="eastAsia"/>
        </w:rPr>
        <w:t>✓</w:t>
      </w:r>
      <w:r>
        <w:t xml:space="preserve"> выплата посреднику или внешнему консультанту вознаграждения, размер которого превышает обычную плату для организации или плату для данного вида услуг; </w:t>
      </w:r>
    </w:p>
    <w:p w:rsidR="001D306F" w:rsidRDefault="00B83E47" w:rsidP="00B83E47">
      <w:r>
        <w:rPr>
          <w:rFonts w:ascii="MS Gothic" w:eastAsia="MS Gothic" w:hAnsi="MS Gothic" w:cs="MS Gothic" w:hint="eastAsia"/>
        </w:rPr>
        <w:t>✓</w:t>
      </w:r>
      <w:r>
        <w:t xml:space="preserve"> закупки или продажи по ценам, значительно отличающимся от рыночных;</w:t>
      </w:r>
    </w:p>
    <w:p w:rsidR="001D306F" w:rsidRDefault="00B83E47" w:rsidP="00B83E47">
      <w:r>
        <w:t xml:space="preserve"> </w:t>
      </w:r>
      <w:r>
        <w:rPr>
          <w:rFonts w:ascii="MS Gothic" w:eastAsia="MS Gothic" w:hAnsi="MS Gothic" w:cs="MS Gothic" w:hint="eastAsia"/>
        </w:rPr>
        <w:t>✓</w:t>
      </w:r>
      <w:r>
        <w:t xml:space="preserve"> сомнительные платежи наличными деньгами. </w:t>
      </w:r>
    </w:p>
    <w:p w:rsidR="001D306F" w:rsidRDefault="001D306F" w:rsidP="00B83E47"/>
    <w:p w:rsidR="001D306F" w:rsidRPr="001D306F" w:rsidRDefault="00B83E47" w:rsidP="001D306F">
      <w:pPr>
        <w:jc w:val="center"/>
        <w:rPr>
          <w:b/>
        </w:rPr>
      </w:pPr>
      <w:r w:rsidRPr="001D306F">
        <w:rPr>
          <w:b/>
        </w:rPr>
        <w:t>15. Сотрудничество с контрольно – надзорными и правоохранительными органами в сфере противодействия коррупции</w:t>
      </w:r>
    </w:p>
    <w:p w:rsidR="001D306F" w:rsidRDefault="00B83E47" w:rsidP="00B83E47">
      <w:r>
        <w:t xml:space="preserve">15.1. Сотрудничество с контрольно – надзорными и правоохранительными органами является важным показателем действительной приверженности организации, декларируемым антикоррупционным стандартам поведения. </w:t>
      </w:r>
    </w:p>
    <w:p w:rsidR="001D306F" w:rsidRDefault="00B83E47" w:rsidP="00B83E47">
      <w:r>
        <w:t>15.2. Организация принимает на себя публичное обязательство сообщать в правоохранительные органы обо всех случаях совершения коррупционных правонарушений, о которых организации стало известно.</w:t>
      </w:r>
    </w:p>
    <w:p w:rsidR="001D306F" w:rsidRDefault="00B83E47" w:rsidP="00B83E47">
      <w:r>
        <w:t xml:space="preserve"> 15.3. Организация принимает на себя обязательство воздерживаться от каких-либо санкций в отношении работников, сообщивших в контрольно – надзорные и правоохранительные органы о ставшей им известной в ходе выполнения трудовых обязанностей информации о подготовке к совершению, совершении или совершенном коррупционном правонарушении или преступлении.</w:t>
      </w:r>
    </w:p>
    <w:p w:rsidR="001D306F" w:rsidRDefault="00B83E47" w:rsidP="00B83E47">
      <w:r>
        <w:t xml:space="preserve"> 15.4. Сотрудничество с контрольно – надзорными и правоохранительными органами </w:t>
      </w:r>
      <w:r w:rsidR="001D306F">
        <w:t xml:space="preserve">также осуществляется в форме: </w:t>
      </w:r>
    </w:p>
    <w:p w:rsidR="001D306F" w:rsidRDefault="00B83E47" w:rsidP="00B83E47">
      <w:r>
        <w:lastRenderedPageBreak/>
        <w:t xml:space="preserve"> </w:t>
      </w:r>
      <w:r>
        <w:rPr>
          <w:rFonts w:ascii="MS Gothic" w:eastAsia="MS Gothic" w:hAnsi="MS Gothic" w:cs="MS Gothic" w:hint="eastAsia"/>
        </w:rPr>
        <w:t>✓</w:t>
      </w:r>
      <w:r>
        <w:t xml:space="preserve"> оказания содействия уполномоченным представителям контрольно-надзорных и правоохранительных органов при проведении ими контрольно – надзорных мероприятий в отношении организации по вопросам предупреждения и противодействия коррупции;</w:t>
      </w:r>
    </w:p>
    <w:p w:rsidR="001D306F" w:rsidRDefault="00B83E47" w:rsidP="00B83E47">
      <w:r>
        <w:t xml:space="preserve"> </w:t>
      </w:r>
      <w:r>
        <w:rPr>
          <w:rFonts w:ascii="MS Gothic" w:eastAsia="MS Gothic" w:hAnsi="MS Gothic" w:cs="MS Gothic" w:hint="eastAsia"/>
        </w:rPr>
        <w:t>✓</w:t>
      </w:r>
      <w:r>
        <w:t xml:space="preserve"> оказания содействия уполномоченным представителям правоохранительных органов при проведении мероприятий по пресечению или расследованию коррупционных преступлений, включая оперативно-розыскные мероприятия. </w:t>
      </w:r>
    </w:p>
    <w:p w:rsidR="001D306F" w:rsidRDefault="00B83E47" w:rsidP="00B83E47">
      <w:r>
        <w:t>15.5. Руководитель организации и работники оказывают поддержку правоохранительным органам в выявлении и расследовании фактов коррупции, предпринимают необходимые меры по сохранению и передаче в правоохранительные органы документов и информации, содержащей данные о коррупционных правонарушениях и преступлениях.</w:t>
      </w:r>
    </w:p>
    <w:p w:rsidR="001D306F" w:rsidRDefault="00B83E47" w:rsidP="00B83E47">
      <w:r>
        <w:t xml:space="preserve"> 15.6. Руководитель организации и работники не допускают вмешательства в деятельность должностных лиц контрольно – надзорных и правоохранительных органов. </w:t>
      </w:r>
    </w:p>
    <w:p w:rsidR="001D306F" w:rsidRDefault="001D306F" w:rsidP="00B83E47"/>
    <w:p w:rsidR="001D306F" w:rsidRPr="001D306F" w:rsidRDefault="00B83E47" w:rsidP="001D306F">
      <w:pPr>
        <w:jc w:val="center"/>
        <w:rPr>
          <w:b/>
        </w:rPr>
      </w:pPr>
      <w:r w:rsidRPr="001D306F">
        <w:rPr>
          <w:b/>
        </w:rPr>
        <w:t>16. Ответственность работников за несоблюдение требований антикоррупционной политики</w:t>
      </w:r>
    </w:p>
    <w:p w:rsidR="00012CE2" w:rsidRDefault="00B83E47" w:rsidP="00B83E47">
      <w:r>
        <w:t xml:space="preserve"> 16.1. Работники организации должны соблюдать нормы законодательства о противодействии коррупции. </w:t>
      </w:r>
    </w:p>
    <w:p w:rsidR="00012CE2" w:rsidRDefault="00012CE2" w:rsidP="00B83E47">
      <w:r>
        <w:t>16.2. Р</w:t>
      </w:r>
      <w:r w:rsidR="00B83E47">
        <w:t xml:space="preserve">аботники вне зависимости от занимаемой должности в установленном порядке несут ответственность, в том числе в рамках трудового, административного, гражданского и уголовного законодательства Российской Федерации, за несоблюдение принципов и требований настоящей Антикоррупционной политики. </w:t>
      </w:r>
    </w:p>
    <w:p w:rsidR="00012CE2" w:rsidRDefault="00012CE2" w:rsidP="00B83E47"/>
    <w:p w:rsidR="00012CE2" w:rsidRPr="00012CE2" w:rsidRDefault="00B83E47" w:rsidP="00012CE2">
      <w:pPr>
        <w:jc w:val="center"/>
        <w:rPr>
          <w:b/>
        </w:rPr>
      </w:pPr>
      <w:r w:rsidRPr="00012CE2">
        <w:rPr>
          <w:b/>
        </w:rPr>
        <w:t>17. Порядок пересмотра и внесения изменений в Антикоррупционную политику</w:t>
      </w:r>
    </w:p>
    <w:p w:rsidR="00012CE2" w:rsidRDefault="00B83E47" w:rsidP="00B83E47">
      <w:r>
        <w:t xml:space="preserve">17.1. Организация осуществляет регулярный мониторинг эффективности реализации Антикоррупционной политики. </w:t>
      </w:r>
    </w:p>
    <w:p w:rsidR="00012CE2" w:rsidRDefault="00B83E47" w:rsidP="00B83E47">
      <w:r>
        <w:t xml:space="preserve">17.2. Должностное лицо, ответственное за реализацию Антикоррупционной политики, ежегодно готовит отчет. </w:t>
      </w:r>
    </w:p>
    <w:p w:rsidR="00012CE2" w:rsidRDefault="00B83E47" w:rsidP="00B83E47">
      <w:r>
        <w:t xml:space="preserve">17.3. Антикоррупционная политика может быть пересмотрена, в нее могут быть внесены изменения в случае изменения законодательства РФ. </w:t>
      </w:r>
      <w:r>
        <w:lastRenderedPageBreak/>
        <w:t>Конкретизация отдельных аспектов Антикоррупционной политики может осуществляться путем разработк</w:t>
      </w:r>
      <w:r w:rsidR="00012CE2">
        <w:t xml:space="preserve">и дополнений и приложений. </w:t>
      </w:r>
      <w:r>
        <w:t xml:space="preserve"> </w:t>
      </w:r>
    </w:p>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FB6683" w:rsidRDefault="00FB6683" w:rsidP="00B83E47"/>
    <w:p w:rsidR="00012CE2" w:rsidRDefault="00B83E47" w:rsidP="00012CE2">
      <w:pPr>
        <w:jc w:val="right"/>
        <w:rPr>
          <w:sz w:val="24"/>
        </w:rPr>
      </w:pPr>
      <w:r w:rsidRPr="00012CE2">
        <w:rPr>
          <w:sz w:val="24"/>
        </w:rPr>
        <w:t xml:space="preserve">Приложение № 1 </w:t>
      </w:r>
    </w:p>
    <w:p w:rsidR="00012CE2" w:rsidRDefault="00B83E47" w:rsidP="00012CE2">
      <w:pPr>
        <w:jc w:val="right"/>
        <w:rPr>
          <w:sz w:val="24"/>
        </w:rPr>
      </w:pPr>
      <w:r w:rsidRPr="00012CE2">
        <w:rPr>
          <w:sz w:val="24"/>
        </w:rPr>
        <w:t>к Антикоррупционной политике</w:t>
      </w:r>
    </w:p>
    <w:p w:rsidR="00012CE2" w:rsidRDefault="00B83E47" w:rsidP="00012CE2">
      <w:pPr>
        <w:jc w:val="right"/>
        <w:rPr>
          <w:sz w:val="24"/>
        </w:rPr>
      </w:pPr>
      <w:r w:rsidRPr="00012CE2">
        <w:rPr>
          <w:sz w:val="24"/>
        </w:rPr>
        <w:t xml:space="preserve"> ОГБПОУ «</w:t>
      </w:r>
      <w:r w:rsidR="00012CE2" w:rsidRPr="00012CE2">
        <w:rPr>
          <w:sz w:val="24"/>
        </w:rPr>
        <w:t>Волгореченский промышленный</w:t>
      </w:r>
    </w:p>
    <w:p w:rsidR="00012CE2" w:rsidRDefault="00B83E47" w:rsidP="00012CE2">
      <w:pPr>
        <w:jc w:val="right"/>
        <w:rPr>
          <w:sz w:val="24"/>
        </w:rPr>
      </w:pPr>
      <w:r w:rsidRPr="00012CE2">
        <w:rPr>
          <w:sz w:val="24"/>
        </w:rPr>
        <w:t xml:space="preserve"> техникум Костромской области» </w:t>
      </w:r>
    </w:p>
    <w:p w:rsidR="00012CE2" w:rsidRDefault="00012CE2" w:rsidP="00012CE2">
      <w:pPr>
        <w:jc w:val="right"/>
        <w:rPr>
          <w:sz w:val="24"/>
        </w:rPr>
      </w:pPr>
    </w:p>
    <w:p w:rsidR="00012CE2" w:rsidRPr="00012CE2" w:rsidRDefault="00B83E47" w:rsidP="00012CE2">
      <w:pPr>
        <w:jc w:val="center"/>
        <w:rPr>
          <w:b/>
          <w:sz w:val="24"/>
        </w:rPr>
      </w:pPr>
      <w:r w:rsidRPr="00012CE2">
        <w:rPr>
          <w:b/>
        </w:rPr>
        <w:t xml:space="preserve">Кодекс этики и служебного </w:t>
      </w:r>
      <w:r w:rsidR="00012CE2">
        <w:rPr>
          <w:b/>
        </w:rPr>
        <w:t>поведения</w:t>
      </w:r>
      <w:r w:rsidRPr="00012CE2">
        <w:rPr>
          <w:b/>
        </w:rPr>
        <w:t xml:space="preserve"> работников областного государственного бюджетного профессионального образовательного учреждения «</w:t>
      </w:r>
      <w:r w:rsidR="00012CE2" w:rsidRPr="00012CE2">
        <w:rPr>
          <w:b/>
        </w:rPr>
        <w:t>Волгореченский промышленный</w:t>
      </w:r>
      <w:r w:rsidRPr="00012CE2">
        <w:rPr>
          <w:b/>
        </w:rPr>
        <w:t xml:space="preserve"> техникум Костромской области»</w:t>
      </w:r>
    </w:p>
    <w:p w:rsidR="00012CE2" w:rsidRPr="00012CE2" w:rsidRDefault="00B83E47" w:rsidP="00012CE2">
      <w:pPr>
        <w:jc w:val="center"/>
        <w:rPr>
          <w:b/>
        </w:rPr>
      </w:pPr>
      <w:r w:rsidRPr="00012CE2">
        <w:rPr>
          <w:b/>
        </w:rPr>
        <w:t>I. Общие положения</w:t>
      </w:r>
    </w:p>
    <w:p w:rsidR="00012CE2" w:rsidRDefault="00B83E47" w:rsidP="00B83E47">
      <w:r>
        <w:t>1.1. Кодекс этики и служебного поведения работников ОГБПОУ «</w:t>
      </w:r>
      <w:r w:rsidR="00012CE2">
        <w:t xml:space="preserve">Волгореченский промышленный </w:t>
      </w:r>
      <w:r>
        <w:t xml:space="preserve"> техникум Костромской области» (далее - Кодекс), разработан в соответствии с положениями Конституции Российской Федерации, Федеральным законом от 29.12.2012 г. № 273-ФЗ «Об образовании в Российской Федерации», Федеральным законом от 25.12.2008 г. № 273-ФЗ «О противодействии коррупции» и иных нормативных правовых актов Российской Федерации.</w:t>
      </w:r>
    </w:p>
    <w:p w:rsidR="00012CE2" w:rsidRDefault="00B83E47" w:rsidP="00B83E47">
      <w:r>
        <w:t xml:space="preserve"> 1.2. Кодекс представляет собой свод общих принципов профессиональной служебной этики и основных правил служебного поведения, которым надлежит руководствоваться работникам Организации.</w:t>
      </w:r>
    </w:p>
    <w:p w:rsidR="00012CE2" w:rsidRDefault="00B83E47" w:rsidP="00B83E47">
      <w:r>
        <w:t xml:space="preserve"> 1.3. Кодекс определяет основные принципы совместной жизнедеятельности обучающихся, педагогических работников и сотрудников Организации, которые включают в себя уважительное, вежливое и заботливое отношение друг к другу и к окружающим, аспекты сотрудничества и ответственности за функционирование Организации в целом. </w:t>
      </w:r>
    </w:p>
    <w:p w:rsidR="00012CE2" w:rsidRDefault="00B83E47" w:rsidP="00B83E47">
      <w:r>
        <w:t>1.4. Граждане, поступающие на работу в ОГБПОУ «</w:t>
      </w:r>
      <w:r w:rsidR="00012CE2">
        <w:t>Волгореченский промышленный</w:t>
      </w:r>
      <w:r>
        <w:t xml:space="preserve"> техникум Костромской области» и состоит в трудовых отношениях с Организацией, знакомится с Кодексом и соблюдают его в процессе своей деятельности. </w:t>
      </w:r>
    </w:p>
    <w:p w:rsidR="00012CE2" w:rsidRDefault="00B83E47" w:rsidP="00B83E47">
      <w:r>
        <w:t>1.5. Нормами Кодекса руководствуются все работники ОГБПОУ «</w:t>
      </w:r>
      <w:r w:rsidR="00012CE2">
        <w:t>Волгореченский промышленный</w:t>
      </w:r>
      <w:r>
        <w:t xml:space="preserve"> техникум Костромской области» без исключения.</w:t>
      </w:r>
    </w:p>
    <w:p w:rsidR="00012CE2" w:rsidRDefault="00B83E47" w:rsidP="00B83E47">
      <w:r>
        <w:t>1.6. Кодекс призван повысить эффективность выполнения работниками своих трудовых обязанностей.</w:t>
      </w:r>
    </w:p>
    <w:p w:rsidR="00F01823" w:rsidRDefault="00B83E47" w:rsidP="00B83E47">
      <w:r>
        <w:t xml:space="preserve"> 1.7. Целями Кодекса являются:</w:t>
      </w:r>
    </w:p>
    <w:p w:rsidR="00F01823" w:rsidRDefault="00B83E47" w:rsidP="00B83E47">
      <w:r>
        <w:t xml:space="preserve"> </w:t>
      </w:r>
      <w:r>
        <w:rPr>
          <w:rFonts w:ascii="MS Gothic" w:eastAsia="MS Gothic" w:hAnsi="MS Gothic" w:cs="MS Gothic" w:hint="eastAsia"/>
        </w:rPr>
        <w:t>✓</w:t>
      </w:r>
      <w:r>
        <w:t xml:space="preserve"> установление этических норм и правил служебного поведения работников Организации для достойного выполнения ими своей профессиональной деятельности; </w:t>
      </w:r>
    </w:p>
    <w:p w:rsidR="007F16FB" w:rsidRDefault="00B83E47" w:rsidP="00B83E47">
      <w:r>
        <w:rPr>
          <w:rFonts w:ascii="MS Gothic" w:eastAsia="MS Gothic" w:hAnsi="MS Gothic" w:cs="MS Gothic" w:hint="eastAsia"/>
        </w:rPr>
        <w:lastRenderedPageBreak/>
        <w:t>✓</w:t>
      </w:r>
      <w:r>
        <w:t xml:space="preserve"> содействие укреплению авторитета работников организаций, осуществляющих образовательную деятельность;</w:t>
      </w:r>
    </w:p>
    <w:p w:rsidR="007F16FB" w:rsidRDefault="00B83E47" w:rsidP="00B83E47">
      <w:r>
        <w:t xml:space="preserve"> </w:t>
      </w:r>
      <w:r>
        <w:rPr>
          <w:rFonts w:ascii="MS Gothic" w:eastAsia="MS Gothic" w:hAnsi="MS Gothic" w:cs="MS Gothic" w:hint="eastAsia"/>
        </w:rPr>
        <w:t>✓</w:t>
      </w:r>
      <w:r>
        <w:t xml:space="preserve"> обеспечение единых норм поведения работников Организации. </w:t>
      </w:r>
    </w:p>
    <w:p w:rsidR="007F16FB" w:rsidRDefault="00B83E47" w:rsidP="00B83E47">
      <w:r>
        <w:t xml:space="preserve">1.8. Данный Кодекс определяет основные нормы профессиональной этики, которые: </w:t>
      </w:r>
    </w:p>
    <w:p w:rsidR="007F16FB" w:rsidRDefault="00B83E47" w:rsidP="00B83E47">
      <w:r>
        <w:rPr>
          <w:rFonts w:ascii="MS Gothic" w:eastAsia="MS Gothic" w:hAnsi="MS Gothic" w:cs="MS Gothic" w:hint="eastAsia"/>
        </w:rPr>
        <w:t>✓</w:t>
      </w:r>
      <w:r>
        <w:t xml:space="preserve"> регулируют отношения между всеми участниками педагогического процесса, а также работниками образовательного учреждения и общественности;</w:t>
      </w:r>
    </w:p>
    <w:p w:rsidR="007F16FB" w:rsidRDefault="00B83E47" w:rsidP="00B83E47">
      <w:r>
        <w:t xml:space="preserve"> </w:t>
      </w:r>
      <w:r>
        <w:rPr>
          <w:rFonts w:ascii="MS Gothic" w:eastAsia="MS Gothic" w:hAnsi="MS Gothic" w:cs="MS Gothic" w:hint="eastAsia"/>
        </w:rPr>
        <w:t>✓</w:t>
      </w:r>
      <w:r>
        <w:t xml:space="preserve"> защищают их человеческую ценность и достоинство;</w:t>
      </w:r>
    </w:p>
    <w:p w:rsidR="007F16FB" w:rsidRDefault="00B83E47" w:rsidP="00B83E47">
      <w:r>
        <w:t xml:space="preserve"> </w:t>
      </w:r>
      <w:r>
        <w:rPr>
          <w:rFonts w:ascii="MS Gothic" w:eastAsia="MS Gothic" w:hAnsi="MS Gothic" w:cs="MS Gothic" w:hint="eastAsia"/>
        </w:rPr>
        <w:t>✓</w:t>
      </w:r>
      <w:r>
        <w:t xml:space="preserve"> поддерживают качество профессиональной деятельности работников образовательного учреждения и честь их профессии;</w:t>
      </w:r>
    </w:p>
    <w:p w:rsidR="007F16FB" w:rsidRDefault="00B83E47" w:rsidP="00B83E47">
      <w:r>
        <w:t xml:space="preserve"> </w:t>
      </w:r>
      <w:r>
        <w:rPr>
          <w:rFonts w:ascii="MS Gothic" w:eastAsia="MS Gothic" w:hAnsi="MS Gothic" w:cs="MS Gothic" w:hint="eastAsia"/>
        </w:rPr>
        <w:t>✓</w:t>
      </w:r>
      <w:r>
        <w:t xml:space="preserve"> создают культуру образовательного учреждения, основанную на доверии, ответственности и справедливости; </w:t>
      </w:r>
    </w:p>
    <w:p w:rsidR="007F16FB" w:rsidRDefault="00B83E47" w:rsidP="00B83E47">
      <w:r>
        <w:rPr>
          <w:rFonts w:ascii="MS Gothic" w:eastAsia="MS Gothic" w:hAnsi="MS Gothic" w:cs="MS Gothic" w:hint="eastAsia"/>
        </w:rPr>
        <w:t>✓</w:t>
      </w:r>
      <w:r>
        <w:t xml:space="preserve"> оказывают противодействие коррупции: по предупреждению коррупции, в том числе по выявлению и последующему устранению причин коррупции (профилактика коррупции). </w:t>
      </w:r>
    </w:p>
    <w:p w:rsidR="007F16FB" w:rsidRDefault="00B83E47" w:rsidP="00B83E47">
      <w:r>
        <w:t xml:space="preserve">1.9. Кодекс: </w:t>
      </w:r>
    </w:p>
    <w:p w:rsidR="007F16FB" w:rsidRDefault="00B83E47" w:rsidP="00B83E47">
      <w:r>
        <w:rPr>
          <w:rFonts w:ascii="MS Gothic" w:eastAsia="MS Gothic" w:hAnsi="MS Gothic" w:cs="MS Gothic" w:hint="eastAsia"/>
        </w:rPr>
        <w:t>✓</w:t>
      </w:r>
      <w:r>
        <w:t xml:space="preserve"> служит основной для формирования должностной морали в сфере образования, уважительного отношения к педагогической и воспитательной работе в общественном сознании; </w:t>
      </w:r>
    </w:p>
    <w:p w:rsidR="007F16FB" w:rsidRDefault="00B83E47" w:rsidP="00B83E47">
      <w:r>
        <w:rPr>
          <w:rFonts w:ascii="MS Gothic" w:eastAsia="MS Gothic" w:hAnsi="MS Gothic" w:cs="MS Gothic" w:hint="eastAsia"/>
        </w:rPr>
        <w:t>✓</w:t>
      </w:r>
      <w:r>
        <w:t xml:space="preserve"> выступает как институт общественного сознания и нравственности сотрудников образовательного учреждения, их самоконтроля. Кодекс способствует тому, чтобы работник Организации сам управлял своим поведением, способствует дисциплине и взаимному уважению, а также установлению в образовательном учреждении благоприятной и безопасной обстановки.</w:t>
      </w:r>
    </w:p>
    <w:p w:rsidR="007F16FB" w:rsidRDefault="00B83E47" w:rsidP="00B83E47">
      <w:r>
        <w:t xml:space="preserve"> 1.10. Знание и соблюдение сотрудниками Кодекса является одним из критериев оценки качества их профессиональной деятельности и служебного поведения, высокого сознания общественного долга, нетерпимости к нарушениям общественных интересов, забота каждого о сохранении и умножении общественного достояния.</w:t>
      </w:r>
    </w:p>
    <w:p w:rsidR="007F16FB" w:rsidRDefault="007F16FB" w:rsidP="00B83E47"/>
    <w:p w:rsidR="007F16FB" w:rsidRPr="007F16FB" w:rsidRDefault="00B83E47" w:rsidP="007F16FB">
      <w:pPr>
        <w:jc w:val="center"/>
        <w:rPr>
          <w:b/>
        </w:rPr>
      </w:pPr>
      <w:r w:rsidRPr="007F16FB">
        <w:rPr>
          <w:b/>
        </w:rPr>
        <w:t>2. Основные принципы служебного поведения работников</w:t>
      </w:r>
    </w:p>
    <w:p w:rsidR="007F16FB" w:rsidRDefault="00B83E47" w:rsidP="00B83E47">
      <w:r>
        <w:lastRenderedPageBreak/>
        <w:t xml:space="preserve">2.1. Основу норм Кодекса составляют следующие основные принципы: человечность, справедливость, профессионализм, ответственность, терпимость, демократичность, партнерство и солидарность. </w:t>
      </w:r>
    </w:p>
    <w:p w:rsidR="007F16FB" w:rsidRDefault="00B83E47" w:rsidP="00B83E47">
      <w:r>
        <w:t>2.2.Основные принципы служебного поведения сотрудников представляют основу поведения, которыми им надлежит руководствоваться при исполнении должностных и функциональных обязанностей.</w:t>
      </w:r>
    </w:p>
    <w:p w:rsidR="007F16FB" w:rsidRDefault="00B83E47" w:rsidP="00B83E47">
      <w:r>
        <w:t xml:space="preserve"> 2.3.Сотрудники, сознавая ответственность перед государством, обществом и гражданами, призваны:</w:t>
      </w:r>
    </w:p>
    <w:p w:rsidR="007F16FB" w:rsidRDefault="00B83E47" w:rsidP="00B83E47">
      <w:r>
        <w:t xml:space="preserve"> а) исполнять должностные обязанности добросовестно и на высоком профессиональном уровне в целях обеспечения эффективной работы образовательного учреждения;</w:t>
      </w:r>
    </w:p>
    <w:p w:rsidR="007F16FB" w:rsidRDefault="00B83E47" w:rsidP="00B83E47">
      <w:r>
        <w:t xml:space="preserve"> б) исходить из того, что признание, соблюдение прав и свобод человека и гражданина определяют основной смысл и содержание деятельности работников образовательной организации; </w:t>
      </w:r>
    </w:p>
    <w:p w:rsidR="007F16FB" w:rsidRDefault="00B83E47" w:rsidP="00B83E47">
      <w:r>
        <w:t xml:space="preserve">в) осуществлять свою деятельность в пределах полномочий, представленных сотруднику образовательного учреждения; </w:t>
      </w:r>
    </w:p>
    <w:p w:rsidR="007F16FB" w:rsidRDefault="00B83E47" w:rsidP="00B83E47">
      <w:r>
        <w:t xml:space="preserve">г) исключать действия связанные с влиянием каких-либо личных, имущественных (финансовых) и иных интересов, препятствующих добросовестному исполнению должностных обязанностей; </w:t>
      </w:r>
    </w:p>
    <w:p w:rsidR="007F16FB" w:rsidRDefault="00B83E47" w:rsidP="00B83E47">
      <w:r>
        <w:t xml:space="preserve">д) уведомлять руководителя, органы прокуратуры или другие государственные органы обо всех случаях обращения к сотруднику образовательного учреждения каких - либо лиц в целях склонения к совершению коррупционных правонарушений; </w:t>
      </w:r>
    </w:p>
    <w:p w:rsidR="007F16FB" w:rsidRDefault="00B83E47" w:rsidP="00B83E47">
      <w:r>
        <w:t xml:space="preserve">е) соблюдать нейтральность, исключающую возможность влияния на их профессиональную деятельность решений политических партий, иных общественных объединений; </w:t>
      </w:r>
    </w:p>
    <w:p w:rsidR="007F16FB" w:rsidRDefault="00B83E47" w:rsidP="00B83E47">
      <w:r>
        <w:t>ж) соблюдать нормы служебной, профессиональной этики и правила делового поведения;</w:t>
      </w:r>
    </w:p>
    <w:p w:rsidR="007F16FB" w:rsidRDefault="00B83E47" w:rsidP="00B83E47">
      <w:r>
        <w:t xml:space="preserve"> з) проявлять корректность и внимательность в обращении со всеми участника образовательного процесса, гражданами и должностными лицами;</w:t>
      </w:r>
    </w:p>
    <w:p w:rsidR="007F16FB" w:rsidRDefault="00B83E47" w:rsidP="00B83E47">
      <w:r>
        <w:t xml:space="preserve"> и) проявлять терпимость и уважение к обычаям и традициям народов России, учитывать культурные и иные особенности различных </w:t>
      </w:r>
      <w:r>
        <w:lastRenderedPageBreak/>
        <w:t>этнических, социальных групп и конфессий, способствовать межнациональному и межконфессиональному согласию;</w:t>
      </w:r>
    </w:p>
    <w:p w:rsidR="007F16FB" w:rsidRDefault="00B83E47" w:rsidP="00B83E47">
      <w:r>
        <w:t xml:space="preserve"> к) воздерживаться от поведения, которое могло бы вызвать сомнение в объективном исполнении сотрудником должностных обязанностей, а также избегать конфликтных ситуаций, способных нанести ущерб их репутации или авторитету образовательного учреждения; </w:t>
      </w:r>
    </w:p>
    <w:p w:rsidR="007F16FB" w:rsidRDefault="00B83E47" w:rsidP="00B83E47">
      <w:r>
        <w:t xml:space="preserve">л) принимать предусмотренные законодательством Российской Федерации меры по недопущению возникновения конфликтов интересов и урегулированию возникших конфликтов интересов; </w:t>
      </w:r>
    </w:p>
    <w:p w:rsidR="007F16FB" w:rsidRDefault="00B83E47" w:rsidP="00B83E47">
      <w:r>
        <w:t>м) соблюдать установленные в образовательном учреждении правила публичных выступлений и предоставления служебной информации;</w:t>
      </w:r>
    </w:p>
    <w:p w:rsidR="007F16FB" w:rsidRDefault="00B83E47" w:rsidP="00B83E47">
      <w:r>
        <w:t xml:space="preserve"> н) уважительно относиться к деятельности представителей средств массовой информации по информированию общества о работе образовательного учреждения, а также оказывать содействия в получении достоверной информации в установленном порядке. </w:t>
      </w:r>
    </w:p>
    <w:p w:rsidR="007F16FB" w:rsidRDefault="007F16FB" w:rsidP="00B83E47"/>
    <w:p w:rsidR="007F16FB" w:rsidRPr="007F16FB" w:rsidRDefault="00B83E47" w:rsidP="007F16FB">
      <w:pPr>
        <w:jc w:val="center"/>
        <w:rPr>
          <w:b/>
        </w:rPr>
      </w:pPr>
      <w:r w:rsidRPr="007F16FB">
        <w:rPr>
          <w:b/>
        </w:rPr>
        <w:t>3. Этические правила поведения педагогических работников при выполнении ими трудовых обязанностей</w:t>
      </w:r>
    </w:p>
    <w:p w:rsidR="00AE038D" w:rsidRDefault="00B83E47" w:rsidP="00B83E47">
      <w:r>
        <w:t xml:space="preserve">3.1. При выполнении трудовых обязанностей педагогическим работникам следует исходить из конституционного положения о том, что человек, его права и свободы являются высшей ценностью, и каждый гражданин имеет право на неприкосновенность частной жизни, личную и семейную тайну, защиту чести, достоинства, своего доброго имени. </w:t>
      </w:r>
    </w:p>
    <w:p w:rsidR="00AE038D" w:rsidRDefault="00B83E47" w:rsidP="00B83E47">
      <w:r>
        <w:t xml:space="preserve">3.2. Педагогические работники, сознавая ответственность перед государством, обществом и гражданами, призваны: </w:t>
      </w:r>
    </w:p>
    <w:p w:rsidR="00AE038D" w:rsidRDefault="00B83E47" w:rsidP="00B83E47">
      <w:r>
        <w:t xml:space="preserve">а) исполнять должностные обязанности добросовестно и на высоком профессиональном уровне в целях обеспечения эффективной работы образовательного учреждения; </w:t>
      </w:r>
    </w:p>
    <w:p w:rsidR="00AE038D" w:rsidRDefault="00B83E47" w:rsidP="00B83E47">
      <w:r>
        <w:t xml:space="preserve">б) исходить из того, что признание, соблюдение прав и свобод человека и гражданина определяют основной смысл и содержание деятельности педагогических работников образовательной организации; </w:t>
      </w:r>
    </w:p>
    <w:p w:rsidR="00AE038D" w:rsidRDefault="00B83E47" w:rsidP="00B83E47">
      <w:r>
        <w:t xml:space="preserve">в) осуществлять свою деятельность в пределах полномочий, представленных педагогическому работнику образовательного учреждения; </w:t>
      </w:r>
    </w:p>
    <w:p w:rsidR="00AE038D" w:rsidRDefault="00B83E47" w:rsidP="00B83E47">
      <w:r>
        <w:t>г) уважать честь и достоинство обучающихся и других участников образовательных отношений;</w:t>
      </w:r>
    </w:p>
    <w:p w:rsidR="00AE038D" w:rsidRDefault="00B83E47" w:rsidP="00B83E47">
      <w:r>
        <w:lastRenderedPageBreak/>
        <w:t xml:space="preserve"> д) развивать у обучающихся познавательную активность, самостоятельность, инициативу, творческие способности, формировать гражданскую позицию, способность к труду и жизни в условиях современного мира, формировать у обучающихся культуру здорового и безопасного образа жизни; </w:t>
      </w:r>
    </w:p>
    <w:p w:rsidR="00AE038D" w:rsidRDefault="00B83E47" w:rsidP="00B83E47">
      <w:r>
        <w:t>е) применять педагогически обоснованные и обеспечивающие высокое качество образования формы, методы обучения и воспитания;</w:t>
      </w:r>
    </w:p>
    <w:p w:rsidR="00AE038D" w:rsidRDefault="00B83E47" w:rsidP="00B83E47">
      <w:r>
        <w:t xml:space="preserve"> ж) учитывать особенности психофизического развития обучающихся и состояние их здоровья, соблюдать специальные условия, необходимые для получения образования лицами с ограниченными возможностями здоровья, взаимодействовать при необходимости с медицинскими организациями; </w:t>
      </w:r>
    </w:p>
    <w:p w:rsidR="00AE038D" w:rsidRDefault="00B83E47" w:rsidP="00B83E47">
      <w:r>
        <w:t xml:space="preserve">з) проявлять корректность и внимательность к обучающимся, их родителям (законным представителям) и коллегам; </w:t>
      </w:r>
    </w:p>
    <w:p w:rsidR="00AE038D" w:rsidRDefault="00B83E47" w:rsidP="00B83E47">
      <w:r>
        <w:t xml:space="preserve">и) исключать действия связанные с влиянием каких-либо личных, имущественных (финансовых) и иных интересов, препятствующих добросовестному исполнению должностных обязанностей; </w:t>
      </w:r>
    </w:p>
    <w:p w:rsidR="00AE038D" w:rsidRDefault="00B83E47" w:rsidP="00B83E47">
      <w:r>
        <w:t>к) уведомлять руководителя, органы прокуратуры или другие государственные органы обо всех случаях обращения к педагогическому работнику образовательного учреждения каких - либо лиц в целях склонения к совершению коррупционных правонарушений;</w:t>
      </w:r>
    </w:p>
    <w:p w:rsidR="00AE038D" w:rsidRDefault="00B83E47" w:rsidP="00B83E47">
      <w:r>
        <w:t xml:space="preserve"> л) соблюдать нейтральность, исключающую возможность влияния на их профессиональную деятельность решений политических партий, иных общественных объединений; </w:t>
      </w:r>
    </w:p>
    <w:p w:rsidR="00AE038D" w:rsidRDefault="00B83E47" w:rsidP="00B83E47">
      <w:r>
        <w:t xml:space="preserve">м) соблюдать нормы служебной, профессиональной этики и правила делового поведения; </w:t>
      </w:r>
    </w:p>
    <w:p w:rsidR="00AE038D" w:rsidRDefault="00B83E47" w:rsidP="00B83E47">
      <w:r>
        <w:t>н) проявлять корректность и внимательность в обращении со всеми участника образовательного процесса, гражд</w:t>
      </w:r>
      <w:r w:rsidR="00AE038D">
        <w:t>анами и должностными лицами;</w:t>
      </w:r>
    </w:p>
    <w:p w:rsidR="00AE038D" w:rsidRDefault="00B83E47" w:rsidP="00B83E47">
      <w:r>
        <w:t xml:space="preserve">о) проявлять терпимость и уважение к обычаям и традициям народов России и других государств, учитывать культурные и иные особенности различных этнических, социальных групп и конфессий, способствовать межнациональному и межконфессиональному согласию; </w:t>
      </w:r>
    </w:p>
    <w:p w:rsidR="00AE038D" w:rsidRDefault="00B83E47" w:rsidP="00B83E47">
      <w:r>
        <w:t xml:space="preserve">п) воздерживаться от поведения, которое могло бы вызвать сомнение в объективном и добросовестном исполнении педагогическим работником должностных обязанностей, а также избегать конфликтных ситуаций, </w:t>
      </w:r>
      <w:r>
        <w:lastRenderedPageBreak/>
        <w:t>способных нанести ущерб их репутации или авторитету образовательного учреждения;</w:t>
      </w:r>
    </w:p>
    <w:p w:rsidR="00AE038D" w:rsidRDefault="00B83E47" w:rsidP="00B83E47">
      <w:r>
        <w:t xml:space="preserve"> р) принимать предусмотренные законодательством Российской Федерации меры по недопущению возникновения конфликтов интересов и урегулированию возникших конфликтов интересов; </w:t>
      </w:r>
    </w:p>
    <w:p w:rsidR="00AE038D" w:rsidRDefault="00B83E47" w:rsidP="00B83E47">
      <w:r>
        <w:t xml:space="preserve">с) соблюдать установленные в образовательном учреждении правила публичных выступлений и предоставления служебной информации; </w:t>
      </w:r>
    </w:p>
    <w:p w:rsidR="00AE038D" w:rsidRDefault="00B83E47" w:rsidP="00B83E47">
      <w:r>
        <w:t>т) уважительно относиться к деятельности представителей средств массовой информации по информированию общества о работе образовательного учреждения, а также оказывать содействия в получении достоверной информации в установленном порядке.</w:t>
      </w:r>
    </w:p>
    <w:p w:rsidR="00AE038D" w:rsidRDefault="00B83E47" w:rsidP="00B83E47">
      <w:r>
        <w:t xml:space="preserve"> 3.3. Педагогическим работникам следует быть образцом профессионализма, безупречной репутации, способствовать формированию благоприятного морально-психологического климата для эффективной работы всей Организации. </w:t>
      </w:r>
    </w:p>
    <w:p w:rsidR="00AE038D" w:rsidRDefault="00B83E47" w:rsidP="00B83E47">
      <w:r>
        <w:t xml:space="preserve">3.4. Педагогическим работникам надлежит принимать меры по недопущению коррупционно опасного поведения педагогических работников, своим личным поведением подавать пример честности, беспристрастности и справедливости. </w:t>
      </w:r>
    </w:p>
    <w:p w:rsidR="00AE038D" w:rsidRDefault="00B83E47" w:rsidP="00B83E47">
      <w:r>
        <w:t xml:space="preserve">3.5. При выполнении трудовых обязанностей педагогический работник не допускает: </w:t>
      </w:r>
    </w:p>
    <w:p w:rsidR="00AE038D" w:rsidRDefault="00B83E47" w:rsidP="00B83E47">
      <w:r>
        <w:t xml:space="preserve">а) любого вида высказываний и действий дискриминационного характера по признакам пола, возраста, расы, национальности, языка, гражданства, социального, имущественного или семейного положения, политических или религиозных предпочтений; </w:t>
      </w:r>
    </w:p>
    <w:p w:rsidR="00AE038D" w:rsidRDefault="00B83E47" w:rsidP="00B83E47">
      <w:r>
        <w:t xml:space="preserve">б) грубости, проявлений пренебрежительного тона, заносчивости, предвзятых замечаний, предъявления неправомерных, незаслуженных обвинений; </w:t>
      </w:r>
    </w:p>
    <w:p w:rsidR="00AE038D" w:rsidRDefault="00B83E47" w:rsidP="00B83E47">
      <w:r>
        <w:t xml:space="preserve">в) угроз, оскорбительных выражений или реплик, действий, препятствующих нормальному общению или провоцирующих противоправное поведение. </w:t>
      </w:r>
    </w:p>
    <w:p w:rsidR="00AE038D" w:rsidRDefault="00B83E47" w:rsidP="00B83E47">
      <w:r>
        <w:t xml:space="preserve">3.6. Педагогическим работникам следует проявлять корректность, выдержку, такт и внимательность в обращении с участниками образовательных отношений, уважать их честь и достоинство, быть доступным для общения, открытым и доброжелательным. </w:t>
      </w:r>
    </w:p>
    <w:p w:rsidR="00AE038D" w:rsidRDefault="00B83E47" w:rsidP="00B83E47">
      <w:r>
        <w:lastRenderedPageBreak/>
        <w:t xml:space="preserve">3.7. Педагогическим работникам рекомендуется соблюдать культуру речи, не допускать использования в присутствии всех участников образовательных отношений грубости, оскорбительных выражений или реплик. </w:t>
      </w:r>
    </w:p>
    <w:p w:rsidR="00AE038D" w:rsidRDefault="00B83E47" w:rsidP="00B83E47">
      <w:r>
        <w:t xml:space="preserve">3.8. Внешний вид педагогического работника при выполнении им трудовых обязанностей должен способствовать уважительному отношению к педагогическим работникам и организации в целом, соответствовать общепринятому деловому стилю, который отличают официальность, сдержанность, аккуратность. </w:t>
      </w:r>
    </w:p>
    <w:p w:rsidR="00AE038D" w:rsidRDefault="00AE038D" w:rsidP="00B83E47"/>
    <w:p w:rsidR="00AE038D" w:rsidRPr="00AE038D" w:rsidRDefault="00B83E47" w:rsidP="00AE038D">
      <w:pPr>
        <w:jc w:val="center"/>
        <w:rPr>
          <w:b/>
        </w:rPr>
      </w:pPr>
      <w:r w:rsidRPr="00AE038D">
        <w:rPr>
          <w:b/>
        </w:rPr>
        <w:t>4. Этические правила поведения работников, наделенных организационно</w:t>
      </w:r>
      <w:r w:rsidR="00AE038D">
        <w:rPr>
          <w:b/>
        </w:rPr>
        <w:t>-</w:t>
      </w:r>
      <w:r w:rsidRPr="00AE038D">
        <w:rPr>
          <w:b/>
        </w:rPr>
        <w:t>распорядительными полномочиями по отношению к другим сотрудникам Организации</w:t>
      </w:r>
    </w:p>
    <w:p w:rsidR="00AE038D" w:rsidRDefault="00B83E47" w:rsidP="00B83E47">
      <w:r>
        <w:t xml:space="preserve">4.1. Работник организации, наделенный организационно-распорядительными полномочиями по отношению к другим сотрудникам, должен быть для них образцом профессионализма, безупречной репутации, способствовать формированию в коллективе благоприятного для эффективной работы морально-психологического климата. </w:t>
      </w:r>
    </w:p>
    <w:p w:rsidR="00AE038D" w:rsidRDefault="00B83E47" w:rsidP="00B83E47">
      <w:r>
        <w:t>4.2. Работники, наделенные организационно-распорядительными полномочиями по отношению к другим сотрудникам, призваны:</w:t>
      </w:r>
    </w:p>
    <w:p w:rsidR="00AE038D" w:rsidRDefault="00B83E47" w:rsidP="00B83E47">
      <w:r>
        <w:t xml:space="preserve"> а) принимать меры по предотвращению и урегулированию конфликтов интересов; </w:t>
      </w:r>
    </w:p>
    <w:p w:rsidR="00AE038D" w:rsidRDefault="00B83E47" w:rsidP="00B83E47">
      <w:r>
        <w:t xml:space="preserve">б) принимать меры по предупреждению коррупции; </w:t>
      </w:r>
    </w:p>
    <w:p w:rsidR="00AE038D" w:rsidRDefault="00B83E47" w:rsidP="00B83E47">
      <w:r>
        <w:t xml:space="preserve">в) не допускать случаев принуждения сотрудников к участию в деятельности политических партий, иных общественных объединений. </w:t>
      </w:r>
    </w:p>
    <w:p w:rsidR="00AE038D" w:rsidRDefault="00B83E47" w:rsidP="00B83E47">
      <w:r>
        <w:t xml:space="preserve">4.3. Работники, наделенный организационно-распорядительными полномочиями по отношению к другим сотрудникам, должен принимать меры к тому, чтобы его подчиненные не допускали коррупционно опасного поведения, своим личным поведением подавать пример честности, беспристрастности и справедливости. </w:t>
      </w:r>
    </w:p>
    <w:p w:rsidR="00AE038D" w:rsidRDefault="00B83E47" w:rsidP="00B83E47">
      <w:r>
        <w:t>4.4. Работник, наделенный организационно-распорядительными полномочиями по отношению к другим сотрудникам, несет ответственность в соответствии с законодательством Российской Федерации за действия или бездействия его подчиненных, нарушающих принципы этики и правила служебного поведения, если он не принял мер, чтобы не допустить таких действий или бездействий.</w:t>
      </w:r>
    </w:p>
    <w:p w:rsidR="00AE038D" w:rsidRDefault="00B83E47" w:rsidP="00B83E47">
      <w:r>
        <w:lastRenderedPageBreak/>
        <w:t xml:space="preserve"> 4.5. Если работник Организации является членом совета, комиссии или иной рабочей группы, обязанной принимать решения, в которых он лично заинтересован, и в связи с этим не может сохранять беспристрастность, он сообщает об этом лицам, участвующим в обсуждении, и берет самоотвод от голосования или иного способа принятия решения. </w:t>
      </w:r>
    </w:p>
    <w:p w:rsidR="00864DB6" w:rsidRDefault="00B83E47" w:rsidP="00B83E47">
      <w:r>
        <w:t xml:space="preserve">4.6. Работник Организации не может представлять Организацию в судебном споре с другим учреждением, предприятием или физическими лицами в том случае, если с лицом по данному делу его связывают какие-либо частные интересы или счеты, и он может быть заинтересован в том или ином исходе дела. О своей заинтересованности он должен сообщить лицам, рассматривающим данное дело. </w:t>
      </w:r>
    </w:p>
    <w:p w:rsidR="00864DB6" w:rsidRDefault="00864DB6" w:rsidP="00B83E47"/>
    <w:p w:rsidR="00864DB6" w:rsidRPr="00864DB6" w:rsidRDefault="00B83E47" w:rsidP="00864DB6">
      <w:pPr>
        <w:jc w:val="center"/>
        <w:rPr>
          <w:b/>
        </w:rPr>
      </w:pPr>
      <w:r w:rsidRPr="00864DB6">
        <w:rPr>
          <w:b/>
        </w:rPr>
        <w:t>5. Соблюдение законности</w:t>
      </w:r>
    </w:p>
    <w:p w:rsidR="00864DB6" w:rsidRDefault="00B83E47" w:rsidP="00B83E47">
      <w:r>
        <w:t>5.1. Работник Организации обязан:</w:t>
      </w:r>
    </w:p>
    <w:p w:rsidR="00864DB6" w:rsidRDefault="00B83E47" w:rsidP="00B83E47">
      <w:r>
        <w:t xml:space="preserve"> </w:t>
      </w:r>
      <w:r>
        <w:rPr>
          <w:rFonts w:ascii="MS Gothic" w:eastAsia="MS Gothic" w:hAnsi="MS Gothic" w:cs="MS Gothic" w:hint="eastAsia"/>
        </w:rPr>
        <w:t>✓</w:t>
      </w:r>
      <w:r>
        <w:t xml:space="preserve"> соблюдать Конституцию Российской Федерации, федеральные конституционные законы, федеральные законы, иные нормативные правовые акты Российской Федерации, нормативные правовые акты субъекта Федерации </w:t>
      </w:r>
      <w:r w:rsidR="00864DB6">
        <w:t>и локальные нормативные акты Орг</w:t>
      </w:r>
      <w:r>
        <w:t xml:space="preserve">анизации. </w:t>
      </w:r>
    </w:p>
    <w:p w:rsidR="00864DB6" w:rsidRDefault="00B83E47" w:rsidP="00B83E47">
      <w:r>
        <w:rPr>
          <w:rFonts w:ascii="MS Gothic" w:eastAsia="MS Gothic" w:hAnsi="MS Gothic" w:cs="MS Gothic" w:hint="eastAsia"/>
        </w:rPr>
        <w:t>✓</w:t>
      </w:r>
      <w:r>
        <w:t xml:space="preserve"> не допускать нарушения законов и иных нормативных правовых актов исходя из политической, экономической целесообразности либо по иным мотивам. </w:t>
      </w:r>
    </w:p>
    <w:p w:rsidR="00864DB6" w:rsidRDefault="00B83E47" w:rsidP="00B83E47">
      <w:r>
        <w:rPr>
          <w:rFonts w:ascii="MS Gothic" w:eastAsia="MS Gothic" w:hAnsi="MS Gothic" w:cs="MS Gothic" w:hint="eastAsia"/>
        </w:rPr>
        <w:t>✓</w:t>
      </w:r>
      <w:r>
        <w:t xml:space="preserve"> противодействовать проявлениям коррупции и предпринимать меры по ее профилактике в порядке, установленном законодательством Российской Федерации о противодействии коррупции. </w:t>
      </w:r>
    </w:p>
    <w:p w:rsidR="00864DB6" w:rsidRDefault="00B83E47" w:rsidP="00B83E47">
      <w:r>
        <w:t>5.2. Ключевым элементом для обеспечения исполнения этических норм является возможность выявления и реагирования на факты этических нарушений. Для этого в Организации действует комиссия по соблюдению требований к служебному поведению работников, противодействию коррупции и урегулированию вопросов о конфликте интересов, в функциональные обязанности, которой входит решение вопросов связанных с соблюдением требований этики и служебного поведения работниками Организации.</w:t>
      </w:r>
    </w:p>
    <w:p w:rsidR="00864DB6" w:rsidRDefault="00864DB6" w:rsidP="00B83E47"/>
    <w:p w:rsidR="00864DB6" w:rsidRPr="00864DB6" w:rsidRDefault="00B83E47" w:rsidP="00864DB6">
      <w:pPr>
        <w:jc w:val="center"/>
        <w:rPr>
          <w:b/>
        </w:rPr>
      </w:pPr>
      <w:r w:rsidRPr="00864DB6">
        <w:rPr>
          <w:b/>
        </w:rPr>
        <w:t>6. Требования к антикоррупционному поведению работников</w:t>
      </w:r>
    </w:p>
    <w:p w:rsidR="00864DB6" w:rsidRDefault="00B83E47" w:rsidP="00B83E47">
      <w:r>
        <w:lastRenderedPageBreak/>
        <w:t xml:space="preserve">6.1. Работник при исполнении должностных обязанностей не должен допускать личной заинтересованности, которая приводит или может привести к конфликту интересов. </w:t>
      </w:r>
    </w:p>
    <w:p w:rsidR="00864DB6" w:rsidRDefault="00B83E47" w:rsidP="00B83E47">
      <w:r>
        <w:t xml:space="preserve">6.2. Работнику запрещается получать в связи с исполнением должностных обязанностей вознаграждения от физических и юридических лиц (денежное вознаграждение, ссуды, услуги, оплату развлечений, отдыха, транспортных расходов и иные вознаграждения). </w:t>
      </w:r>
    </w:p>
    <w:p w:rsidR="00864DB6" w:rsidRDefault="00B83E47" w:rsidP="00B83E47">
      <w:r>
        <w:t>6.3. Работники должны уважительно и доброжелательно общаться с родителями (законными представителями) обучающихся.</w:t>
      </w:r>
    </w:p>
    <w:p w:rsidR="00864DB6" w:rsidRDefault="00B83E47" w:rsidP="00B83E47">
      <w:r>
        <w:t xml:space="preserve"> 6.4. Работнику запрещается, побуждать родительские комитеты и отдельных родителей (законных представителей) организовывать для сотрудников образовательного учреждения угощения, поздравления и дарение подарков. </w:t>
      </w:r>
    </w:p>
    <w:p w:rsidR="00864DB6" w:rsidRDefault="00B83E47" w:rsidP="00B83E47">
      <w:r>
        <w:t xml:space="preserve">6.5. Отношения педагогических работников Организации и родителей (законных представителей) не должны оказывать влияния на оценку личности и достижений обучающихся. </w:t>
      </w:r>
    </w:p>
    <w:p w:rsidR="00864DB6" w:rsidRDefault="00B83E47" w:rsidP="00B83E47">
      <w:r>
        <w:t xml:space="preserve">6.6. На отношения педагогических работников с обучающимися и на их оценку не должна влиять поддержка, оказываемая их родителями или опекунами (или лицами их заменяющими) образовательного учреждения. </w:t>
      </w:r>
    </w:p>
    <w:p w:rsidR="00864DB6" w:rsidRDefault="00864DB6" w:rsidP="00B83E47"/>
    <w:p w:rsidR="00864DB6" w:rsidRPr="00864DB6" w:rsidRDefault="00B83E47" w:rsidP="00864DB6">
      <w:pPr>
        <w:jc w:val="center"/>
        <w:rPr>
          <w:b/>
        </w:rPr>
      </w:pPr>
      <w:r w:rsidRPr="00864DB6">
        <w:rPr>
          <w:b/>
        </w:rPr>
        <w:t>7. Обращение со служебной информацией</w:t>
      </w:r>
    </w:p>
    <w:p w:rsidR="00864DB6" w:rsidRDefault="00B83E47" w:rsidP="00B83E47">
      <w:r>
        <w:t xml:space="preserve">7.1. Работник Организации может обрабатывать и передавать служебную информацию при соблюдении действующих норм и требований, принятых в соответствии с законодательством Российской Федерации. </w:t>
      </w:r>
    </w:p>
    <w:p w:rsidR="00864DB6" w:rsidRDefault="00B83E47" w:rsidP="00B83E47">
      <w:r>
        <w:t xml:space="preserve">7.2. Работник обязан принимать соответствующие меры для обеспечения безопасности и конфиденциальности информации, которая стала известна ему в связи с исполнением должностных обязанностей, а так же работник несет ответственность, за несанкционированное разглашение такой информации. </w:t>
      </w:r>
    </w:p>
    <w:p w:rsidR="00864DB6" w:rsidRDefault="00B83E47" w:rsidP="00B83E47">
      <w:r>
        <w:t>7.3. Работник Организации имеет право пользоваться различными источниками информации.</w:t>
      </w:r>
    </w:p>
    <w:p w:rsidR="00864DB6" w:rsidRDefault="00B83E47" w:rsidP="00B83E47">
      <w:r>
        <w:t xml:space="preserve"> 7.4. При обработке и передаче информации об обучающемся, работник соблюдает принципы объективности, пригодности и пристойности. Тенденциозное извращение информации или изменение ее авторства недопустимо. </w:t>
      </w:r>
    </w:p>
    <w:p w:rsidR="00864DB6" w:rsidRDefault="00B83E47" w:rsidP="00B83E47">
      <w:r>
        <w:lastRenderedPageBreak/>
        <w:t xml:space="preserve">7.5. Педагогический работник может по своему усмотрению выбрать вид воспитательной деятельности и создать новые методы воспитания, если они с профессиональной точки зрения пригодны, ответственны и пристойны. </w:t>
      </w:r>
    </w:p>
    <w:p w:rsidR="00864DB6" w:rsidRDefault="00B83E47" w:rsidP="00B83E47">
      <w:r>
        <w:t xml:space="preserve">7.6. Работник имеет право открыто (в письменной или устной форме) высказывать свое мнение о региональной или государственной политике в сфере просвещения, а также о действиях участников образовательного процесса, однако его утверждения не могут быть тенденциозно неточными, злонамеренными и оскорбительными. </w:t>
      </w:r>
    </w:p>
    <w:p w:rsidR="00864DB6" w:rsidRDefault="00B83E47" w:rsidP="00B83E47">
      <w:r>
        <w:t>7.7. Работники Организации не имеют права обнародовать конфиденциальную служебную информацию.</w:t>
      </w:r>
    </w:p>
    <w:p w:rsidR="00864DB6" w:rsidRDefault="00864DB6" w:rsidP="00B83E47"/>
    <w:p w:rsidR="00864DB6" w:rsidRPr="00864DB6" w:rsidRDefault="00B83E47" w:rsidP="00864DB6">
      <w:pPr>
        <w:jc w:val="center"/>
        <w:rPr>
          <w:b/>
        </w:rPr>
      </w:pPr>
      <w:r w:rsidRPr="00864DB6">
        <w:rPr>
          <w:b/>
        </w:rPr>
        <w:t>8. Служебное общение</w:t>
      </w:r>
    </w:p>
    <w:p w:rsidR="00864DB6" w:rsidRDefault="00B83E47" w:rsidP="00B83E47">
      <w:r>
        <w:t>8.1. В общении работникам образовательной организации необходимо руководствоваться конституционными положениями, что человек, его права и свободы являются высшей ценностью, и каждый гражданин им</w:t>
      </w:r>
      <w:r w:rsidR="00864DB6">
        <w:t>еет право на неприкосновенность</w:t>
      </w:r>
      <w:r>
        <w:t xml:space="preserve"> частной жизни, личную и семейную тайну защиту чести, достоинства, своего доброго имени. </w:t>
      </w:r>
    </w:p>
    <w:p w:rsidR="00864DB6" w:rsidRDefault="00B83E47" w:rsidP="00B83E47">
      <w:r>
        <w:t>8.2. В общении с участниками образовательного процесса, гражданами и коллегами со стороны работников образовательной организации недопустимы:</w:t>
      </w:r>
    </w:p>
    <w:p w:rsidR="00864DB6" w:rsidRDefault="00B83E47" w:rsidP="00B83E47">
      <w:r>
        <w:t xml:space="preserve"> </w:t>
      </w:r>
      <w:r>
        <w:rPr>
          <w:rFonts w:ascii="MS Gothic" w:eastAsia="MS Gothic" w:hAnsi="MS Gothic" w:cs="MS Gothic" w:hint="eastAsia"/>
        </w:rPr>
        <w:t>✓</w:t>
      </w:r>
      <w:r>
        <w:t xml:space="preserve"> любого вида высказываний и действий дискриминационного характера по признакам пола, возраста, расы, национальности, языка, гражданства, социального, имущественного или семейного положения, политических или религиозных предпочтений; </w:t>
      </w:r>
    </w:p>
    <w:p w:rsidR="00864DB6" w:rsidRDefault="00B83E47" w:rsidP="00B83E47">
      <w:r>
        <w:rPr>
          <w:rFonts w:ascii="MS Gothic" w:eastAsia="MS Gothic" w:hAnsi="MS Gothic" w:cs="MS Gothic" w:hint="eastAsia"/>
        </w:rPr>
        <w:t>✓</w:t>
      </w:r>
      <w:r>
        <w:t xml:space="preserve"> пренебрежительный тон, грубость, заносчивость, некорректность замечаний, предъявление неправомерных, незаслуженных обвинений; </w:t>
      </w:r>
    </w:p>
    <w:p w:rsidR="00864DB6" w:rsidRDefault="00B83E47" w:rsidP="00B83E47">
      <w:r>
        <w:rPr>
          <w:rFonts w:ascii="MS Gothic" w:eastAsia="MS Gothic" w:hAnsi="MS Gothic" w:cs="MS Gothic" w:hint="eastAsia"/>
        </w:rPr>
        <w:t>✓</w:t>
      </w:r>
      <w:r>
        <w:t xml:space="preserve"> угрозы, оскорбительные выражения или реплики, действия, препятствующие нормальному общению или провоцирующие противоправное поведение. </w:t>
      </w:r>
    </w:p>
    <w:p w:rsidR="00864DB6" w:rsidRDefault="00B83E47" w:rsidP="00B83E47">
      <w:r>
        <w:t xml:space="preserve">8.3. Работники Организации должны способствовать установлению в коллективе деловых взаимоотношений и конструктивного сотрудничества друг с другом, должны быть вежливыми, доброжелательными, корректными, внимательными и проявлять толерантность в общении с </w:t>
      </w:r>
      <w:r>
        <w:lastRenderedPageBreak/>
        <w:t xml:space="preserve">обучающимися, родителями (законными представителями), </w:t>
      </w:r>
      <w:r w:rsidR="00864DB6">
        <w:t xml:space="preserve">общественностью и коллегами. </w:t>
      </w:r>
    </w:p>
    <w:p w:rsidR="00864DB6" w:rsidRDefault="00B83E47" w:rsidP="00B83E47">
      <w:r>
        <w:t xml:space="preserve">8.4. Педагогические работники сами выбирают подходящий стиль общения с обучающимися, основанный на взаимном уважении. </w:t>
      </w:r>
    </w:p>
    <w:p w:rsidR="00864DB6" w:rsidRDefault="00B83E47" w:rsidP="00B83E47">
      <w:r>
        <w:t xml:space="preserve">8.5. В первую очередь, педагогический работник должен быть требователен к себе. Требовательность педагогического работника по отношению к обучающемуся позитивна, является стержнем профессиональной этики педагогического работника и основой его саморазвития. Педагогический работник никогда не должен терять чувства меры и самообладания. </w:t>
      </w:r>
    </w:p>
    <w:p w:rsidR="00864DB6" w:rsidRDefault="00B83E47" w:rsidP="00B83E47">
      <w:r>
        <w:t xml:space="preserve">8.6. Педагогический работник выбирает такие методы работы, которые поощряют в обучающемся развитие положительных черт и взаимоотношений: самостоятельность, инициативность, ответственность, самоконтроль, самовоспитание, желание дружески сотрудничать и помогать другим. </w:t>
      </w:r>
    </w:p>
    <w:p w:rsidR="00864DB6" w:rsidRDefault="00B83E47" w:rsidP="00B83E47">
      <w:r>
        <w:t xml:space="preserve">8.7. При оценке поведения и достижений обучающихся педагогический работник стремится укреплять их самоуважение и веру в свои силы, показывать им возможности совершенствования, повышать мотивацию воспитания и обучения. </w:t>
      </w:r>
    </w:p>
    <w:p w:rsidR="008565DD" w:rsidRDefault="00B83E47" w:rsidP="00B83E47">
      <w:r>
        <w:t xml:space="preserve">8.8. Педагогический работник является беспристрастным, одинаково доброжелательным и благосклонным ко всем обучающимся. Приняв необоснованно принижающие обучающегося оценочное решение, педагогический работник должен постараться немедленно исправить свою ошибку. </w:t>
      </w:r>
    </w:p>
    <w:p w:rsidR="008565DD" w:rsidRDefault="00B83E47" w:rsidP="00B83E47">
      <w:r>
        <w:t xml:space="preserve">8.9. Педагогический работник постоянно заботится и работает над своей культурой речи, литературностью, культурой общения. </w:t>
      </w:r>
    </w:p>
    <w:p w:rsidR="008565DD" w:rsidRDefault="00B83E47" w:rsidP="00B83E47">
      <w:r>
        <w:t xml:space="preserve">8.10. Педагогический работник не злоупотребляет своим служебным положением. Он не может использовать родителей (законных представителей) обучающихся, требовать от них каких-либо услуг или одолжений, а также вознаграждений за свою работу, в том числе и дополнительную. </w:t>
      </w:r>
    </w:p>
    <w:p w:rsidR="008565DD" w:rsidRDefault="00B83E47" w:rsidP="00B83E47">
      <w:r>
        <w:t xml:space="preserve">8.11. Педагогический работник терпимо относится к религиозным убеждения и политическим взглядам обучающихся. Он не имеет право навязывать обучающимся и их родителям (законным представителям) свои взгляды, иначе как путем дискуссий. </w:t>
      </w:r>
    </w:p>
    <w:p w:rsidR="008565DD" w:rsidRDefault="00B83E47" w:rsidP="00B83E47">
      <w:r>
        <w:t xml:space="preserve">8.12.Общение между педагогическими работниками. </w:t>
      </w:r>
    </w:p>
    <w:p w:rsidR="008565DD" w:rsidRDefault="00B83E47" w:rsidP="00B83E47">
      <w:r>
        <w:lastRenderedPageBreak/>
        <w:t xml:space="preserve">8.12.1. Взаимоотношения между педагогическими работниками основываются на принципах коллегиальности, партнерства и уважения. Педагогический работник защищает не только свой авторитет, но и авторитет своих коллег. Он не принижает своих коллег в присутствии обучающихся или других лиц. </w:t>
      </w:r>
    </w:p>
    <w:p w:rsidR="008565DD" w:rsidRDefault="00B83E47" w:rsidP="00B83E47">
      <w:r>
        <w:t xml:space="preserve">8.12.2. Педагогический работник как образец культурного человека всегда обязан приветствовать (здороваться) со своими коллегами, проявление иного поведения может рассматриваться как неуважение (пренебрежения) к коллеге. Пренебрежительное отношение недопустимо. </w:t>
      </w:r>
    </w:p>
    <w:p w:rsidR="008565DD" w:rsidRDefault="00B83E47" w:rsidP="00B83E47">
      <w:r>
        <w:t xml:space="preserve">8.12.3. Педагогические работники избегают необоснованных конфликтов и скандальных ситуаций во взаимоотношениях. В случае возникновения разногласий они стремятся к их конструктивному решению. Если же педагогические работники не могут прийти к общему решению (согласию) в возникшей ситуации, то любая из сторон имеет право направить в Комиссию по соблюдению требований к служебному поведению работников, противодействию коррупции и урегулированию вопросов о конфликте интересов, просьбу о разрешении данной ситуации. Комиссия принимает решение по возникшей ситуации, информирует педагогических работников о принятом решении, и о необходимости информирования о данной ситуации руководителя Организации. </w:t>
      </w:r>
    </w:p>
    <w:p w:rsidR="008565DD" w:rsidRDefault="00B83E47" w:rsidP="00B83E47">
      <w:r>
        <w:t xml:space="preserve">8.12.4. Допустимы положительные отзывы, комментарии и даже реклама осуществляемые педагогическими работниками об образовательной организации за его пределами, а именно при выступлении на научно-практических конференциях, научных заседаниях, мастер-классах. </w:t>
      </w:r>
    </w:p>
    <w:p w:rsidR="008565DD" w:rsidRDefault="00B83E47" w:rsidP="00B83E47">
      <w:r>
        <w:t>8.12.5. Критик</w:t>
      </w:r>
      <w:r w:rsidR="008565DD">
        <w:t>а</w:t>
      </w:r>
      <w:r>
        <w:t xml:space="preserve"> направленная на работу, решения, взгляды и поступки коллег или администрации, можно обнародовать только в том случае, ес</w:t>
      </w:r>
      <w:r w:rsidR="008565DD">
        <w:t xml:space="preserve">ли она не унижает подвергаемое </w:t>
      </w:r>
      <w:r>
        <w:t xml:space="preserve"> критике лицо. Критика обязана быть обоснованной, конструктивной, тактичной, необидной, доброжелательной. Важнейшие проблемы и решения в педагогической жизни обсуждаются и принимаются в открытых педагогических дискуссиях. Решение об обнародовании критики принимается большинством голосов членов Комиссии по соблюдению требований к служебному поведению работников, противодействию коррупции и урегулированию вопросов о конфликте интересов. </w:t>
      </w:r>
    </w:p>
    <w:p w:rsidR="008565DD" w:rsidRDefault="00B83E47" w:rsidP="00B83E47">
      <w:r>
        <w:lastRenderedPageBreak/>
        <w:t xml:space="preserve">8.12.6. Педагогические работники не должны прикрывать ошибки и проступки друг друга. Если же подобное станет известно Комиссии по соблюдению требований к служебному поведению работников, противодействию коррупции и урегулированию вопросов о конфликте интересов, то она имеет право начать расследование по выявлению скрытых ошибок, проступков и т.д. </w:t>
      </w:r>
    </w:p>
    <w:p w:rsidR="008565DD" w:rsidRDefault="00B83E47" w:rsidP="00B83E47">
      <w:r>
        <w:t xml:space="preserve">8.13. Взаимоотношения с администрацией образовательной организации. </w:t>
      </w:r>
    </w:p>
    <w:p w:rsidR="00EA0E4A" w:rsidRDefault="00B83E47" w:rsidP="00B83E47">
      <w:r>
        <w:t xml:space="preserve">8.13.1. Образовательная организация базируется на принципах свободы слова и убеждений, терпимости, демократичности и справедливости. Администрация образовательной организации делает все возможное для полного раскрытия способностей и умений педагогических работников как основного субъекта образовательной деятельности. </w:t>
      </w:r>
    </w:p>
    <w:p w:rsidR="00EA0E4A" w:rsidRDefault="00B83E47" w:rsidP="00B83E47">
      <w:r>
        <w:t>8.13.2. В Организации соблюдается культура общения, выражающаяся во взаимном уважении, доброжелательности и умении находить общий язык. Ответственность за поддержание такой атмосферы несет директор, заместитель директора</w:t>
      </w:r>
      <w:r w:rsidR="00EA0E4A">
        <w:t>,</w:t>
      </w:r>
      <w:r>
        <w:t xml:space="preserve"> </w:t>
      </w:r>
      <w:r w:rsidR="00EA0E4A">
        <w:t>заведующий по</w:t>
      </w:r>
      <w:r>
        <w:t xml:space="preserve"> воспитательной работе и Комиссия по соблюдению требований к служебному поведению работников, противодействию коррупции и урегулированию вопросов о конфликте интересов.</w:t>
      </w:r>
    </w:p>
    <w:p w:rsidR="00EA0E4A" w:rsidRDefault="00B83E47" w:rsidP="00B83E47">
      <w:r>
        <w:t xml:space="preserve"> 8.13.3. Администрация образовательной организации терпимо относится к разнообразию политических, религиозных, философских взглядов, вкусов и мнений, создает условия для обмена взглядами, возможности договориться и найти общий язык. Различные статусы педагогов, квалификационные категории и обязанности не должны препятствовать равноправному выражению всеми педагогами своего мнения и защите своих убеждений.</w:t>
      </w:r>
    </w:p>
    <w:p w:rsidR="00EA0E4A" w:rsidRDefault="00B83E47" w:rsidP="00B83E47">
      <w:r>
        <w:t xml:space="preserve"> 8.13.4. Администрация не может дискриминировать, игнорировать или преследовать работников за их убеждения или на основании личных симпатий или антипатий. Отношения администрации с каждым из работников основываются на принципе равноправия. </w:t>
      </w:r>
    </w:p>
    <w:p w:rsidR="00EA0E4A" w:rsidRDefault="00B83E47" w:rsidP="00B83E47">
      <w:r>
        <w:t xml:space="preserve">8.13.5. Администрация не может требовать или собирать информацию о личной жизни работника, не связанную с выполнением им своих трудовых обязанностей. </w:t>
      </w:r>
    </w:p>
    <w:p w:rsidR="00EA0E4A" w:rsidRDefault="00B83E47" w:rsidP="00B83E47">
      <w:r>
        <w:lastRenderedPageBreak/>
        <w:t xml:space="preserve">8.13.6. Оценка деятельности работника и решения руководителя должны быть беспристрастными и основываться на фактах и реальных заслугах работника. </w:t>
      </w:r>
    </w:p>
    <w:p w:rsidR="00EA0E4A" w:rsidRDefault="00B83E47" w:rsidP="00B83E47">
      <w:r>
        <w:t xml:space="preserve">8.13.7. Работники имеют право получать от администрации информацию, имеющую непосредственное отношение и значение для выполнения должностных обязанностей. Администрация не имеет права скрывать или тенденциозно извращать информацию, способную повлиять на карьеру работника и на качество его труда. </w:t>
      </w:r>
    </w:p>
    <w:p w:rsidR="00EA0E4A" w:rsidRDefault="00B83E47" w:rsidP="00B83E47">
      <w:r>
        <w:t xml:space="preserve">8.13.8. Интриги, непреодолимые конфликты, вредительство коллегам и раскол в коллективе мешающие Организации выполнять свои непосредственные функции, которые не могу быть пресечены, решаются с помощью Комиссии по соблюдению требований к служебному поведению работников, противодействию коррупции и урегулированию вопросов о конфликте интересов. Комиссия имеет право созыва внеочередного общего собрания трудового коллектива, на котором разбирается данная ситуация и выносится на открытое голосование вопрос об отстранении виновного работника от занимаемой должности. Комиссия может вынести решение (аргументировано, на основании полученных доказательств) с рекомендацией директору о принятии какого-либо решения. За директором Организации остается право в принятии окончательного решения в разрешении возникшего конфликта, руководитель, вне зависимости от решения трудового коллектива и рекомендации Комиссии, имеет право наложить вето на указанные решения. </w:t>
      </w:r>
    </w:p>
    <w:p w:rsidR="008A1B16" w:rsidRDefault="00B83E47" w:rsidP="00B83E47">
      <w:r>
        <w:t xml:space="preserve">8.13.9. Педагогические работники и сотрудники Организации должны уважительно относиться к администрации, соблюдать субординацию и при возникновении конфликта с администрацией пытаться его разрешить с соблюдением этических норм. Если же разрешить конфликт не получается по каким-либо причинам, то конфликт разбирается Комиссией по соблюдению требований к служебному поведению работников, противодействию коррупции и урегулированию вопросов о конфликте интересов. </w:t>
      </w:r>
    </w:p>
    <w:p w:rsidR="00405314" w:rsidRDefault="00B83E47" w:rsidP="00B83E47">
      <w:r>
        <w:t xml:space="preserve">8.13.10. В случае выявления преступной деятельности педагогических работников или ответственных работников администрации, а также грубых нарушений профессиональной этики, директор Организации должен принять решение единолично или при необходимости привлечь Комиссию по соблюдению требований к </w:t>
      </w:r>
      <w:r>
        <w:lastRenderedPageBreak/>
        <w:t xml:space="preserve">служебному поведению работников, противодействию коррупции и урегулированию вопросов о конфликте интересов для принятия кардинального решения (действий) по отношению к нарушителям. </w:t>
      </w:r>
    </w:p>
    <w:p w:rsidR="00405314" w:rsidRDefault="00405314" w:rsidP="00B83E47"/>
    <w:p w:rsidR="00405314" w:rsidRPr="00405314" w:rsidRDefault="00B83E47" w:rsidP="00405314">
      <w:pPr>
        <w:jc w:val="center"/>
        <w:rPr>
          <w:b/>
        </w:rPr>
      </w:pPr>
      <w:r w:rsidRPr="00405314">
        <w:rPr>
          <w:b/>
        </w:rPr>
        <w:t>9. Личность педагогического работника</w:t>
      </w:r>
    </w:p>
    <w:p w:rsidR="00405314" w:rsidRDefault="00B83E47" w:rsidP="00B83E47">
      <w:r>
        <w:t xml:space="preserve">9.1. Профессиональная этика педагогического работника требует призвания, преданности своей работе и чувства ответственности при исполнении своих обязанностей. </w:t>
      </w:r>
    </w:p>
    <w:p w:rsidR="00405314" w:rsidRDefault="00B83E47" w:rsidP="00B83E47">
      <w:r>
        <w:t>9.2. Педагогический работник требователен по отношению к себе и стремится к самосовершенствованию. Для него характерно самонаблюдение, самоопределение и самовоспитание.</w:t>
      </w:r>
    </w:p>
    <w:p w:rsidR="00405314" w:rsidRDefault="00B83E47" w:rsidP="00B83E47">
      <w:r>
        <w:t xml:space="preserve"> 9.3. Для педагогического работника необходимо постоянное обновление. Он занимается своим образованием, повышением квалификации и поиском наилучших методов работ.</w:t>
      </w:r>
    </w:p>
    <w:p w:rsidR="00405314" w:rsidRDefault="00B83E47" w:rsidP="00B83E47">
      <w:r>
        <w:t xml:space="preserve"> 9.4. Авторитет, честь, репутация. </w:t>
      </w:r>
    </w:p>
    <w:p w:rsidR="00405314" w:rsidRDefault="00B83E47" w:rsidP="00B83E47">
      <w:r>
        <w:t xml:space="preserve">9.4.1. Своим поведением педагогический работник поддерживает и защищает исторически сложившуюся профессиональную честь педагогического работника. </w:t>
      </w:r>
    </w:p>
    <w:p w:rsidR="00405314" w:rsidRDefault="00B83E47" w:rsidP="00B83E47">
      <w:r>
        <w:t xml:space="preserve">9.4.2. В общении с обучающимися и во всех остальных случаях педагогический работник, уважителен, вежлив и корректен. Он знает и соблюдает нормы этики. </w:t>
      </w:r>
    </w:p>
    <w:p w:rsidR="00405314" w:rsidRDefault="00B83E47" w:rsidP="00B83E47">
      <w:r>
        <w:t xml:space="preserve">9.4.3. Авторитет педагогического работника основывается на компетентности, справедливости, такте, умении заботится об обучающихся. </w:t>
      </w:r>
    </w:p>
    <w:p w:rsidR="00405314" w:rsidRDefault="00B83E47" w:rsidP="00B83E47">
      <w:r>
        <w:t>9.4.4. Педагогический работник воспитывает на своем положительном примере. Он избегает морализаторства, не спешит осуждать и не требует от других того, что сам соблюдать не в силах.</w:t>
      </w:r>
    </w:p>
    <w:p w:rsidR="00405314" w:rsidRDefault="00B83E47" w:rsidP="00B83E47">
      <w:r>
        <w:t xml:space="preserve"> 9.4.5. Педагогический работник имеет право на неприкосновенность личной жизни, однако выбранный им образ жизни, не должен наносить ущерб престижу профессии, извращать его отношения с обучающимися и коллегами или мешать исполнению профессиональных обязанностей. </w:t>
      </w:r>
    </w:p>
    <w:p w:rsidR="00405314" w:rsidRDefault="00B83E47" w:rsidP="00B83E47">
      <w:r>
        <w:t>9.4.6. Педагогический работник должен дорожить своей репутацией.</w:t>
      </w:r>
    </w:p>
    <w:p w:rsidR="00405314" w:rsidRDefault="00B83E47" w:rsidP="00B83E47">
      <w:r>
        <w:t xml:space="preserve"> 9.4.7. Педагогический работник не разглашает высказанное детьми мнение о своих родителях (законных представителях) или мнение родителей о детях. Передавать такое мнение другой стороне можно лишь с </w:t>
      </w:r>
      <w:r>
        <w:lastRenderedPageBreak/>
        <w:t>согласием лица доверившего педагогическому работнику упомянутое мнение.</w:t>
      </w:r>
    </w:p>
    <w:p w:rsidR="00405314" w:rsidRDefault="00B83E47" w:rsidP="00B83E47">
      <w:r>
        <w:t xml:space="preserve"> 9.4.8. Внешний вид педагогического работника при исполнении им должностных обязанностей должен способствовать уважительному отношению граждан к образовательной организации, соответствовать общепринятому деловому стилю, который отличают официальность, сдержанность, традиционность, аккуратность. </w:t>
      </w:r>
    </w:p>
    <w:p w:rsidR="00405314" w:rsidRPr="00405314" w:rsidRDefault="00B83E47" w:rsidP="00405314">
      <w:pPr>
        <w:jc w:val="center"/>
        <w:rPr>
          <w:b/>
        </w:rPr>
      </w:pPr>
      <w:r w:rsidRPr="00405314">
        <w:rPr>
          <w:b/>
        </w:rPr>
        <w:t>10. Ответственность за нарушение положений Кодекса</w:t>
      </w:r>
    </w:p>
    <w:p w:rsidR="00405314" w:rsidRDefault="00B83E47" w:rsidP="00B83E47">
      <w:r>
        <w:t xml:space="preserve"> 10.1. За нарушение положений Кодекса работник Организации несет моральную ответственность, а также иную ответственность в соответствии с законодательством Российской Федерации. </w:t>
      </w:r>
    </w:p>
    <w:p w:rsidR="00405314" w:rsidRDefault="00B83E47" w:rsidP="00B83E47">
      <w:r>
        <w:t>Соблюдение педагогическим работником но</w:t>
      </w:r>
      <w:r w:rsidR="00405314">
        <w:t xml:space="preserve">рм Кодекса может учитываться: </w:t>
      </w:r>
    </w:p>
    <w:p w:rsidR="00405314" w:rsidRDefault="00B83E47" w:rsidP="00B83E47">
      <w:r>
        <w:t xml:space="preserve"> </w:t>
      </w:r>
      <w:r>
        <w:rPr>
          <w:rFonts w:ascii="MS Gothic" w:eastAsia="MS Gothic" w:hAnsi="MS Gothic" w:cs="MS Gothic" w:hint="eastAsia"/>
        </w:rPr>
        <w:t>✓</w:t>
      </w:r>
      <w:r>
        <w:t xml:space="preserve"> при проведении аттестации; </w:t>
      </w:r>
    </w:p>
    <w:p w:rsidR="00405314" w:rsidRDefault="00B83E47" w:rsidP="00B83E47">
      <w:r>
        <w:rPr>
          <w:rFonts w:ascii="MS Gothic" w:eastAsia="MS Gothic" w:hAnsi="MS Gothic" w:cs="MS Gothic" w:hint="eastAsia"/>
        </w:rPr>
        <w:t>✓</w:t>
      </w:r>
      <w:r>
        <w:t xml:space="preserve"> при применении дисциплинарных взысканий; </w:t>
      </w:r>
    </w:p>
    <w:p w:rsidR="00405314" w:rsidRDefault="00B83E47" w:rsidP="00B83E47">
      <w:r>
        <w:rPr>
          <w:rFonts w:ascii="MS Gothic" w:eastAsia="MS Gothic" w:hAnsi="MS Gothic" w:cs="MS Gothic" w:hint="eastAsia"/>
        </w:rPr>
        <w:t>✓</w:t>
      </w:r>
      <w:r>
        <w:t xml:space="preserve"> при формировании кадрового резерва для выдвижения на вышестоящую должность; </w:t>
      </w:r>
    </w:p>
    <w:p w:rsidR="00405314" w:rsidRDefault="00B83E47" w:rsidP="00B83E47">
      <w:r>
        <w:rPr>
          <w:rFonts w:ascii="MS Gothic" w:eastAsia="MS Gothic" w:hAnsi="MS Gothic" w:cs="MS Gothic" w:hint="eastAsia"/>
        </w:rPr>
        <w:t>✓</w:t>
      </w:r>
      <w:r>
        <w:t xml:space="preserve"> при поощрении за добросовестное исполнение трудовых обязанностей. </w:t>
      </w:r>
    </w:p>
    <w:p w:rsidR="00405314" w:rsidRDefault="00B83E47" w:rsidP="00B83E47">
      <w:r>
        <w:t xml:space="preserve">Соблюдение работником Организации норм Кодекса может учитываться: </w:t>
      </w:r>
    </w:p>
    <w:p w:rsidR="00405314" w:rsidRDefault="00B83E47" w:rsidP="00B83E47">
      <w:r>
        <w:rPr>
          <w:rFonts w:ascii="MS Gothic" w:eastAsia="MS Gothic" w:hAnsi="MS Gothic" w:cs="MS Gothic" w:hint="eastAsia"/>
        </w:rPr>
        <w:t>✓</w:t>
      </w:r>
      <w:r>
        <w:t xml:space="preserve"> при применении дисциплинарных взысканий; </w:t>
      </w:r>
    </w:p>
    <w:p w:rsidR="00405314" w:rsidRDefault="00B83E47" w:rsidP="00B83E47">
      <w:r>
        <w:rPr>
          <w:rFonts w:ascii="MS Gothic" w:eastAsia="MS Gothic" w:hAnsi="MS Gothic" w:cs="MS Gothic" w:hint="eastAsia"/>
        </w:rPr>
        <w:t>✓</w:t>
      </w:r>
      <w:r>
        <w:t xml:space="preserve"> при формировании кадрового резерва для выдвижения на вышестоящую должность; </w:t>
      </w:r>
    </w:p>
    <w:p w:rsidR="00405314" w:rsidRDefault="00B83E47" w:rsidP="00B83E47">
      <w:r>
        <w:rPr>
          <w:rFonts w:ascii="MS Gothic" w:eastAsia="MS Gothic" w:hAnsi="MS Gothic" w:cs="MS Gothic" w:hint="eastAsia"/>
        </w:rPr>
        <w:t>✓</w:t>
      </w:r>
      <w:r>
        <w:t xml:space="preserve"> при поощрении за добросовестное исполнение трудовых обязанностей. </w:t>
      </w:r>
    </w:p>
    <w:p w:rsidR="00405314" w:rsidRDefault="00B83E47" w:rsidP="00B83E47">
      <w:r>
        <w:t>10.2. Педагогический работник несет ответственность за качество и результаты доверенной ему педагогической работы.</w:t>
      </w:r>
    </w:p>
    <w:p w:rsidR="00405314" w:rsidRDefault="00B83E47" w:rsidP="00B83E47">
      <w:r>
        <w:t xml:space="preserve"> 10.3. Педагогический работник несет ответственность за физическое, интеллектуальное, эмоциональное и духовное развитие обучающихся. </w:t>
      </w:r>
    </w:p>
    <w:p w:rsidR="00405314" w:rsidRDefault="00B83E47" w:rsidP="00B83E47">
      <w:r>
        <w:t>10.4. Работник Организации несет ответственность за порученные ему администрацией функции и доверенные ресурсы.</w:t>
      </w:r>
    </w:p>
    <w:p w:rsidR="00405314" w:rsidRDefault="00B83E47" w:rsidP="00B83E47">
      <w:r>
        <w:lastRenderedPageBreak/>
        <w:t xml:space="preserve"> 10.5. Педагогический работник строго соблюдает законодательство Российской Федерации. С профессиональной этикой педагогического работника не сочетаются ни получение взятки, ни ее дача. </w:t>
      </w:r>
    </w:p>
    <w:p w:rsidR="00405314" w:rsidRDefault="00B83E47" w:rsidP="00B83E47">
      <w:r>
        <w:t>10.6. Каждый работник Организации должен принимать все необходимые меры для соблюдения положений настоящего Кодекса.</w:t>
      </w:r>
    </w:p>
    <w:p w:rsidR="00405314" w:rsidRDefault="00B83E47" w:rsidP="00B83E47">
      <w:r>
        <w:t xml:space="preserve"> 10.7. Нарушение работником положений настоящего Кодекса рассматривается на заседаниях комиссии по соблюдению требований к служебному поведению работников, противодействию коррупции и урегулированию вопросов о конфликте интересов или комиссии по урегулированию споров между участника</w:t>
      </w:r>
      <w:r w:rsidR="00405314">
        <w:t xml:space="preserve">ми образовательных отношений. </w:t>
      </w:r>
    </w:p>
    <w:p w:rsidR="00405314" w:rsidRDefault="00405314" w:rsidP="00B83E47"/>
    <w:p w:rsidR="00405314" w:rsidRDefault="00405314" w:rsidP="00B83E47"/>
    <w:p w:rsidR="00405314" w:rsidRDefault="00405314" w:rsidP="00B83E47"/>
    <w:p w:rsidR="00405314" w:rsidRDefault="00405314" w:rsidP="00B83E47"/>
    <w:p w:rsidR="00405314" w:rsidRDefault="00405314" w:rsidP="00B83E47"/>
    <w:p w:rsidR="00405314" w:rsidRDefault="00405314" w:rsidP="00B83E47"/>
    <w:p w:rsidR="00405314" w:rsidRDefault="00405314" w:rsidP="00B83E47"/>
    <w:p w:rsidR="00405314" w:rsidRDefault="00405314" w:rsidP="00B83E47"/>
    <w:p w:rsidR="000528F0" w:rsidRDefault="000528F0" w:rsidP="009550B7">
      <w:pPr>
        <w:jc w:val="right"/>
        <w:rPr>
          <w:sz w:val="22"/>
        </w:rPr>
      </w:pPr>
    </w:p>
    <w:p w:rsidR="00405314" w:rsidRPr="009550B7" w:rsidRDefault="00B83E47" w:rsidP="009550B7">
      <w:pPr>
        <w:jc w:val="right"/>
        <w:rPr>
          <w:sz w:val="22"/>
        </w:rPr>
      </w:pPr>
      <w:r w:rsidRPr="009550B7">
        <w:rPr>
          <w:sz w:val="22"/>
        </w:rPr>
        <w:t>Приложение № 2</w:t>
      </w:r>
    </w:p>
    <w:p w:rsidR="009550B7" w:rsidRPr="009550B7" w:rsidRDefault="00B83E47" w:rsidP="009550B7">
      <w:pPr>
        <w:jc w:val="right"/>
        <w:rPr>
          <w:sz w:val="22"/>
        </w:rPr>
      </w:pPr>
      <w:r w:rsidRPr="009550B7">
        <w:rPr>
          <w:sz w:val="22"/>
        </w:rPr>
        <w:t xml:space="preserve"> к Антикоррупционной политике </w:t>
      </w:r>
    </w:p>
    <w:p w:rsidR="009550B7" w:rsidRPr="009550B7" w:rsidRDefault="00B83E47" w:rsidP="009550B7">
      <w:pPr>
        <w:jc w:val="right"/>
        <w:rPr>
          <w:sz w:val="22"/>
        </w:rPr>
      </w:pPr>
      <w:r w:rsidRPr="009550B7">
        <w:rPr>
          <w:sz w:val="22"/>
        </w:rPr>
        <w:t>ОГБПОУ «</w:t>
      </w:r>
      <w:r w:rsidR="009550B7" w:rsidRPr="009550B7">
        <w:rPr>
          <w:sz w:val="22"/>
        </w:rPr>
        <w:t>Волгореченский промышленный</w:t>
      </w:r>
      <w:r w:rsidRPr="009550B7">
        <w:rPr>
          <w:sz w:val="22"/>
        </w:rPr>
        <w:t xml:space="preserve"> техникум </w:t>
      </w:r>
    </w:p>
    <w:p w:rsidR="009550B7" w:rsidRPr="009550B7" w:rsidRDefault="00B83E47" w:rsidP="009550B7">
      <w:pPr>
        <w:jc w:val="right"/>
        <w:rPr>
          <w:sz w:val="24"/>
        </w:rPr>
      </w:pPr>
      <w:r w:rsidRPr="009550B7">
        <w:rPr>
          <w:sz w:val="22"/>
        </w:rPr>
        <w:t>Костромской области»</w:t>
      </w:r>
    </w:p>
    <w:p w:rsidR="009550B7" w:rsidRDefault="009550B7" w:rsidP="00B83E47"/>
    <w:p w:rsidR="009550B7" w:rsidRPr="009550B7" w:rsidRDefault="00B83E47" w:rsidP="009550B7">
      <w:pPr>
        <w:jc w:val="center"/>
        <w:rPr>
          <w:b/>
        </w:rPr>
      </w:pPr>
      <w:r w:rsidRPr="009550B7">
        <w:rPr>
          <w:b/>
        </w:rPr>
        <w:t>Регламент обмена подарками и знаками делового гостеприимства в ОГБПОУ «</w:t>
      </w:r>
      <w:r w:rsidR="009550B7">
        <w:rPr>
          <w:b/>
        </w:rPr>
        <w:t>Волгореченский промышленный</w:t>
      </w:r>
      <w:r w:rsidRPr="009550B7">
        <w:rPr>
          <w:b/>
        </w:rPr>
        <w:t xml:space="preserve"> техникум Костромской области»</w:t>
      </w:r>
    </w:p>
    <w:p w:rsidR="009550B7" w:rsidRDefault="009550B7" w:rsidP="00B83E47"/>
    <w:p w:rsidR="009550B7" w:rsidRPr="009550B7" w:rsidRDefault="00B83E47" w:rsidP="009550B7">
      <w:pPr>
        <w:jc w:val="center"/>
        <w:rPr>
          <w:b/>
        </w:rPr>
      </w:pPr>
      <w:r w:rsidRPr="009550B7">
        <w:rPr>
          <w:b/>
        </w:rPr>
        <w:t>1. Общие положения</w:t>
      </w:r>
    </w:p>
    <w:p w:rsidR="009550B7" w:rsidRDefault="00B83E47" w:rsidP="00B83E47">
      <w:r>
        <w:t>1.1. Настоящий Регламент обмена деловыми подарками и знаками делового гостеприимства в ОГБПОУ «</w:t>
      </w:r>
      <w:r w:rsidR="009550B7">
        <w:t>Волгореченский промышленный</w:t>
      </w:r>
      <w:r>
        <w:t xml:space="preserve"> техникум Костромской области» (далее – Регламент обмена деловыми подарками) разработан в соответствии с положениями Конституции Российской Федерации, Федеральным законом от 25.12.2008 № 273-ФЗ «О противодействии коррупции», Законом Костромской области от 10.03.2009 № 450-4-ЗКО «О противодействии коррупции в Костромской области», </w:t>
      </w:r>
      <w:r>
        <w:lastRenderedPageBreak/>
        <w:t xml:space="preserve">иных нормативных правовых актов Российской Федерации, Кодексом этики и служебного поведения работников организации и основан на общепризнанных нравственных принципах и нормах российского общества и государства. </w:t>
      </w:r>
    </w:p>
    <w:p w:rsidR="009550B7" w:rsidRDefault="00B83E47" w:rsidP="00B83E47">
      <w:r>
        <w:t xml:space="preserve">1.2. Целями Регламента обмена деловыми подарками являются: </w:t>
      </w:r>
    </w:p>
    <w:p w:rsidR="009550B7" w:rsidRDefault="00B83E47" w:rsidP="00B83E47">
      <w:r>
        <w:rPr>
          <w:rFonts w:ascii="MS Gothic" w:eastAsia="MS Gothic" w:hAnsi="MS Gothic" w:cs="MS Gothic" w:hint="eastAsia"/>
        </w:rPr>
        <w:t>✓</w:t>
      </w:r>
      <w:r>
        <w:t xml:space="preserve"> обеспечение единообразного понимания роли и места деловых подарков, корпоративного гостеприимства, представительских мероприятий в деловой практике организации; </w:t>
      </w:r>
    </w:p>
    <w:p w:rsidR="009550B7" w:rsidRDefault="00B83E47" w:rsidP="00B83E47">
      <w:r>
        <w:rPr>
          <w:rFonts w:ascii="MS Gothic" w:eastAsia="MS Gothic" w:hAnsi="MS Gothic" w:cs="MS Gothic" w:hint="eastAsia"/>
        </w:rPr>
        <w:t>✓</w:t>
      </w:r>
      <w:r>
        <w:t xml:space="preserve"> осуществление хозяйственной и иной деятельности организации исключительно на основе надлежащих норм и правил делового поведения; </w:t>
      </w:r>
    </w:p>
    <w:p w:rsidR="009550B7" w:rsidRDefault="00B83E47" w:rsidP="00B83E47">
      <w:r>
        <w:rPr>
          <w:rFonts w:ascii="MS Gothic" w:eastAsia="MS Gothic" w:hAnsi="MS Gothic" w:cs="MS Gothic" w:hint="eastAsia"/>
        </w:rPr>
        <w:t>✓</w:t>
      </w:r>
      <w:r>
        <w:t xml:space="preserve"> определение единых для всех работников требований к дарению и принятию деловых подарков, к организации и участию в представительских мероприятиях; </w:t>
      </w:r>
    </w:p>
    <w:p w:rsidR="009550B7" w:rsidRDefault="00B83E47" w:rsidP="00B83E47">
      <w:r>
        <w:rPr>
          <w:rFonts w:ascii="MS Gothic" w:eastAsia="MS Gothic" w:hAnsi="MS Gothic" w:cs="MS Gothic" w:hint="eastAsia"/>
        </w:rPr>
        <w:t>✓</w:t>
      </w:r>
      <w:r>
        <w:t xml:space="preserve"> минимизирование рисков, связанных с возможным злоупотреблением в области подарков, представительских мероприятий. Наиболее серьезными из таких рисков являются опасность подкупа и взяточничества, несправедливость по отношению к контрагентам, протекционизм внутри организации. </w:t>
      </w:r>
    </w:p>
    <w:p w:rsidR="009550B7" w:rsidRDefault="00B83E47" w:rsidP="00B83E47">
      <w:r>
        <w:t xml:space="preserve">1.3. Организация исходит из того, что долговременные деловые отношения, основанные на доверии, взаимном уважении и взаимной выгоде, играют ключевую роль в достижении успеха организации. </w:t>
      </w:r>
    </w:p>
    <w:p w:rsidR="009550B7" w:rsidRDefault="00B83E47" w:rsidP="00B83E47">
      <w:r>
        <w:t>1.4. Отношения, при которых нарушается закон и принципы деловой этики, вредят репутации организации и честному имени ее работников и не могут обеспечить устойчивое долговременное развитие организации. Такого рода отношения не могут быть приемлемы в практике работы организации.</w:t>
      </w:r>
    </w:p>
    <w:p w:rsidR="009550B7" w:rsidRDefault="00B83E47" w:rsidP="00B83E47">
      <w:r>
        <w:t xml:space="preserve"> 1.5. Работникам, представляющим интересы организации или действующим от его имени, важно понимать границы допустимого поведения при обмене деловыми подарками и оказании делового гостепри</w:t>
      </w:r>
      <w:r w:rsidR="009550B7">
        <w:t xml:space="preserve">имства. </w:t>
      </w:r>
    </w:p>
    <w:p w:rsidR="009550B7" w:rsidRDefault="00B83E47" w:rsidP="00B83E47">
      <w:r>
        <w:t xml:space="preserve"> 1.6. При употреблении в настоящем Регламенте обмена деловыми подарками терминов, описывающих гостеприимство: «представительские мероприятия», «деловое</w:t>
      </w:r>
      <w:r w:rsidR="009550B7">
        <w:t xml:space="preserve"> </w:t>
      </w:r>
      <w:r>
        <w:t xml:space="preserve"> гостеприимство», «корпоративное </w:t>
      </w:r>
      <w:r w:rsidR="009550B7">
        <w:t xml:space="preserve"> </w:t>
      </w:r>
      <w:r>
        <w:t xml:space="preserve">гостеприимство» – все положения данного Регламента обмена деловыми подарками применимы к ним равным образом. </w:t>
      </w:r>
    </w:p>
    <w:p w:rsidR="009550B7" w:rsidRDefault="009550B7" w:rsidP="00B83E47"/>
    <w:p w:rsidR="009550B7" w:rsidRPr="009550B7" w:rsidRDefault="00B83E47" w:rsidP="009550B7">
      <w:pPr>
        <w:jc w:val="center"/>
        <w:rPr>
          <w:b/>
        </w:rPr>
      </w:pPr>
      <w:r w:rsidRPr="009550B7">
        <w:rPr>
          <w:b/>
        </w:rPr>
        <w:t>2. Правила обмена деловыми подарками и знаками делового гостеприимства</w:t>
      </w:r>
    </w:p>
    <w:p w:rsidR="009550B7" w:rsidRDefault="00B83E47" w:rsidP="00B83E47">
      <w:r>
        <w:t xml:space="preserve">2.1. Обмен деловыми подарками в процессе хозяйственной и иной деятельности и организация представительских мероприятий является нормальной деловой практикой. </w:t>
      </w:r>
    </w:p>
    <w:p w:rsidR="009550B7" w:rsidRDefault="00B83E47" w:rsidP="00B83E47">
      <w:r>
        <w:t xml:space="preserve">2.2. Работники могут дарить третьим лицам и получать от них деловые подарки, организовывать и участвовать в представительских мероприятиях, если это законно, этично и делается исключительно в деловых целях, определенных настоящим Регламентом обмена деловыми подарками. </w:t>
      </w:r>
    </w:p>
    <w:p w:rsidR="009550B7" w:rsidRDefault="00B83E47" w:rsidP="00B83E47">
      <w:r>
        <w:t>2.3. Стоимость и периодичность дарения и получения подарков и (или) участия в представительских мероприятиях одного и того же лица должны определяться производственной необходимостью и быть разумными. Это означает, что принимаемые подарки и деловое гостеприимство не должны приводить к возникновению каких-либо встречных обязательств со стороны получателя и (или) оказывать влияние на объективность его (ее) деловых суждений и решений.</w:t>
      </w:r>
    </w:p>
    <w:p w:rsidR="009550B7" w:rsidRDefault="00B83E47" w:rsidP="00B83E47">
      <w:r>
        <w:t xml:space="preserve"> 2.4. При любых сомнениях в правомерности или этичности своих действий работники обязаны поставить в известность своих непосредственных руководителей и проконсультироваться с ними, прежде чем дарить или получать подарки, или участвовать в тех или иных представительских мероприятиях. </w:t>
      </w:r>
    </w:p>
    <w:p w:rsidR="009550B7" w:rsidRDefault="00B83E47" w:rsidP="00B83E47">
      <w:r>
        <w:t xml:space="preserve">2.5. Руководитель (директор) организации и работники не вправе использовать служебное положение в личных целях, включая использование собственности организации, в том числе: </w:t>
      </w:r>
    </w:p>
    <w:p w:rsidR="009550B7" w:rsidRDefault="00B83E47" w:rsidP="00B83E47">
      <w:r>
        <w:rPr>
          <w:rFonts w:ascii="MS Gothic" w:eastAsia="MS Gothic" w:hAnsi="MS Gothic" w:cs="MS Gothic" w:hint="eastAsia"/>
        </w:rPr>
        <w:t>✓</w:t>
      </w:r>
      <w:r>
        <w:t xml:space="preserve"> для получения подарков, вознаграждения и иных выгод для себя лично и других лиц в процессе ведения дел организации, в том числе как до, так и после проведения переговоров о заключении гражданско-правовых договоров (контрактов) и иных сделок; </w:t>
      </w:r>
    </w:p>
    <w:p w:rsidR="009550B7" w:rsidRDefault="00B83E47" w:rsidP="00B83E47">
      <w:r>
        <w:rPr>
          <w:rFonts w:ascii="MS Gothic" w:eastAsia="MS Gothic" w:hAnsi="MS Gothic" w:cs="MS Gothic" w:hint="eastAsia"/>
        </w:rPr>
        <w:t>✓</w:t>
      </w:r>
      <w:r>
        <w:t xml:space="preserve"> для получения услуг, кредитов от аффилированных лиц, за исключением кредитных учреждений или лиц, предлагающих аналогичные услуги или кредиты третьим лицам на сопоставимых условиях, в процессе осуществления своей деятельности.</w:t>
      </w:r>
    </w:p>
    <w:p w:rsidR="009550B7" w:rsidRDefault="00B83E47" w:rsidP="00B83E47">
      <w:r>
        <w:lastRenderedPageBreak/>
        <w:t xml:space="preserve"> 2.6. Работникам не рекомендуется принимать или передавать подарки либо услуги в любом виде от контрагентов или третьих лиц в качестве благодарности за совершенную услугу или данный совет. Получение денег в качестве подарка в любом виде строго запрещено, вне зависимости от суммы.</w:t>
      </w:r>
    </w:p>
    <w:p w:rsidR="009550B7" w:rsidRDefault="00B83E47" w:rsidP="00B83E47">
      <w:r>
        <w:t xml:space="preserve"> 2.7. Организация не приемлет коррупции. Подарки не должны быть использованы для дачи или получения взяток или коммерческого подкупа. </w:t>
      </w:r>
    </w:p>
    <w:p w:rsidR="009550B7" w:rsidRDefault="00B83E47" w:rsidP="00B83E47">
      <w:r>
        <w:t>2.8. Подарки и услуги, предоставляемые организацией, передаются только от имени организации в целом, а не как подарок от отдельного работника.</w:t>
      </w:r>
    </w:p>
    <w:p w:rsidR="009550B7" w:rsidRDefault="00B83E47" w:rsidP="00B83E47">
      <w:r>
        <w:t xml:space="preserve"> 2.9. В качестве подарков работники должны стремиться использовать в максимально допустимом количестве случаев сувениры, предметы и изделия, имеющие символику организации. </w:t>
      </w:r>
    </w:p>
    <w:p w:rsidR="009550B7" w:rsidRDefault="00B83E47" w:rsidP="00B83E47">
      <w:r>
        <w:t xml:space="preserve">2.10. Подарки и услуги не должны ставить под сомнение имидж или деловую репутацию организации или ее работника. </w:t>
      </w:r>
    </w:p>
    <w:p w:rsidR="009550B7" w:rsidRDefault="00B83E47" w:rsidP="00B83E47">
      <w:r>
        <w:t>2.11. Работник, которому при выполнении трудовых обязанностей предлагаются подарки или иное вознаграждение как в прямом, так и в косвенном виде, которые способны повлиять принимаемые им решения или оказать влияние на его действия (бездействие), должен:</w:t>
      </w:r>
    </w:p>
    <w:p w:rsidR="009550B7" w:rsidRDefault="00B83E47" w:rsidP="00B83E47">
      <w:r>
        <w:t xml:space="preserve"> </w:t>
      </w:r>
      <w:r>
        <w:rPr>
          <w:rFonts w:ascii="MS Gothic" w:eastAsia="MS Gothic" w:hAnsi="MS Gothic" w:cs="MS Gothic" w:hint="eastAsia"/>
        </w:rPr>
        <w:t>✓</w:t>
      </w:r>
      <w:r>
        <w:t xml:space="preserve"> отказаться от них и немедленно уведомить своего непосредственного руководителя о факте предложения подарка (вознаграждения);</w:t>
      </w:r>
    </w:p>
    <w:p w:rsidR="009550B7" w:rsidRDefault="00B83E47" w:rsidP="00B83E47">
      <w:r>
        <w:t xml:space="preserve"> </w:t>
      </w:r>
      <w:r>
        <w:rPr>
          <w:rFonts w:ascii="MS Gothic" w:eastAsia="MS Gothic" w:hAnsi="MS Gothic" w:cs="MS Gothic" w:hint="eastAsia"/>
        </w:rPr>
        <w:t>✓</w:t>
      </w:r>
      <w:r>
        <w:t xml:space="preserve"> по возможности исключить дальнейшие контакты с лицом, предложившим подарок или вознаграждение, если только это не входит в его трудовые обязанности; </w:t>
      </w:r>
    </w:p>
    <w:p w:rsidR="00543EC4" w:rsidRDefault="00B83E47" w:rsidP="00B83E47">
      <w:r>
        <w:rPr>
          <w:rFonts w:ascii="MS Gothic" w:eastAsia="MS Gothic" w:hAnsi="MS Gothic" w:cs="MS Gothic" w:hint="eastAsia"/>
        </w:rPr>
        <w:t>✓</w:t>
      </w:r>
      <w:r>
        <w:t xml:space="preserve"> в случае, если подарок или вознаграждение не представляется возможным отклонить или возвратить, передать его с соответствующей служебной запиской руководителю организации и продолжить работу в установленном в организации порядке над вопросом, с которым был связан подарок или вознаграждение. </w:t>
      </w:r>
    </w:p>
    <w:p w:rsidR="00225B7A" w:rsidRDefault="00B83E47" w:rsidP="00B83E47">
      <w:r>
        <w:t xml:space="preserve">2.12. При взаимодействии с лицами, замещающими должности государственной (муниципальной) службы, следует руководствоваться нормами, регулирующими этические нормы и правила служебного поведения государственных (муниципальных) служащих. </w:t>
      </w:r>
    </w:p>
    <w:p w:rsidR="00225B7A" w:rsidRDefault="00B83E47" w:rsidP="00B83E47">
      <w:r>
        <w:lastRenderedPageBreak/>
        <w:t xml:space="preserve">2.13. Для установления и поддержания деловых отношений и как проявление общепринятой вежливости работники могут презентовать третьим лицам и получать от них представительские подарки. Под представительскими подарками понимается сувенирная продукция (в том числе с логотипом организаций), цветы, кондитерские изделия и аналогичная продукция. </w:t>
      </w:r>
    </w:p>
    <w:p w:rsidR="00225B7A" w:rsidRDefault="00225B7A" w:rsidP="00B83E47"/>
    <w:p w:rsidR="00225B7A" w:rsidRPr="00225B7A" w:rsidRDefault="00B83E47" w:rsidP="00225B7A">
      <w:pPr>
        <w:jc w:val="center"/>
        <w:rPr>
          <w:b/>
        </w:rPr>
      </w:pPr>
      <w:r w:rsidRPr="00225B7A">
        <w:rPr>
          <w:b/>
        </w:rPr>
        <w:t>3. Область применения</w:t>
      </w:r>
    </w:p>
    <w:p w:rsidR="00225B7A" w:rsidRDefault="00B83E47" w:rsidP="00B83E47">
      <w:r>
        <w:t>3.1. Настоящий Регламент обмена деловыми подарками подлежит применению вне зависимости от того, каким образом передаются деловые подарки и знаки делового гостеприимства – напрямую или через посредников.</w:t>
      </w:r>
    </w:p>
    <w:p w:rsidR="00225B7A" w:rsidRDefault="00225B7A" w:rsidP="00B83E47"/>
    <w:p w:rsidR="00225B7A" w:rsidRDefault="00225B7A" w:rsidP="00B83E47"/>
    <w:p w:rsidR="00225B7A" w:rsidRDefault="00225B7A" w:rsidP="00B83E47"/>
    <w:p w:rsidR="00225B7A" w:rsidRDefault="00225B7A" w:rsidP="00B83E47"/>
    <w:p w:rsidR="00225B7A" w:rsidRDefault="00225B7A" w:rsidP="00B83E47"/>
    <w:p w:rsidR="00225B7A" w:rsidRDefault="00225B7A" w:rsidP="00B83E47"/>
    <w:p w:rsidR="00225B7A" w:rsidRDefault="00225B7A" w:rsidP="00B83E47"/>
    <w:p w:rsidR="00225B7A" w:rsidRDefault="00225B7A" w:rsidP="00B83E47"/>
    <w:p w:rsidR="00225B7A" w:rsidRPr="00225B7A" w:rsidRDefault="00B83E47" w:rsidP="00225B7A">
      <w:pPr>
        <w:jc w:val="right"/>
        <w:rPr>
          <w:sz w:val="22"/>
        </w:rPr>
      </w:pPr>
      <w:r w:rsidRPr="00225B7A">
        <w:rPr>
          <w:sz w:val="22"/>
        </w:rPr>
        <w:t xml:space="preserve">Приложение № 3 </w:t>
      </w:r>
    </w:p>
    <w:p w:rsidR="00225B7A" w:rsidRPr="00225B7A" w:rsidRDefault="00B83E47" w:rsidP="00225B7A">
      <w:pPr>
        <w:jc w:val="right"/>
        <w:rPr>
          <w:sz w:val="22"/>
        </w:rPr>
      </w:pPr>
      <w:r w:rsidRPr="00225B7A">
        <w:rPr>
          <w:sz w:val="22"/>
        </w:rPr>
        <w:t>к Антикоррупционной политике</w:t>
      </w:r>
    </w:p>
    <w:p w:rsidR="00225B7A" w:rsidRPr="00225B7A" w:rsidRDefault="00B83E47" w:rsidP="00225B7A">
      <w:pPr>
        <w:jc w:val="right"/>
        <w:rPr>
          <w:sz w:val="22"/>
        </w:rPr>
      </w:pPr>
      <w:r w:rsidRPr="00225B7A">
        <w:rPr>
          <w:sz w:val="22"/>
        </w:rPr>
        <w:t xml:space="preserve"> ОГБПОУ «</w:t>
      </w:r>
      <w:r w:rsidR="00225B7A" w:rsidRPr="00225B7A">
        <w:rPr>
          <w:sz w:val="22"/>
        </w:rPr>
        <w:t xml:space="preserve">Волгореченский </w:t>
      </w:r>
    </w:p>
    <w:p w:rsidR="00225B7A" w:rsidRPr="00225B7A" w:rsidRDefault="00225B7A" w:rsidP="00225B7A">
      <w:pPr>
        <w:jc w:val="right"/>
        <w:rPr>
          <w:sz w:val="22"/>
        </w:rPr>
      </w:pPr>
      <w:r w:rsidRPr="00225B7A">
        <w:rPr>
          <w:sz w:val="22"/>
        </w:rPr>
        <w:t>промышленный</w:t>
      </w:r>
      <w:r w:rsidR="00B83E47" w:rsidRPr="00225B7A">
        <w:rPr>
          <w:sz w:val="22"/>
        </w:rPr>
        <w:t xml:space="preserve"> техникум</w:t>
      </w:r>
    </w:p>
    <w:p w:rsidR="00225B7A" w:rsidRPr="00225B7A" w:rsidRDefault="00B83E47" w:rsidP="00225B7A">
      <w:pPr>
        <w:jc w:val="right"/>
        <w:rPr>
          <w:sz w:val="22"/>
        </w:rPr>
      </w:pPr>
      <w:r w:rsidRPr="00225B7A">
        <w:rPr>
          <w:sz w:val="22"/>
        </w:rPr>
        <w:t xml:space="preserve"> Костромской области»</w:t>
      </w:r>
    </w:p>
    <w:p w:rsidR="00225B7A" w:rsidRPr="00225B7A" w:rsidRDefault="00B83E47" w:rsidP="00225B7A">
      <w:pPr>
        <w:jc w:val="center"/>
        <w:rPr>
          <w:b/>
        </w:rPr>
      </w:pPr>
      <w:r w:rsidRPr="00225B7A">
        <w:rPr>
          <w:b/>
        </w:rPr>
        <w:t>Антикоррупционная оговорка</w:t>
      </w:r>
    </w:p>
    <w:p w:rsidR="00225B7A" w:rsidRPr="00225B7A" w:rsidRDefault="00225B7A" w:rsidP="00B83E47">
      <w:pPr>
        <w:rPr>
          <w:b/>
        </w:rPr>
      </w:pPr>
    </w:p>
    <w:p w:rsidR="00225B7A" w:rsidRPr="00225B7A" w:rsidRDefault="00B83E47" w:rsidP="00225B7A">
      <w:pPr>
        <w:jc w:val="center"/>
        <w:rPr>
          <w:b/>
        </w:rPr>
      </w:pPr>
      <w:r w:rsidRPr="00225B7A">
        <w:rPr>
          <w:b/>
        </w:rPr>
        <w:t>I. Антикоррупционная оговорка (для трудовых договоров)</w:t>
      </w:r>
    </w:p>
    <w:p w:rsidR="00225B7A" w:rsidRDefault="00B83E47" w:rsidP="00B83E47">
      <w:r>
        <w:t xml:space="preserve">1. Работник при исполнении своих трудовых обязанностей по Трудовому договору в соответствии с Антикоррупционной политикой обязуется не совершать коррупционных правонарушений, т.е. - не давать взятки (не оказывать посредничество во взяточничестве), не злоупотреблять полномочиями, не участвовать в коммерческом подкупе либо ином противоправном использовании своего должностного положения вопреки законным интересам Работодателя в целях безвозмездного или с использованием преимуществ получения выгоды в </w:t>
      </w:r>
      <w:r>
        <w:lastRenderedPageBreak/>
        <w:t xml:space="preserve">виде денег, ценных бумаг, иного имущества, в том числе имущественных прав, работ или услуг имущественного характера, в свою пользу или в пользу других лиц либо для оказания влияния на действия или решения каких-либо лиц (в т.ч. - должностных) и/или органов для получения неосновательных преимуществ, достижения иных противоправных целей. </w:t>
      </w:r>
    </w:p>
    <w:p w:rsidR="00917CB1" w:rsidRDefault="00B83E47" w:rsidP="00B83E47">
      <w:r>
        <w:t xml:space="preserve">2. Работник обязан уведомить Работодателя в случае обращения к нему каких-либо лиц в целях склонения его к совершению коррупционных правонарушений, а также в случае, если Работнику станет известно, что от имени Работодателя осуществляется организация (подготовка) и/или совершение коррупционных правонарушений. </w:t>
      </w:r>
    </w:p>
    <w:p w:rsidR="00917CB1" w:rsidRDefault="00B83E47" w:rsidP="00B83E47">
      <w:r>
        <w:t xml:space="preserve">3. Работник обязан принимать меры по недопущению любой возможности возникновения конфликта интересов в понимании Антикоррупционной политики и законодательства РФ и незамедлительно уведомить Работодателя о возникшем конфликте интересов или о возможности его возникновения, как только ему станет об этом известно. </w:t>
      </w:r>
    </w:p>
    <w:p w:rsidR="00917CB1" w:rsidRDefault="00B83E47" w:rsidP="00B83E47">
      <w:r>
        <w:t>4. Работнику известно о том, что Работодатель не подвергает его взысканиям (в т.ч. - применению дисциплинарных взысканий), а также не производит не</w:t>
      </w:r>
      <w:r w:rsidR="00917CB1">
        <w:t xml:space="preserve"> </w:t>
      </w:r>
      <w:r>
        <w:t xml:space="preserve">начисление премии или начисление премии в меньшем по отношению к максимально возможному размеру, если Работник сообщил Работодателю о предполагаемом факте коррупционного правонарушения. </w:t>
      </w:r>
    </w:p>
    <w:p w:rsidR="00917CB1" w:rsidRDefault="00B83E47" w:rsidP="00B83E47">
      <w:r>
        <w:t>5. Работнику известно о том, что Работодатель стимулирует работников за представление подтверждённой информации о коррупционных правонарушениях. Соблюдение Работником принципов и требований Антикоррупционной политики учитывается при формировании кадрового резерва для выдвижения Работника на замещение вышестоящих должностей.</w:t>
      </w:r>
    </w:p>
    <w:p w:rsidR="00917CB1" w:rsidRDefault="00B83E47" w:rsidP="00B83E47">
      <w:r>
        <w:t xml:space="preserve"> 6. Работник предупрежден о возможности привлечения в установленном законодательством РФ порядке к дисциплинарной, административной, гражданско</w:t>
      </w:r>
      <w:r w:rsidR="00917CB1">
        <w:t>-</w:t>
      </w:r>
      <w:r>
        <w:t xml:space="preserve">правовой и/или уголовной ответственности за нарушение антикоррупционных требований, предусмотренных законодательством РФ, а также Антикоррупционной политикой. </w:t>
      </w:r>
    </w:p>
    <w:p w:rsidR="00917CB1" w:rsidRDefault="00917CB1" w:rsidP="00B83E47"/>
    <w:p w:rsidR="00917CB1" w:rsidRPr="00917CB1" w:rsidRDefault="00B83E47" w:rsidP="00917CB1">
      <w:pPr>
        <w:jc w:val="center"/>
        <w:rPr>
          <w:b/>
        </w:rPr>
      </w:pPr>
      <w:r w:rsidRPr="00917CB1">
        <w:rPr>
          <w:b/>
        </w:rPr>
        <w:t>II. Антикоррупционная оговорка (для договоров с контрагентами)</w:t>
      </w:r>
    </w:p>
    <w:p w:rsidR="00A57E32" w:rsidRDefault="00B83E47" w:rsidP="00B83E47">
      <w:r>
        <w:lastRenderedPageBreak/>
        <w:t>1. 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 При исполнении своих обязательств по Договору, Стороны, их аффил</w:t>
      </w:r>
      <w:r w:rsidR="00917CB1">
        <w:t xml:space="preserve">ированные лица, работники или </w:t>
      </w:r>
      <w:r>
        <w:t xml:space="preserve"> посредники не осуществляют действия, квалифицируемые применимым для целей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 </w:t>
      </w:r>
    </w:p>
    <w:p w:rsidR="00A57E32" w:rsidRDefault="00B83E47" w:rsidP="00B83E47">
      <w:r>
        <w:t xml:space="preserve">2. В случае возникновения у Стороны подозрений, что произошло или может произойти нарушение каких-либо положений настоящего Раздела, соответствующая Сторона обязуется уведомить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настоящего Раздела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 После письменного уведомления, соответствующая Сторона имеет право приостановить исполнение обязательств по Договору до получения подтверждения, что нарушения не произошло или не произойдет. Это подтверждение должно быть направлено в течение десяти рабочих дней с даты направления письменного уведомления. </w:t>
      </w:r>
    </w:p>
    <w:p w:rsidR="00611338" w:rsidRDefault="00B83E47" w:rsidP="00A57E32">
      <w:pPr>
        <w:ind w:firstLine="424"/>
      </w:pPr>
      <w:r>
        <w:t xml:space="preserve">3.В случае нарушения одной Стороной обязательств воздерживаться от запрещенных в данном разделе действий и/или неполучения другой Стороной в установленный Договором срок подтверждения, что нарушения не произошло или не произойдет, другая Сторона имеет право расторгнуть Договор в одностороннем порядке полностью или в части, </w:t>
      </w:r>
      <w:r>
        <w:lastRenderedPageBreak/>
        <w:t xml:space="preserve">направив письменное уведомление о расторжении. Сторона, по чьей инициативе был расторгнут Договор в соответствии с положениями настоящей статьи, вправе требовать возмещения реального ущерба, возникшего в результате такого расторжения. </w:t>
      </w:r>
    </w:p>
    <w:p w:rsidR="00611338" w:rsidRDefault="00611338" w:rsidP="00A57E32">
      <w:pPr>
        <w:ind w:firstLine="424"/>
      </w:pPr>
    </w:p>
    <w:p w:rsidR="00611338" w:rsidRPr="00611338" w:rsidRDefault="00B83E47" w:rsidP="00611338">
      <w:pPr>
        <w:ind w:firstLine="424"/>
        <w:jc w:val="center"/>
        <w:rPr>
          <w:b/>
        </w:rPr>
      </w:pPr>
      <w:r w:rsidRPr="00611338">
        <w:rPr>
          <w:b/>
        </w:rPr>
        <w:t>III. Антикоррупционная оговорка (для договоров гражданско – правового характера)</w:t>
      </w:r>
    </w:p>
    <w:p w:rsidR="00611338" w:rsidRDefault="00B83E47" w:rsidP="00A57E32">
      <w:pPr>
        <w:ind w:firstLine="424"/>
      </w:pPr>
      <w:r>
        <w:t xml:space="preserve">1. При исполнении своих обязательств по Договору Стороны, их аффилированные лица, работники, представители не выплачивают, не предлагают выплатить и не разрешают выплату денежных средств или иных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с иными противоправными целями. Также Стороны, их аффилированные лица, работники, представители при исполнении Контракта (Договора) не осуществляют действия, квалифицируемые российским законодательством как вымогательство взятки или предмета коммерческого подкупа, коммерческий подкуп, посредничество в коммерческом подкупе, дача или получение взятки, посредничество во взяточничестве, а также иные действия, нарушающие требования законодательства о противодействии коррупции. </w:t>
      </w:r>
    </w:p>
    <w:p w:rsidR="00611338" w:rsidRDefault="00B83E47" w:rsidP="00A57E32">
      <w:pPr>
        <w:ind w:firstLine="424"/>
      </w:pPr>
      <w:r>
        <w:t>2. В случае возникновения у Стороны оснований полагать, что произошло или может произойти нарушение условий, предусмотренных пунктом ____ Договора, она обязуется незамедлительно уведомить об этом другую сторону в письменной форме по реквизитам, указанным в тексте Договора. В письменном уведомлении Сторона обязана указать факты или предоставить материалы, подтверждающие или дающие основание полагать, что произошло или может произойти нарушение. Сторона, получившее уведомление, обязана рассмотреть такое уведомление и сообщить другой Стороне об итогах его рассмотрения в письменной форме по реквизитам, указанным в тексте Договора в срок, не превышающий 10 календарных дней с даты получения такого уведомления.</w:t>
      </w:r>
    </w:p>
    <w:p w:rsidR="00B83E47" w:rsidRDefault="00B83E47" w:rsidP="00A57E32">
      <w:pPr>
        <w:ind w:firstLine="424"/>
      </w:pPr>
      <w:r>
        <w:t xml:space="preserve"> 3. В случае нарушения одной Стороной обязательств воздерживаться от запрещенных в п. ____ Договора действий и (или) неполучения другой Стороной в установленный настоящим Контрактом (Договором) срок подтверждения, что нарушения не произошли или не произойдут, другая </w:t>
      </w:r>
      <w:r>
        <w:lastRenderedPageBreak/>
        <w:t>Сторона направляет обоснованные факты или предоставляет материалы в компетентные органы в соответствии с применимым законодательством.</w:t>
      </w: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p w:rsidR="00B83E47" w:rsidRDefault="00B83E47" w:rsidP="003339ED">
      <w:pPr>
        <w:spacing w:after="0" w:line="240" w:lineRule="auto"/>
        <w:ind w:left="0" w:hanging="705"/>
      </w:pPr>
    </w:p>
    <w:sectPr w:rsidR="00B83E47" w:rsidSect="00F9582B">
      <w:headerReference w:type="even" r:id="rId9"/>
      <w:headerReference w:type="default" r:id="rId10"/>
      <w:headerReference w:type="first" r:id="rId11"/>
      <w:footerReference w:type="first" r:id="rId12"/>
      <w:pgSz w:w="11908" w:h="16836"/>
      <w:pgMar w:top="1134" w:right="851" w:bottom="851" w:left="1701" w:header="710" w:footer="707"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FEA" w:rsidRDefault="00956FEA" w:rsidP="005620C4">
      <w:pPr>
        <w:spacing w:after="0" w:line="240" w:lineRule="auto"/>
      </w:pPr>
      <w:r>
        <w:separator/>
      </w:r>
    </w:p>
  </w:endnote>
  <w:endnote w:type="continuationSeparator" w:id="1">
    <w:p w:rsidR="00956FEA" w:rsidRDefault="00956FEA" w:rsidP="005620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6FB" w:rsidRDefault="007F16FB">
    <w:pPr>
      <w:spacing w:after="160" w:line="259" w:lineRule="auto"/>
      <w:ind w:lef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FEA" w:rsidRDefault="00956FEA" w:rsidP="005620C4">
      <w:pPr>
        <w:spacing w:after="0" w:line="240" w:lineRule="auto"/>
      </w:pPr>
      <w:r>
        <w:separator/>
      </w:r>
    </w:p>
  </w:footnote>
  <w:footnote w:type="continuationSeparator" w:id="1">
    <w:p w:rsidR="00956FEA" w:rsidRDefault="00956FEA" w:rsidP="005620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6FB" w:rsidRDefault="007F16FB">
    <w:pPr>
      <w:tabs>
        <w:tab w:val="center" w:pos="708"/>
        <w:tab w:val="center" w:pos="5034"/>
      </w:tabs>
      <w:spacing w:after="0" w:line="259" w:lineRule="auto"/>
      <w:ind w:left="0" w:firstLine="0"/>
      <w:jc w:val="left"/>
    </w:pPr>
    <w:r>
      <w:rPr>
        <w:rFonts w:ascii="Calibri" w:eastAsia="Calibri" w:hAnsi="Calibri" w:cs="Calibri"/>
        <w:sz w:val="22"/>
      </w:rPr>
      <w:tab/>
    </w:r>
    <w:r>
      <w:tab/>
    </w:r>
    <w:fldSimple w:instr=" PAGE   \* MERGEFORMAT ">
      <w:r>
        <w:rPr>
          <w:noProof/>
        </w:rPr>
        <w:t>50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6FB" w:rsidRDefault="007F16FB">
    <w:pPr>
      <w:tabs>
        <w:tab w:val="center" w:pos="708"/>
        <w:tab w:val="center" w:pos="5034"/>
      </w:tabs>
      <w:spacing w:after="0" w:line="259" w:lineRule="auto"/>
      <w:ind w:left="0" w:firstLine="0"/>
      <w:jc w:val="left"/>
    </w:pPr>
    <w:r>
      <w:rPr>
        <w:rFonts w:ascii="Calibri" w:eastAsia="Calibri" w:hAnsi="Calibri" w:cs="Calibri"/>
        <w:sz w:val="22"/>
      </w:rPr>
      <w:tab/>
    </w:r>
    <w:r>
      <w:tab/>
    </w:r>
    <w:fldSimple w:instr=" PAGE   \* MERGEFORMAT ">
      <w:r w:rsidR="00F9582B">
        <w:rPr>
          <w:noProof/>
        </w:rPr>
        <w:t>2</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6FB" w:rsidRDefault="007F16FB">
    <w:pPr>
      <w:spacing w:after="160" w:line="259" w:lineRule="auto"/>
      <w:ind w:lef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8151C"/>
    <w:multiLevelType w:val="hybridMultilevel"/>
    <w:tmpl w:val="EE74894C"/>
    <w:lvl w:ilvl="0" w:tplc="9C1C8D74">
      <w:start w:val="1"/>
      <w:numFmt w:val="decimal"/>
      <w:lvlText w:val="%1."/>
      <w:lvlJc w:val="left"/>
      <w:pPr>
        <w:ind w:left="1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2C0666">
      <w:start w:val="1"/>
      <w:numFmt w:val="lowerLetter"/>
      <w:lvlText w:val="%2"/>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880AB0">
      <w:start w:val="1"/>
      <w:numFmt w:val="lowerRoman"/>
      <w:lvlText w:val="%3"/>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AABD7E">
      <w:start w:val="1"/>
      <w:numFmt w:val="decimal"/>
      <w:lvlText w:val="%4"/>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98F758">
      <w:start w:val="1"/>
      <w:numFmt w:val="lowerLetter"/>
      <w:lvlText w:val="%5"/>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E871D0">
      <w:start w:val="1"/>
      <w:numFmt w:val="lowerRoman"/>
      <w:lvlText w:val="%6"/>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20D370">
      <w:start w:val="1"/>
      <w:numFmt w:val="decimal"/>
      <w:lvlText w:val="%7"/>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BA66AC">
      <w:start w:val="1"/>
      <w:numFmt w:val="lowerLetter"/>
      <w:lvlText w:val="%8"/>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2C904">
      <w:start w:val="1"/>
      <w:numFmt w:val="lowerRoman"/>
      <w:lvlText w:val="%9"/>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A1A2DE5"/>
    <w:multiLevelType w:val="hybridMultilevel"/>
    <w:tmpl w:val="E18AEA1E"/>
    <w:lvl w:ilvl="0" w:tplc="30661B0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88D916">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606D08C">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B4DE6E">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F2DCF6">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4CBA16">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1A102A">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CC3B94">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422CD2">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12241D7D"/>
    <w:multiLevelType w:val="hybridMultilevel"/>
    <w:tmpl w:val="10D4DD56"/>
    <w:lvl w:ilvl="0" w:tplc="AE86D750">
      <w:start w:val="2"/>
      <w:numFmt w:val="decimal"/>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6903FE2">
      <w:start w:val="1"/>
      <w:numFmt w:val="lowerLetter"/>
      <w:lvlText w:val="%2"/>
      <w:lvlJc w:val="left"/>
      <w:pPr>
        <w:ind w:left="13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438A48C">
      <w:start w:val="1"/>
      <w:numFmt w:val="lowerRoman"/>
      <w:lvlText w:val="%3"/>
      <w:lvlJc w:val="left"/>
      <w:pPr>
        <w:ind w:left="21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6BA79B2">
      <w:start w:val="1"/>
      <w:numFmt w:val="decimal"/>
      <w:lvlText w:val="%4"/>
      <w:lvlJc w:val="left"/>
      <w:pPr>
        <w:ind w:left="28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882AE46">
      <w:start w:val="1"/>
      <w:numFmt w:val="lowerLetter"/>
      <w:lvlText w:val="%5"/>
      <w:lvlJc w:val="left"/>
      <w:pPr>
        <w:ind w:left="35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224B9A2">
      <w:start w:val="1"/>
      <w:numFmt w:val="lowerRoman"/>
      <w:lvlText w:val="%6"/>
      <w:lvlJc w:val="left"/>
      <w:pPr>
        <w:ind w:left="42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7CD66C">
      <w:start w:val="1"/>
      <w:numFmt w:val="decimal"/>
      <w:lvlText w:val="%7"/>
      <w:lvlJc w:val="left"/>
      <w:pPr>
        <w:ind w:left="49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F32D4A6">
      <w:start w:val="1"/>
      <w:numFmt w:val="lowerLetter"/>
      <w:lvlText w:val="%8"/>
      <w:lvlJc w:val="left"/>
      <w:pPr>
        <w:ind w:left="5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0A48286">
      <w:start w:val="1"/>
      <w:numFmt w:val="lowerRoman"/>
      <w:lvlText w:val="%9"/>
      <w:lvlJc w:val="left"/>
      <w:pPr>
        <w:ind w:left="64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nsid w:val="12AC0CA3"/>
    <w:multiLevelType w:val="multilevel"/>
    <w:tmpl w:val="12AA68B8"/>
    <w:lvl w:ilvl="0">
      <w:start w:val="1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5"/>
      <w:numFmt w:val="decimal"/>
      <w:lvlRestart w:val="0"/>
      <w:lvlText w:val="%1.%2."/>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1730461E"/>
    <w:multiLevelType w:val="hybridMultilevel"/>
    <w:tmpl w:val="6A943F84"/>
    <w:lvl w:ilvl="0" w:tplc="3E884AA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20924C">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6A2B32">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8E274B6">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14094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341018">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B44218">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3264AE">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042622">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nsid w:val="180527A6"/>
    <w:multiLevelType w:val="hybridMultilevel"/>
    <w:tmpl w:val="AAAE67AA"/>
    <w:lvl w:ilvl="0" w:tplc="5F082C58">
      <w:start w:val="1"/>
      <w:numFmt w:val="bullet"/>
      <w:lvlText w:val="–"/>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D82FE8">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4EDCD2">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2013B2">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BA1B86">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083F8C">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D1E7CF0">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785620">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10C9A0">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nsid w:val="1B13520E"/>
    <w:multiLevelType w:val="hybridMultilevel"/>
    <w:tmpl w:val="74960AF2"/>
    <w:lvl w:ilvl="0" w:tplc="2A62645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0C9E34">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2A74BC">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2EADF6">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982C0C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E0781E">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7687552">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BEC51C">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66871E">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nsid w:val="1F244F04"/>
    <w:multiLevelType w:val="hybridMultilevel"/>
    <w:tmpl w:val="468E4944"/>
    <w:lvl w:ilvl="0" w:tplc="0E841C80">
      <w:start w:val="1"/>
      <w:numFmt w:val="decimal"/>
      <w:lvlText w:val="%1."/>
      <w:lvlJc w:val="left"/>
      <w:pPr>
        <w:ind w:left="1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58CF08">
      <w:start w:val="1"/>
      <w:numFmt w:val="lowerLetter"/>
      <w:lvlText w:val="%2"/>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925B9E">
      <w:start w:val="1"/>
      <w:numFmt w:val="lowerRoman"/>
      <w:lvlText w:val="%3"/>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526E3E">
      <w:start w:val="1"/>
      <w:numFmt w:val="decimal"/>
      <w:lvlText w:val="%4"/>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36763E">
      <w:start w:val="1"/>
      <w:numFmt w:val="lowerLetter"/>
      <w:lvlText w:val="%5"/>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DC8746">
      <w:start w:val="1"/>
      <w:numFmt w:val="lowerRoman"/>
      <w:lvlText w:val="%6"/>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589062">
      <w:start w:val="1"/>
      <w:numFmt w:val="decimal"/>
      <w:lvlText w:val="%7"/>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E610A6">
      <w:start w:val="1"/>
      <w:numFmt w:val="lowerLetter"/>
      <w:lvlText w:val="%8"/>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0AA856">
      <w:start w:val="1"/>
      <w:numFmt w:val="lowerRoman"/>
      <w:lvlText w:val="%9"/>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22084F87"/>
    <w:multiLevelType w:val="hybridMultilevel"/>
    <w:tmpl w:val="6F78D5C4"/>
    <w:lvl w:ilvl="0" w:tplc="62167512">
      <w:start w:val="1"/>
      <w:numFmt w:val="bullet"/>
      <w:lvlText w:val="–"/>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506A36">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0CFF40">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B88612">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2A437C">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023462">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EA54C8">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1148740">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EC678E">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nsid w:val="24975F95"/>
    <w:multiLevelType w:val="multilevel"/>
    <w:tmpl w:val="5B3A4464"/>
    <w:lvl w:ilvl="0">
      <w:start w:val="1"/>
      <w:numFmt w:val="decimal"/>
      <w:lvlText w:val="%1."/>
      <w:lvlJc w:val="left"/>
      <w:pPr>
        <w:ind w:left="30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nsid w:val="29957160"/>
    <w:multiLevelType w:val="multilevel"/>
    <w:tmpl w:val="729C2BE6"/>
    <w:lvl w:ilvl="0">
      <w:start w:val="9"/>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nsid w:val="29E736E0"/>
    <w:multiLevelType w:val="hybridMultilevel"/>
    <w:tmpl w:val="EF1ED590"/>
    <w:lvl w:ilvl="0" w:tplc="88DCDF44">
      <w:start w:val="1"/>
      <w:numFmt w:val="bullet"/>
      <w:lvlText w:val="–"/>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40D842">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8E9960">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18CB88">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754EDDE">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6081C4E">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BA9D82">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E69CB8">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9AD108">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nsid w:val="341C6641"/>
    <w:multiLevelType w:val="hybridMultilevel"/>
    <w:tmpl w:val="4B4ADBE8"/>
    <w:lvl w:ilvl="0" w:tplc="DD30F72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BE18A4">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E67750">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300768">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0CB33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404906">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5126A16">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160848">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68ED2A">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nsid w:val="37AD1915"/>
    <w:multiLevelType w:val="hybridMultilevel"/>
    <w:tmpl w:val="D6B8F6F2"/>
    <w:lvl w:ilvl="0" w:tplc="33A25EBA">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E2CDDC">
      <w:start w:val="1"/>
      <w:numFmt w:val="lowerLetter"/>
      <w:lvlText w:val="%2"/>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BA30C8">
      <w:start w:val="1"/>
      <w:numFmt w:val="lowerRoman"/>
      <w:lvlText w:val="%3"/>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BAF17C">
      <w:start w:val="1"/>
      <w:numFmt w:val="decimal"/>
      <w:lvlText w:val="%4"/>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227B0A">
      <w:start w:val="1"/>
      <w:numFmt w:val="lowerLetter"/>
      <w:lvlText w:val="%5"/>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90C6B6">
      <w:start w:val="1"/>
      <w:numFmt w:val="lowerRoman"/>
      <w:lvlText w:val="%6"/>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EAEAAA">
      <w:start w:val="1"/>
      <w:numFmt w:val="decimal"/>
      <w:lvlText w:val="%7"/>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B8D43A">
      <w:start w:val="1"/>
      <w:numFmt w:val="lowerLetter"/>
      <w:lvlText w:val="%8"/>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B8396A">
      <w:start w:val="1"/>
      <w:numFmt w:val="lowerRoman"/>
      <w:lvlText w:val="%9"/>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38042D44"/>
    <w:multiLevelType w:val="multilevel"/>
    <w:tmpl w:val="A4DE5C3A"/>
    <w:lvl w:ilvl="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nsid w:val="39E24147"/>
    <w:multiLevelType w:val="multilevel"/>
    <w:tmpl w:val="E912DC90"/>
    <w:lvl w:ilvl="0">
      <w:start w:val="1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nsid w:val="3B1B2B3A"/>
    <w:multiLevelType w:val="multilevel"/>
    <w:tmpl w:val="2BE2E286"/>
    <w:lvl w:ilvl="0">
      <w:start w:val="1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nsid w:val="3BFF5784"/>
    <w:multiLevelType w:val="multilevel"/>
    <w:tmpl w:val="41DA973A"/>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5"/>
      <w:numFmt w:val="decimal"/>
      <w:lvlRestart w:val="0"/>
      <w:lvlText w:val="%1.%2."/>
      <w:lvlJc w:val="left"/>
      <w:pPr>
        <w:ind w:left="9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nsid w:val="3FD3341F"/>
    <w:multiLevelType w:val="multilevel"/>
    <w:tmpl w:val="8E6897AA"/>
    <w:lvl w:ilvl="0">
      <w:start w:val="1"/>
      <w:numFmt w:val="decimal"/>
      <w:lvlText w:val="%1."/>
      <w:lvlJc w:val="left"/>
      <w:pPr>
        <w:ind w:left="1266"/>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1">
      <w:start w:val="1"/>
      <w:numFmt w:val="decimal"/>
      <w:lvlText w:val="%1.%2."/>
      <w:lvlJc w:val="left"/>
      <w:pPr>
        <w:ind w:left="851"/>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abstractNum>
  <w:abstractNum w:abstractNumId="19">
    <w:nsid w:val="3FDC1DDF"/>
    <w:multiLevelType w:val="multilevel"/>
    <w:tmpl w:val="401247F2"/>
    <w:lvl w:ilvl="0">
      <w:start w:val="2"/>
      <w:numFmt w:val="decimal"/>
      <w:lvlText w:val="%1."/>
      <w:lvlJc w:val="left"/>
      <w:pPr>
        <w:ind w:left="11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nsid w:val="449D0F89"/>
    <w:multiLevelType w:val="hybridMultilevel"/>
    <w:tmpl w:val="7878FD32"/>
    <w:lvl w:ilvl="0" w:tplc="1B2E24D2">
      <w:start w:val="4"/>
      <w:numFmt w:val="decimal"/>
      <w:lvlText w:val="%1."/>
      <w:lvlJc w:val="left"/>
      <w:pPr>
        <w:ind w:left="18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F4A53BC">
      <w:start w:val="1"/>
      <w:numFmt w:val="lowerLetter"/>
      <w:lvlText w:val="%2"/>
      <w:lvlJc w:val="left"/>
      <w:pPr>
        <w:ind w:left="21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50C2BB0">
      <w:start w:val="1"/>
      <w:numFmt w:val="lowerRoman"/>
      <w:lvlText w:val="%3"/>
      <w:lvlJc w:val="left"/>
      <w:pPr>
        <w:ind w:left="28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27431A6">
      <w:start w:val="1"/>
      <w:numFmt w:val="decimal"/>
      <w:lvlText w:val="%4"/>
      <w:lvlJc w:val="left"/>
      <w:pPr>
        <w:ind w:left="35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FE84158">
      <w:start w:val="1"/>
      <w:numFmt w:val="lowerLetter"/>
      <w:lvlText w:val="%5"/>
      <w:lvlJc w:val="left"/>
      <w:pPr>
        <w:ind w:left="42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C70F900">
      <w:start w:val="1"/>
      <w:numFmt w:val="lowerRoman"/>
      <w:lvlText w:val="%6"/>
      <w:lvlJc w:val="left"/>
      <w:pPr>
        <w:ind w:left="49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50ED1FE">
      <w:start w:val="1"/>
      <w:numFmt w:val="decimal"/>
      <w:lvlText w:val="%7"/>
      <w:lvlJc w:val="left"/>
      <w:pPr>
        <w:ind w:left="57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D90666C">
      <w:start w:val="1"/>
      <w:numFmt w:val="lowerLetter"/>
      <w:lvlText w:val="%8"/>
      <w:lvlJc w:val="left"/>
      <w:pPr>
        <w:ind w:left="64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C7AED84">
      <w:start w:val="1"/>
      <w:numFmt w:val="lowerRoman"/>
      <w:lvlText w:val="%9"/>
      <w:lvlJc w:val="left"/>
      <w:pPr>
        <w:ind w:left="71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1">
    <w:nsid w:val="4F552A48"/>
    <w:multiLevelType w:val="hybridMultilevel"/>
    <w:tmpl w:val="A1AE31D0"/>
    <w:lvl w:ilvl="0" w:tplc="6168579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DC4A7E">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2EC5D7E">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BA14AE">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AA9CB0">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44300A">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44D6EA">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826274">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9886F6">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nsid w:val="524021E2"/>
    <w:multiLevelType w:val="hybridMultilevel"/>
    <w:tmpl w:val="3B187A62"/>
    <w:lvl w:ilvl="0" w:tplc="818E83CA">
      <w:start w:val="1"/>
      <w:numFmt w:val="bullet"/>
      <w:lvlText w:val="–"/>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A02FC8">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ACAAA4">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9660EC">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42CED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2A01A2">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345642">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B20EEFC">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18D116">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nsid w:val="527635CA"/>
    <w:multiLevelType w:val="multilevel"/>
    <w:tmpl w:val="9C888F7C"/>
    <w:lvl w:ilvl="0">
      <w:start w:val="1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nsid w:val="582425F3"/>
    <w:multiLevelType w:val="multilevel"/>
    <w:tmpl w:val="4798EFFC"/>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6"/>
      <w:numFmt w:val="decimal"/>
      <w:lvlRestart w:val="0"/>
      <w:lvlText w:val="%1.%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nsid w:val="59B667FE"/>
    <w:multiLevelType w:val="hybridMultilevel"/>
    <w:tmpl w:val="7972AEFA"/>
    <w:lvl w:ilvl="0" w:tplc="4A063D3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1AB5BE">
      <w:start w:val="1"/>
      <w:numFmt w:val="lowerLetter"/>
      <w:lvlText w:val="%2"/>
      <w:lvlJc w:val="left"/>
      <w:pPr>
        <w:ind w:left="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5640B2">
      <w:start w:val="1"/>
      <w:numFmt w:val="lowerRoman"/>
      <w:lvlText w:val="%3"/>
      <w:lvlJc w:val="left"/>
      <w:pPr>
        <w:ind w:left="1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02C3AC">
      <w:start w:val="1"/>
      <w:numFmt w:val="decimal"/>
      <w:lvlText w:val="%4"/>
      <w:lvlJc w:val="left"/>
      <w:pPr>
        <w:ind w:left="1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567BE4">
      <w:start w:val="1"/>
      <w:numFmt w:val="lowerLetter"/>
      <w:lvlText w:val="%5"/>
      <w:lvlJc w:val="left"/>
      <w:pPr>
        <w:ind w:left="2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3625AE">
      <w:start w:val="1"/>
      <w:numFmt w:val="lowerRoman"/>
      <w:lvlText w:val="%6"/>
      <w:lvlJc w:val="left"/>
      <w:pPr>
        <w:ind w:left="3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AE3F9A">
      <w:start w:val="1"/>
      <w:numFmt w:val="decimal"/>
      <w:lvlText w:val="%7"/>
      <w:lvlJc w:val="left"/>
      <w:pPr>
        <w:ind w:left="4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E632FE">
      <w:start w:val="1"/>
      <w:numFmt w:val="lowerLetter"/>
      <w:lvlText w:val="%8"/>
      <w:lvlJc w:val="left"/>
      <w:pPr>
        <w:ind w:left="4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DADC1A">
      <w:start w:val="1"/>
      <w:numFmt w:val="lowerRoman"/>
      <w:lvlText w:val="%9"/>
      <w:lvlJc w:val="left"/>
      <w:pPr>
        <w:ind w:left="5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5A541231"/>
    <w:multiLevelType w:val="hybridMultilevel"/>
    <w:tmpl w:val="2874433A"/>
    <w:lvl w:ilvl="0" w:tplc="8892D03C">
      <w:start w:val="3"/>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2A4BC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FE252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8EBDC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9363F5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044A0C">
      <w:start w:val="1"/>
      <w:numFmt w:val="lowerRoman"/>
      <w:lvlText w:val="%6"/>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3CFC40">
      <w:start w:val="1"/>
      <w:numFmt w:val="decimal"/>
      <w:lvlText w:val="%7"/>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25EE4D2">
      <w:start w:val="1"/>
      <w:numFmt w:val="lowerLetter"/>
      <w:lvlText w:val="%8"/>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2282BE">
      <w:start w:val="1"/>
      <w:numFmt w:val="lowerRoman"/>
      <w:lvlText w:val="%9"/>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nsid w:val="5BDD0552"/>
    <w:multiLevelType w:val="multilevel"/>
    <w:tmpl w:val="AE64C82E"/>
    <w:lvl w:ilvl="0">
      <w:start w:val="8"/>
      <w:numFmt w:val="decimal"/>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6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nsid w:val="5C7D615B"/>
    <w:multiLevelType w:val="hybridMultilevel"/>
    <w:tmpl w:val="4DC2837C"/>
    <w:lvl w:ilvl="0" w:tplc="A5EE469C">
      <w:start w:val="1"/>
      <w:numFmt w:val="decimal"/>
      <w:lvlText w:val="%1."/>
      <w:lvlJc w:val="left"/>
      <w:pPr>
        <w:ind w:left="-345" w:hanging="360"/>
      </w:pPr>
      <w:rPr>
        <w:rFonts w:hint="default"/>
      </w:rPr>
    </w:lvl>
    <w:lvl w:ilvl="1" w:tplc="04190019" w:tentative="1">
      <w:start w:val="1"/>
      <w:numFmt w:val="lowerLetter"/>
      <w:lvlText w:val="%2."/>
      <w:lvlJc w:val="left"/>
      <w:pPr>
        <w:ind w:left="375" w:hanging="360"/>
      </w:pPr>
    </w:lvl>
    <w:lvl w:ilvl="2" w:tplc="0419001B" w:tentative="1">
      <w:start w:val="1"/>
      <w:numFmt w:val="lowerRoman"/>
      <w:lvlText w:val="%3."/>
      <w:lvlJc w:val="right"/>
      <w:pPr>
        <w:ind w:left="1095" w:hanging="180"/>
      </w:pPr>
    </w:lvl>
    <w:lvl w:ilvl="3" w:tplc="0419000F" w:tentative="1">
      <w:start w:val="1"/>
      <w:numFmt w:val="decimal"/>
      <w:lvlText w:val="%4."/>
      <w:lvlJc w:val="left"/>
      <w:pPr>
        <w:ind w:left="1815" w:hanging="360"/>
      </w:pPr>
    </w:lvl>
    <w:lvl w:ilvl="4" w:tplc="04190019" w:tentative="1">
      <w:start w:val="1"/>
      <w:numFmt w:val="lowerLetter"/>
      <w:lvlText w:val="%5."/>
      <w:lvlJc w:val="left"/>
      <w:pPr>
        <w:ind w:left="2535" w:hanging="360"/>
      </w:pPr>
    </w:lvl>
    <w:lvl w:ilvl="5" w:tplc="0419001B" w:tentative="1">
      <w:start w:val="1"/>
      <w:numFmt w:val="lowerRoman"/>
      <w:lvlText w:val="%6."/>
      <w:lvlJc w:val="right"/>
      <w:pPr>
        <w:ind w:left="3255" w:hanging="180"/>
      </w:pPr>
    </w:lvl>
    <w:lvl w:ilvl="6" w:tplc="0419000F" w:tentative="1">
      <w:start w:val="1"/>
      <w:numFmt w:val="decimal"/>
      <w:lvlText w:val="%7."/>
      <w:lvlJc w:val="left"/>
      <w:pPr>
        <w:ind w:left="3975" w:hanging="360"/>
      </w:pPr>
    </w:lvl>
    <w:lvl w:ilvl="7" w:tplc="04190019" w:tentative="1">
      <w:start w:val="1"/>
      <w:numFmt w:val="lowerLetter"/>
      <w:lvlText w:val="%8."/>
      <w:lvlJc w:val="left"/>
      <w:pPr>
        <w:ind w:left="4695" w:hanging="360"/>
      </w:pPr>
    </w:lvl>
    <w:lvl w:ilvl="8" w:tplc="0419001B" w:tentative="1">
      <w:start w:val="1"/>
      <w:numFmt w:val="lowerRoman"/>
      <w:lvlText w:val="%9."/>
      <w:lvlJc w:val="right"/>
      <w:pPr>
        <w:ind w:left="5415" w:hanging="180"/>
      </w:pPr>
    </w:lvl>
  </w:abstractNum>
  <w:abstractNum w:abstractNumId="29">
    <w:nsid w:val="6168150A"/>
    <w:multiLevelType w:val="hybridMultilevel"/>
    <w:tmpl w:val="8A6CF05E"/>
    <w:lvl w:ilvl="0" w:tplc="D632C376">
      <w:start w:val="3"/>
      <w:numFmt w:val="decimal"/>
      <w:lvlText w:val="%1."/>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96DED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96FEF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E6E83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303CA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D64C66">
      <w:start w:val="1"/>
      <w:numFmt w:val="lowerRoman"/>
      <w:lvlText w:val="%6"/>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FACB7E">
      <w:start w:val="1"/>
      <w:numFmt w:val="decimal"/>
      <w:lvlText w:val="%7"/>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3830AE">
      <w:start w:val="1"/>
      <w:numFmt w:val="lowerLetter"/>
      <w:lvlText w:val="%8"/>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F2E0E4">
      <w:start w:val="1"/>
      <w:numFmt w:val="lowerRoman"/>
      <w:lvlText w:val="%9"/>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nsid w:val="6265779D"/>
    <w:multiLevelType w:val="hybridMultilevel"/>
    <w:tmpl w:val="3E721D94"/>
    <w:lvl w:ilvl="0" w:tplc="0F64F5A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6AE2C8">
      <w:start w:val="1"/>
      <w:numFmt w:val="bullet"/>
      <w:lvlText w:val="o"/>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320B30">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046F32">
      <w:start w:val="1"/>
      <w:numFmt w:val="bullet"/>
      <w:lvlText w:val="•"/>
      <w:lvlJc w:val="left"/>
      <w:pPr>
        <w:ind w:left="3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0417A8">
      <w:start w:val="1"/>
      <w:numFmt w:val="bullet"/>
      <w:lvlText w:val="o"/>
      <w:lvlJc w:val="left"/>
      <w:pPr>
        <w:ind w:left="3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461F1A">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2EE728">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8E69A6">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DA27376">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nsid w:val="63340565"/>
    <w:multiLevelType w:val="multilevel"/>
    <w:tmpl w:val="308E293E"/>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nsid w:val="64851C64"/>
    <w:multiLevelType w:val="hybridMultilevel"/>
    <w:tmpl w:val="D2384108"/>
    <w:lvl w:ilvl="0" w:tplc="1A70A15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CBF5C">
      <w:start w:val="1"/>
      <w:numFmt w:val="lowerLetter"/>
      <w:lvlText w:val="%2"/>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A878DC">
      <w:start w:val="1"/>
      <w:numFmt w:val="lowerRoman"/>
      <w:lvlText w:val="%3"/>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F0A05A">
      <w:start w:val="1"/>
      <w:numFmt w:val="decimal"/>
      <w:lvlText w:val="%4"/>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D417FA">
      <w:start w:val="1"/>
      <w:numFmt w:val="lowerLetter"/>
      <w:lvlText w:val="%5"/>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680BC2">
      <w:start w:val="1"/>
      <w:numFmt w:val="lowerRoman"/>
      <w:lvlText w:val="%6"/>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9AC7E4">
      <w:start w:val="1"/>
      <w:numFmt w:val="decimal"/>
      <w:lvlText w:val="%7"/>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E4183A">
      <w:start w:val="1"/>
      <w:numFmt w:val="lowerLetter"/>
      <w:lvlText w:val="%8"/>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02650A">
      <w:start w:val="1"/>
      <w:numFmt w:val="lowerRoman"/>
      <w:lvlText w:val="%9"/>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67A561C2"/>
    <w:multiLevelType w:val="multilevel"/>
    <w:tmpl w:val="214CC820"/>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5"/>
      <w:numFmt w:val="decimal"/>
      <w:lvlRestart w:val="0"/>
      <w:lvlText w:val="%1.%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nsid w:val="68E56CF8"/>
    <w:multiLevelType w:val="hybridMultilevel"/>
    <w:tmpl w:val="4FFE4316"/>
    <w:lvl w:ilvl="0" w:tplc="18D4F92C">
      <w:start w:val="1"/>
      <w:numFmt w:val="bullet"/>
      <w:lvlText w:val="–"/>
      <w:lvlJc w:val="left"/>
      <w:pPr>
        <w:ind w:left="1281"/>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1" w:tplc="B58C54C4">
      <w:start w:val="1"/>
      <w:numFmt w:val="bullet"/>
      <w:lvlText w:val="o"/>
      <w:lvlJc w:val="left"/>
      <w:pPr>
        <w:ind w:left="1788"/>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2" w:tplc="4F9A34F2">
      <w:start w:val="1"/>
      <w:numFmt w:val="bullet"/>
      <w:lvlText w:val="▪"/>
      <w:lvlJc w:val="left"/>
      <w:pPr>
        <w:ind w:left="2509"/>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3" w:tplc="76041350">
      <w:start w:val="1"/>
      <w:numFmt w:val="bullet"/>
      <w:lvlText w:val="•"/>
      <w:lvlJc w:val="left"/>
      <w:pPr>
        <w:ind w:left="3228"/>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4" w:tplc="3C0262F6">
      <w:start w:val="1"/>
      <w:numFmt w:val="bullet"/>
      <w:lvlText w:val="o"/>
      <w:lvlJc w:val="left"/>
      <w:pPr>
        <w:ind w:left="3948"/>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5" w:tplc="0F2449B0">
      <w:start w:val="1"/>
      <w:numFmt w:val="bullet"/>
      <w:lvlText w:val="▪"/>
      <w:lvlJc w:val="left"/>
      <w:pPr>
        <w:ind w:left="4669"/>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6" w:tplc="5504CF6A">
      <w:start w:val="1"/>
      <w:numFmt w:val="bullet"/>
      <w:lvlText w:val="•"/>
      <w:lvlJc w:val="left"/>
      <w:pPr>
        <w:ind w:left="5389"/>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7" w:tplc="932207B8">
      <w:start w:val="1"/>
      <w:numFmt w:val="bullet"/>
      <w:lvlText w:val="o"/>
      <w:lvlJc w:val="left"/>
      <w:pPr>
        <w:ind w:left="6109"/>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lvl w:ilvl="8" w:tplc="85D0135A">
      <w:start w:val="1"/>
      <w:numFmt w:val="bullet"/>
      <w:lvlText w:val="▪"/>
      <w:lvlJc w:val="left"/>
      <w:pPr>
        <w:ind w:left="6829"/>
      </w:pPr>
      <w:rPr>
        <w:rFonts w:ascii="Times New Roman" w:eastAsia="Times New Roman" w:hAnsi="Times New Roman" w:cs="Times New Roman"/>
        <w:b w:val="0"/>
        <w:i w:val="0"/>
        <w:strike w:val="0"/>
        <w:dstrike w:val="0"/>
        <w:color w:val="332E2D"/>
        <w:sz w:val="28"/>
        <w:szCs w:val="28"/>
        <w:u w:val="none" w:color="000000"/>
        <w:bdr w:val="none" w:sz="0" w:space="0" w:color="auto"/>
        <w:shd w:val="clear" w:color="auto" w:fill="auto"/>
        <w:vertAlign w:val="baseline"/>
      </w:rPr>
    </w:lvl>
  </w:abstractNum>
  <w:abstractNum w:abstractNumId="35">
    <w:nsid w:val="698860DF"/>
    <w:multiLevelType w:val="hybridMultilevel"/>
    <w:tmpl w:val="47A609C6"/>
    <w:lvl w:ilvl="0" w:tplc="30127A86">
      <w:start w:val="1"/>
      <w:numFmt w:val="bullet"/>
      <w:lvlText w:val="–"/>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3C72AC">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CA1B1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A9A7878">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9625C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94849A">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FAEABE">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DA8D56">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B0F062">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nsid w:val="6D7439D4"/>
    <w:multiLevelType w:val="hybridMultilevel"/>
    <w:tmpl w:val="815874A0"/>
    <w:lvl w:ilvl="0" w:tplc="9E0CCF2C">
      <w:start w:val="1"/>
      <w:numFmt w:val="bullet"/>
      <w:lvlText w:val="–"/>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06FC20">
      <w:start w:val="1"/>
      <w:numFmt w:val="bullet"/>
      <w:lvlText w:val="o"/>
      <w:lvlJc w:val="left"/>
      <w:pPr>
        <w:ind w:left="20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883422">
      <w:start w:val="1"/>
      <w:numFmt w:val="bullet"/>
      <w:lvlText w:val="▪"/>
      <w:lvlJc w:val="left"/>
      <w:pPr>
        <w:ind w:left="27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EC82C8">
      <w:start w:val="1"/>
      <w:numFmt w:val="bullet"/>
      <w:lvlText w:val="•"/>
      <w:lvlJc w:val="left"/>
      <w:pPr>
        <w:ind w:left="35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84CFA4">
      <w:start w:val="1"/>
      <w:numFmt w:val="bullet"/>
      <w:lvlText w:val="o"/>
      <w:lvlJc w:val="left"/>
      <w:pPr>
        <w:ind w:left="42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9AC4A6">
      <w:start w:val="1"/>
      <w:numFmt w:val="bullet"/>
      <w:lvlText w:val="▪"/>
      <w:lvlJc w:val="left"/>
      <w:pPr>
        <w:ind w:left="4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24EB20">
      <w:start w:val="1"/>
      <w:numFmt w:val="bullet"/>
      <w:lvlText w:val="•"/>
      <w:lvlJc w:val="left"/>
      <w:pPr>
        <w:ind w:left="56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E64396">
      <w:start w:val="1"/>
      <w:numFmt w:val="bullet"/>
      <w:lvlText w:val="o"/>
      <w:lvlJc w:val="left"/>
      <w:pPr>
        <w:ind w:left="63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4A7D56">
      <w:start w:val="1"/>
      <w:numFmt w:val="bullet"/>
      <w:lvlText w:val="▪"/>
      <w:lvlJc w:val="left"/>
      <w:pPr>
        <w:ind w:left="71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nsid w:val="73DB6708"/>
    <w:multiLevelType w:val="hybridMultilevel"/>
    <w:tmpl w:val="EF5888CA"/>
    <w:lvl w:ilvl="0" w:tplc="1A50DABA">
      <w:start w:val="1"/>
      <w:numFmt w:val="bullet"/>
      <w:lvlText w:val="–"/>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A09032">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247C8E">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2A8C14">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0687A0">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9AF684">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104454">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298B782">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B4CF5C">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nsid w:val="74BD3AE0"/>
    <w:multiLevelType w:val="multilevel"/>
    <w:tmpl w:val="A698AC08"/>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4"/>
      <w:numFmt w:val="decimal"/>
      <w:lvlRestart w:val="0"/>
      <w:lvlText w:val="%1.%2."/>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nsid w:val="7B13687D"/>
    <w:multiLevelType w:val="multilevel"/>
    <w:tmpl w:val="9E048138"/>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2"/>
      <w:numFmt w:val="decimal"/>
      <w:lvlRestart w:val="0"/>
      <w:lvlText w:val="%1.%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
    <w:nsid w:val="7C940028"/>
    <w:multiLevelType w:val="hybridMultilevel"/>
    <w:tmpl w:val="549E8972"/>
    <w:lvl w:ilvl="0" w:tplc="67C2F738">
      <w:start w:val="1"/>
      <w:numFmt w:val="bullet"/>
      <w:lvlText w:val="–"/>
      <w:lvlJc w:val="left"/>
      <w:pPr>
        <w:ind w:left="9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422C342">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2CC354">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D001BC">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3948D3E">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BAEF0A">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5403FA">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1E93D8">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E5A548C">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nsid w:val="7D027F40"/>
    <w:multiLevelType w:val="multilevel"/>
    <w:tmpl w:val="FE966E14"/>
    <w:lvl w:ilvl="0">
      <w:start w:val="10"/>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nsid w:val="7DAB4C21"/>
    <w:multiLevelType w:val="multilevel"/>
    <w:tmpl w:val="BBFE8D92"/>
    <w:lvl w:ilvl="0">
      <w:start w:val="4"/>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2"/>
  </w:num>
  <w:num w:numId="2">
    <w:abstractNumId w:val="25"/>
  </w:num>
  <w:num w:numId="3">
    <w:abstractNumId w:val="13"/>
  </w:num>
  <w:num w:numId="4">
    <w:abstractNumId w:val="0"/>
  </w:num>
  <w:num w:numId="5">
    <w:abstractNumId w:val="7"/>
  </w:num>
  <w:num w:numId="6">
    <w:abstractNumId w:val="18"/>
  </w:num>
  <w:num w:numId="7">
    <w:abstractNumId w:val="40"/>
  </w:num>
  <w:num w:numId="8">
    <w:abstractNumId w:val="34"/>
  </w:num>
  <w:num w:numId="9">
    <w:abstractNumId w:val="29"/>
  </w:num>
  <w:num w:numId="10">
    <w:abstractNumId w:val="9"/>
  </w:num>
  <w:num w:numId="11">
    <w:abstractNumId w:val="5"/>
  </w:num>
  <w:num w:numId="12">
    <w:abstractNumId w:val="20"/>
  </w:num>
  <w:num w:numId="13">
    <w:abstractNumId w:val="22"/>
  </w:num>
  <w:num w:numId="14">
    <w:abstractNumId w:val="38"/>
  </w:num>
  <w:num w:numId="15">
    <w:abstractNumId w:val="11"/>
  </w:num>
  <w:num w:numId="16">
    <w:abstractNumId w:val="27"/>
  </w:num>
  <w:num w:numId="17">
    <w:abstractNumId w:val="8"/>
  </w:num>
  <w:num w:numId="18">
    <w:abstractNumId w:val="10"/>
  </w:num>
  <w:num w:numId="19">
    <w:abstractNumId w:val="23"/>
  </w:num>
  <w:num w:numId="20">
    <w:abstractNumId w:val="41"/>
  </w:num>
  <w:num w:numId="21">
    <w:abstractNumId w:val="16"/>
  </w:num>
  <w:num w:numId="22">
    <w:abstractNumId w:val="35"/>
  </w:num>
  <w:num w:numId="23">
    <w:abstractNumId w:val="15"/>
  </w:num>
  <w:num w:numId="24">
    <w:abstractNumId w:val="3"/>
  </w:num>
  <w:num w:numId="25">
    <w:abstractNumId w:val="36"/>
  </w:num>
  <w:num w:numId="26">
    <w:abstractNumId w:val="37"/>
  </w:num>
  <w:num w:numId="27">
    <w:abstractNumId w:val="17"/>
  </w:num>
  <w:num w:numId="28">
    <w:abstractNumId w:val="2"/>
  </w:num>
  <w:num w:numId="29">
    <w:abstractNumId w:val="30"/>
  </w:num>
  <w:num w:numId="30">
    <w:abstractNumId w:val="33"/>
  </w:num>
  <w:num w:numId="31">
    <w:abstractNumId w:val="1"/>
  </w:num>
  <w:num w:numId="32">
    <w:abstractNumId w:val="31"/>
  </w:num>
  <w:num w:numId="33">
    <w:abstractNumId w:val="21"/>
  </w:num>
  <w:num w:numId="34">
    <w:abstractNumId w:val="6"/>
  </w:num>
  <w:num w:numId="35">
    <w:abstractNumId w:val="42"/>
  </w:num>
  <w:num w:numId="36">
    <w:abstractNumId w:val="26"/>
  </w:num>
  <w:num w:numId="37">
    <w:abstractNumId w:val="4"/>
  </w:num>
  <w:num w:numId="38">
    <w:abstractNumId w:val="14"/>
  </w:num>
  <w:num w:numId="39">
    <w:abstractNumId w:val="19"/>
  </w:num>
  <w:num w:numId="40">
    <w:abstractNumId w:val="12"/>
  </w:num>
  <w:num w:numId="41">
    <w:abstractNumId w:val="39"/>
  </w:num>
  <w:num w:numId="42">
    <w:abstractNumId w:val="24"/>
  </w:num>
  <w:num w:numId="4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drawingGridHorizontalSpacing w:val="140"/>
  <w:displayHorizontalDrawingGridEvery w:val="2"/>
  <w:characterSpacingControl w:val="doNotCompress"/>
  <w:footnotePr>
    <w:footnote w:id="0"/>
    <w:footnote w:id="1"/>
  </w:footnotePr>
  <w:endnotePr>
    <w:endnote w:id="0"/>
    <w:endnote w:id="1"/>
  </w:endnotePr>
  <w:compat/>
  <w:rsids>
    <w:rsidRoot w:val="00D37EFD"/>
    <w:rsid w:val="00012CE2"/>
    <w:rsid w:val="00015DE1"/>
    <w:rsid w:val="000528F0"/>
    <w:rsid w:val="00096E94"/>
    <w:rsid w:val="00123AE4"/>
    <w:rsid w:val="00162EE8"/>
    <w:rsid w:val="0018636F"/>
    <w:rsid w:val="001A6397"/>
    <w:rsid w:val="001D306F"/>
    <w:rsid w:val="001F706C"/>
    <w:rsid w:val="00224A7B"/>
    <w:rsid w:val="00225B7A"/>
    <w:rsid w:val="002D4FEF"/>
    <w:rsid w:val="003339ED"/>
    <w:rsid w:val="00373115"/>
    <w:rsid w:val="00405314"/>
    <w:rsid w:val="004817A4"/>
    <w:rsid w:val="004E5ED4"/>
    <w:rsid w:val="00543EC4"/>
    <w:rsid w:val="005620C4"/>
    <w:rsid w:val="00566462"/>
    <w:rsid w:val="005C09A8"/>
    <w:rsid w:val="005E17F2"/>
    <w:rsid w:val="006038A5"/>
    <w:rsid w:val="00611338"/>
    <w:rsid w:val="006545D2"/>
    <w:rsid w:val="00691034"/>
    <w:rsid w:val="007530E5"/>
    <w:rsid w:val="007754E2"/>
    <w:rsid w:val="00781BD6"/>
    <w:rsid w:val="007B4381"/>
    <w:rsid w:val="007F16FB"/>
    <w:rsid w:val="008565DD"/>
    <w:rsid w:val="00864DB6"/>
    <w:rsid w:val="00890007"/>
    <w:rsid w:val="008A1B16"/>
    <w:rsid w:val="00913C92"/>
    <w:rsid w:val="00917CB1"/>
    <w:rsid w:val="0092529C"/>
    <w:rsid w:val="009550B7"/>
    <w:rsid w:val="00956FEA"/>
    <w:rsid w:val="0099741C"/>
    <w:rsid w:val="009D4D5C"/>
    <w:rsid w:val="00A03639"/>
    <w:rsid w:val="00A23BC5"/>
    <w:rsid w:val="00A36CD3"/>
    <w:rsid w:val="00A57E32"/>
    <w:rsid w:val="00A60558"/>
    <w:rsid w:val="00AE038D"/>
    <w:rsid w:val="00B42F9C"/>
    <w:rsid w:val="00B83E47"/>
    <w:rsid w:val="00BE3F3E"/>
    <w:rsid w:val="00C3530C"/>
    <w:rsid w:val="00D37EFD"/>
    <w:rsid w:val="00D97891"/>
    <w:rsid w:val="00E24550"/>
    <w:rsid w:val="00E37FAA"/>
    <w:rsid w:val="00EA0E4A"/>
    <w:rsid w:val="00F01823"/>
    <w:rsid w:val="00F63E18"/>
    <w:rsid w:val="00F70919"/>
    <w:rsid w:val="00F8214A"/>
    <w:rsid w:val="00F9582B"/>
    <w:rsid w:val="00FA6C17"/>
    <w:rsid w:val="00FB6683"/>
    <w:rsid w:val="00FD6F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EFD"/>
    <w:pPr>
      <w:spacing w:after="15" w:line="305" w:lineRule="auto"/>
      <w:ind w:left="284" w:firstLine="698"/>
      <w:jc w:val="both"/>
    </w:pPr>
    <w:rPr>
      <w:rFonts w:ascii="Times New Roman" w:eastAsia="Times New Roman" w:hAnsi="Times New Roman" w:cs="Times New Roman"/>
      <w:color w:val="000000"/>
      <w:sz w:val="28"/>
      <w:lang w:eastAsia="ru-RU"/>
    </w:rPr>
  </w:style>
  <w:style w:type="paragraph" w:styleId="1">
    <w:name w:val="heading 1"/>
    <w:next w:val="a"/>
    <w:link w:val="10"/>
    <w:uiPriority w:val="9"/>
    <w:unhideWhenUsed/>
    <w:qFormat/>
    <w:rsid w:val="00D37EFD"/>
    <w:pPr>
      <w:keepNext/>
      <w:keepLines/>
      <w:spacing w:line="248" w:lineRule="auto"/>
      <w:ind w:left="4003" w:hanging="10"/>
      <w:jc w:val="center"/>
      <w:outlineLvl w:val="0"/>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7EFD"/>
    <w:rPr>
      <w:rFonts w:ascii="Times New Roman" w:eastAsia="Times New Roman" w:hAnsi="Times New Roman" w:cs="Times New Roman"/>
      <w:b/>
      <w:color w:val="000000"/>
      <w:sz w:val="28"/>
      <w:lang w:eastAsia="ru-RU"/>
    </w:rPr>
  </w:style>
  <w:style w:type="table" w:customStyle="1" w:styleId="TableGrid">
    <w:name w:val="TableGrid"/>
    <w:rsid w:val="00D37EFD"/>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footer"/>
    <w:basedOn w:val="a"/>
    <w:link w:val="a4"/>
    <w:uiPriority w:val="99"/>
    <w:unhideWhenUsed/>
    <w:rsid w:val="00D37EFD"/>
    <w:pPr>
      <w:tabs>
        <w:tab w:val="center" w:pos="4677"/>
        <w:tab w:val="right" w:pos="9355"/>
      </w:tabs>
      <w:spacing w:after="0" w:line="240" w:lineRule="auto"/>
    </w:pPr>
  </w:style>
  <w:style w:type="character" w:customStyle="1" w:styleId="a4">
    <w:name w:val="Нижний колонтитул Знак"/>
    <w:basedOn w:val="a0"/>
    <w:link w:val="a3"/>
    <w:uiPriority w:val="99"/>
    <w:rsid w:val="00D37EFD"/>
    <w:rPr>
      <w:rFonts w:ascii="Times New Roman" w:eastAsia="Times New Roman" w:hAnsi="Times New Roman" w:cs="Times New Roman"/>
      <w:color w:val="000000"/>
      <w:sz w:val="28"/>
      <w:lang w:eastAsia="ru-RU"/>
    </w:rPr>
  </w:style>
  <w:style w:type="paragraph" w:styleId="a5">
    <w:name w:val="List Paragraph"/>
    <w:basedOn w:val="a"/>
    <w:uiPriority w:val="34"/>
    <w:qFormat/>
    <w:rsid w:val="009D4D5C"/>
    <w:pPr>
      <w:ind w:left="720"/>
      <w:contextualSpacing/>
    </w:pPr>
  </w:style>
  <w:style w:type="paragraph" w:styleId="a6">
    <w:name w:val="Balloon Text"/>
    <w:basedOn w:val="a"/>
    <w:link w:val="a7"/>
    <w:uiPriority w:val="99"/>
    <w:semiHidden/>
    <w:unhideWhenUsed/>
    <w:rsid w:val="00F9582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9582B"/>
    <w:rPr>
      <w:rFonts w:ascii="Tahoma" w:eastAsia="Times New Roman" w:hAnsi="Tahoma" w:cs="Tahoma"/>
      <w:color w:val="000000"/>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71EA1-CE40-4F45-9B2A-F417E7D6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Pages>
  <Words>12100</Words>
  <Characters>68974</Characters>
  <Application>Microsoft Office Word</Application>
  <DocSecurity>0</DocSecurity>
  <Lines>574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c:creator>
  <cp:keywords/>
  <dc:description/>
  <cp:lastModifiedBy>директор</cp:lastModifiedBy>
  <cp:revision>10</cp:revision>
  <cp:lastPrinted>2024-12-19T10:58:00Z</cp:lastPrinted>
  <dcterms:created xsi:type="dcterms:W3CDTF">2020-03-20T12:51:00Z</dcterms:created>
  <dcterms:modified xsi:type="dcterms:W3CDTF">2024-12-23T08:10:00Z</dcterms:modified>
</cp:coreProperties>
</file>