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0C8" w:rsidRPr="00D90A77" w:rsidRDefault="008A4459" w:rsidP="006050C8">
      <w:pPr>
        <w:ind w:left="420"/>
      </w:pPr>
      <w:proofErr w:type="spellStart"/>
      <w:r w:rsidRPr="00F05F5C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MyBatis</w:t>
      </w:r>
      <w:proofErr w:type="spellEnd"/>
      <w:r w:rsidRPr="00F05F5C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中使用#和$</w:t>
      </w:r>
      <w:proofErr w:type="gramStart"/>
      <w:r w:rsidRPr="00F05F5C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书写占位符有</w:t>
      </w:r>
      <w:proofErr w:type="gramEnd"/>
      <w:r w:rsidRPr="00F05F5C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什么区别？</w:t>
      </w:r>
      <w:r w:rsidRPr="00F05F5C">
        <w:rPr>
          <w:rFonts w:ascii="微软雅黑" w:eastAsia="微软雅黑" w:hAnsi="微软雅黑" w:hint="eastAsia"/>
          <w:color w:val="191F25"/>
          <w:szCs w:val="21"/>
        </w:rPr>
        <w:br/>
      </w:r>
      <w:r w:rsidR="00F05F5C" w:rsidRPr="00F05F5C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答</w:t>
      </w:r>
      <w:r w:rsidR="00F05F5C" w:rsidRPr="00F05F5C">
        <w:rPr>
          <w:rFonts w:ascii="微软雅黑" w:eastAsia="微软雅黑" w:hAnsi="微软雅黑" w:hint="eastAsia"/>
          <w:color w:val="191F25"/>
          <w:szCs w:val="21"/>
        </w:rPr>
        <w:t xml:space="preserve"> </w:t>
      </w:r>
      <w:r w:rsidR="006050C8" w:rsidRPr="00D90A77">
        <w:rPr>
          <w:rFonts w:hint="eastAsia"/>
        </w:rPr>
        <w:t>$会将插入的数据直接拼接在</w:t>
      </w:r>
      <w:proofErr w:type="spellStart"/>
      <w:r w:rsidR="006050C8" w:rsidRPr="00D90A77">
        <w:rPr>
          <w:rFonts w:hint="eastAsia"/>
        </w:rPr>
        <w:t>sql</w:t>
      </w:r>
      <w:proofErr w:type="spellEnd"/>
      <w:r w:rsidR="006050C8" w:rsidRPr="00D90A77">
        <w:rPr>
          <w:rFonts w:hint="eastAsia"/>
        </w:rPr>
        <w:t>语句中</w:t>
      </w:r>
    </w:p>
    <w:p w:rsidR="006050C8" w:rsidRDefault="006050C8" w:rsidP="006050C8">
      <w:pPr>
        <w:ind w:left="420"/>
      </w:pPr>
      <w:r>
        <w:rPr>
          <w:rFonts w:hint="eastAsia"/>
        </w:rPr>
        <w:t>#传值是将传入的数据都当成一个字符串，会对自动传入的数据加一个引号</w:t>
      </w:r>
    </w:p>
    <w:p w:rsidR="006050C8" w:rsidRDefault="006050C8" w:rsidP="006050C8">
      <w:pPr>
        <w:ind w:left="420"/>
      </w:pPr>
      <w:r>
        <w:rPr>
          <w:rFonts w:hint="eastAsia"/>
        </w:rPr>
        <w:t>#可以很大程度上防止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</w:t>
      </w:r>
    </w:p>
    <w:p w:rsidR="006050C8" w:rsidRDefault="006050C8" w:rsidP="006050C8">
      <w:pPr>
        <w:ind w:left="420"/>
      </w:pPr>
      <w:r>
        <w:rPr>
          <w:rFonts w:hint="eastAsia"/>
        </w:rPr>
        <w:t xml:space="preserve">$一般用于传入数据库对象 </w:t>
      </w:r>
      <w:proofErr w:type="gramStart"/>
      <w:r>
        <w:rPr>
          <w:rFonts w:hint="eastAsia"/>
        </w:rPr>
        <w:t>表名啥的</w:t>
      </w:r>
      <w:proofErr w:type="gramEnd"/>
    </w:p>
    <w:p w:rsidR="006050C8" w:rsidRDefault="006050C8" w:rsidP="006050C8">
      <w:pPr>
        <w:ind w:left="420"/>
      </w:pPr>
      <w:r>
        <w:rPr>
          <w:rFonts w:hint="eastAsia"/>
        </w:rPr>
        <w:t>能用#不用$</w:t>
      </w:r>
    </w:p>
    <w:p w:rsidR="006050C8" w:rsidRPr="00276AB9" w:rsidRDefault="008A4459" w:rsidP="00276AB9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276AB9">
        <w:rPr>
          <w:rFonts w:ascii="微软雅黑" w:eastAsia="微软雅黑" w:hAnsi="微软雅黑" w:hint="eastAsia"/>
          <w:color w:val="191F25"/>
          <w:szCs w:val="21"/>
        </w:rPr>
        <w:br/>
      </w:r>
      <w:r w:rsidRPr="00276AB9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2、</w:t>
      </w:r>
      <w:proofErr w:type="spellStart"/>
      <w:r w:rsidRPr="00276AB9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ArrayList</w:t>
      </w:r>
      <w:proofErr w:type="spellEnd"/>
      <w:r w:rsidRPr="00276AB9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是否线程安全？如果是，怎么做到线程安全的，如果不是，有多少方法可以做到</w:t>
      </w:r>
      <w:bookmarkStart w:id="0" w:name="_GoBack"/>
      <w:bookmarkEnd w:id="0"/>
      <w:r w:rsidRPr="00276AB9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，都有什么利弊。</w:t>
      </w:r>
      <w:r w:rsidRPr="00276AB9">
        <w:rPr>
          <w:rFonts w:ascii="微软雅黑" w:eastAsia="微软雅黑" w:hAnsi="微软雅黑" w:hint="eastAsia"/>
          <w:color w:val="191F25"/>
          <w:szCs w:val="21"/>
        </w:rPr>
        <w:br/>
      </w:r>
      <w:r w:rsidRPr="00276AB9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答</w:t>
      </w:r>
      <w:r w:rsidR="006050C8" w:rsidRPr="00276AB9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 不是线程安全的 </w:t>
      </w:r>
    </w:p>
    <w:p w:rsidR="006050C8" w:rsidRPr="00D90A77" w:rsidRDefault="006050C8" w:rsidP="006050C8">
      <w:pPr>
        <w:pStyle w:val="a8"/>
        <w:shd w:val="clear" w:color="auto" w:fill="FFFFFF"/>
        <w:spacing w:before="150" w:beforeAutospacing="0" w:after="150" w:afterAutospacing="0"/>
        <w:ind w:firstLineChars="300" w:firstLine="6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90A77">
        <w:rPr>
          <w:rFonts w:asciiTheme="minorHAnsi" w:eastAsiaTheme="minorEastAsia" w:hAnsiTheme="minorHAnsi" w:cstheme="minorBidi"/>
          <w:kern w:val="2"/>
          <w:sz w:val="21"/>
          <w:szCs w:val="22"/>
        </w:rPr>
        <w:t>使用synchronized关键字；</w:t>
      </w:r>
    </w:p>
    <w:p w:rsidR="006050C8" w:rsidRPr="00D90A77" w:rsidRDefault="006050C8" w:rsidP="006050C8">
      <w:pPr>
        <w:pStyle w:val="a8"/>
        <w:shd w:val="clear" w:color="auto" w:fill="FFFFFF"/>
        <w:spacing w:before="150" w:beforeAutospacing="0" w:after="150" w:afterAutospacing="0"/>
        <w:ind w:firstLineChars="300" w:firstLine="6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90A77">
        <w:rPr>
          <w:rFonts w:asciiTheme="minorHAnsi" w:eastAsiaTheme="minorEastAsia" w:hAnsiTheme="minorHAnsi" w:cstheme="minorBidi"/>
          <w:kern w:val="2"/>
          <w:sz w:val="21"/>
          <w:szCs w:val="22"/>
        </w:rPr>
        <w:t>用</w:t>
      </w:r>
      <w:proofErr w:type="spellStart"/>
      <w:r w:rsidRPr="00D90A77">
        <w:rPr>
          <w:rFonts w:asciiTheme="minorHAnsi" w:eastAsiaTheme="minorEastAsia" w:hAnsiTheme="minorHAnsi" w:cstheme="minorBidi"/>
          <w:kern w:val="2"/>
          <w:sz w:val="21"/>
          <w:szCs w:val="22"/>
        </w:rPr>
        <w:t>Collections.</w:t>
      </w:r>
      <w:proofErr w:type="gramStart"/>
      <w:r w:rsidRPr="00D90A77">
        <w:rPr>
          <w:rFonts w:asciiTheme="minorHAnsi" w:eastAsiaTheme="minorEastAsia" w:hAnsiTheme="minorHAnsi" w:cstheme="minorBidi"/>
          <w:kern w:val="2"/>
          <w:sz w:val="21"/>
          <w:szCs w:val="22"/>
        </w:rPr>
        <w:t>synchronizedList</w:t>
      </w:r>
      <w:proofErr w:type="spellEnd"/>
      <w:r w:rsidRPr="00D90A77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proofErr w:type="gramEnd"/>
      <w:r w:rsidRPr="00D90A77">
        <w:rPr>
          <w:rFonts w:asciiTheme="minorHAnsi" w:eastAsiaTheme="minorEastAsia" w:hAnsiTheme="minorHAnsi" w:cstheme="minorBidi"/>
          <w:kern w:val="2"/>
          <w:sz w:val="21"/>
          <w:szCs w:val="22"/>
        </w:rPr>
        <w:t>);</w:t>
      </w:r>
    </w:p>
    <w:p w:rsidR="006050C8" w:rsidRDefault="006050C8" w:rsidP="006050C8">
      <w:pPr>
        <w:pStyle w:val="a7"/>
        <w:ind w:left="360" w:firstLineChars="0" w:firstLine="0"/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</w:pPr>
    </w:p>
    <w:p w:rsidR="006050C8" w:rsidRDefault="008A4459" w:rsidP="006050C8">
      <w:pPr>
        <w:pStyle w:val="a7"/>
        <w:ind w:left="420" w:firstLineChars="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F05F5C">
        <w:rPr>
          <w:rFonts w:ascii="微软雅黑" w:eastAsia="微软雅黑" w:hAnsi="微软雅黑" w:hint="eastAsia"/>
          <w:color w:val="191F25"/>
          <w:szCs w:val="21"/>
        </w:rPr>
        <w:br/>
      </w:r>
      <w:r w:rsidRPr="00F05F5C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3: 如下代码所示，Class A有两个非静态的方法 method1，method2，有两个线程，各自创建了A对象的实例，同时调用method1()。 请问这两个线程是否可以同时调用进method1？</w:t>
      </w:r>
      <w:r w:rsidRPr="00F05F5C">
        <w:rPr>
          <w:rFonts w:ascii="微软雅黑" w:eastAsia="微软雅黑" w:hAnsi="微软雅黑" w:hint="eastAsia"/>
          <w:color w:val="191F25"/>
          <w:szCs w:val="21"/>
        </w:rPr>
        <w:br/>
      </w:r>
      <w:r w:rsidRPr="00F05F5C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Class </w:t>
      </w:r>
      <w:proofErr w:type="gramStart"/>
      <w:r w:rsidRPr="00F05F5C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A{</w:t>
      </w:r>
      <w:proofErr w:type="gramEnd"/>
      <w:r w:rsidRPr="00F05F5C">
        <w:rPr>
          <w:rFonts w:ascii="微软雅黑" w:eastAsia="微软雅黑" w:hAnsi="微软雅黑" w:hint="eastAsia"/>
          <w:color w:val="191F25"/>
          <w:szCs w:val="21"/>
        </w:rPr>
        <w:br/>
      </w:r>
      <w:r w:rsidRPr="00F05F5C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Public void Synchronized method1();</w:t>
      </w:r>
      <w:r w:rsidRPr="00F05F5C">
        <w:rPr>
          <w:rFonts w:ascii="微软雅黑" w:eastAsia="微软雅黑" w:hAnsi="微软雅黑" w:hint="eastAsia"/>
          <w:color w:val="191F25"/>
          <w:szCs w:val="21"/>
        </w:rPr>
        <w:br/>
      </w:r>
      <w:r w:rsidRPr="00F05F5C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Public void Synchronized method2();</w:t>
      </w:r>
      <w:r w:rsidRPr="00F05F5C">
        <w:rPr>
          <w:rFonts w:ascii="微软雅黑" w:eastAsia="微软雅黑" w:hAnsi="微软雅黑" w:hint="eastAsia"/>
          <w:color w:val="191F25"/>
          <w:szCs w:val="21"/>
        </w:rPr>
        <w:br/>
      </w:r>
      <w:r w:rsidRPr="00F05F5C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}</w:t>
      </w:r>
      <w:r w:rsidRPr="00F05F5C">
        <w:rPr>
          <w:rFonts w:ascii="微软雅黑" w:eastAsia="微软雅黑" w:hAnsi="微软雅黑" w:hint="eastAsia"/>
          <w:color w:val="191F25"/>
          <w:szCs w:val="21"/>
        </w:rPr>
        <w:br/>
      </w:r>
      <w:r w:rsidRPr="00F05F5C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Main(){</w:t>
      </w:r>
      <w:r w:rsidRPr="00F05F5C">
        <w:rPr>
          <w:rFonts w:ascii="微软雅黑" w:eastAsia="微软雅黑" w:hAnsi="微软雅黑" w:hint="eastAsia"/>
          <w:color w:val="191F25"/>
          <w:szCs w:val="21"/>
        </w:rPr>
        <w:br/>
      </w:r>
      <w:r w:rsidRPr="00F05F5C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Thread1: new A().method1();</w:t>
      </w:r>
      <w:r w:rsidRPr="00F05F5C">
        <w:rPr>
          <w:rFonts w:ascii="微软雅黑" w:eastAsia="微软雅黑" w:hAnsi="微软雅黑" w:hint="eastAsia"/>
          <w:color w:val="191F25"/>
          <w:szCs w:val="21"/>
        </w:rPr>
        <w:br/>
      </w:r>
      <w:r w:rsidRPr="00F05F5C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Thread2: new A().method1();</w:t>
      </w:r>
    </w:p>
    <w:p w:rsidR="00F05F5C" w:rsidRPr="00F05F5C" w:rsidRDefault="008A4459" w:rsidP="006050C8">
      <w:pPr>
        <w:pStyle w:val="a7"/>
        <w:ind w:left="420" w:firstLineChars="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F05F5C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lastRenderedPageBreak/>
        <w:t>}</w:t>
      </w:r>
      <w:r w:rsidRPr="00F05F5C">
        <w:rPr>
          <w:rFonts w:ascii="微软雅黑" w:eastAsia="微软雅黑" w:hAnsi="微软雅黑" w:hint="eastAsia"/>
          <w:color w:val="191F25"/>
          <w:szCs w:val="21"/>
        </w:rPr>
        <w:br/>
      </w:r>
      <w:r w:rsidRPr="00F05F5C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答</w:t>
      </w:r>
      <w:r w:rsidR="006050C8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 </w:t>
      </w:r>
      <w:r w:rsidR="006050C8">
        <w:rPr>
          <w:rFonts w:ascii="微软雅黑" w:eastAsia="微软雅黑" w:hAnsi="微软雅黑" w:hint="eastAsia"/>
          <w:color w:val="191F25"/>
          <w:szCs w:val="21"/>
        </w:rPr>
        <w:t xml:space="preserve">不可以 </w:t>
      </w:r>
      <w:r w:rsidR="006050C8" w:rsidRPr="00F05F5C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Synchronized</w:t>
      </w:r>
      <w:r w:rsidR="006050C8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修饰过，线程安全的，另一个线程等待</w:t>
      </w:r>
      <w:r w:rsidR="006050C8" w:rsidRPr="00F05F5C">
        <w:rPr>
          <w:rFonts w:ascii="微软雅黑" w:eastAsia="微软雅黑" w:hAnsi="微软雅黑" w:hint="eastAsia"/>
          <w:color w:val="191F25"/>
          <w:szCs w:val="21"/>
        </w:rPr>
        <w:br/>
      </w:r>
    </w:p>
    <w:p w:rsidR="00F53485" w:rsidRDefault="008A4459" w:rsidP="00F53485">
      <w:pPr>
        <w:ind w:firstLine="42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F05F5C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4: 如下代码所示，Class A有两个非静态的方法 method1，method2，有两个线程，构造函数传递了A对象的实例，各调用method1()，method2()。 请问这两个线程是否可以同时调用进method1,method2？</w:t>
      </w:r>
      <w:r w:rsidRPr="00F05F5C">
        <w:rPr>
          <w:rFonts w:ascii="微软雅黑" w:eastAsia="微软雅黑" w:hAnsi="微软雅黑" w:hint="eastAsia"/>
          <w:color w:val="191F25"/>
          <w:szCs w:val="21"/>
        </w:rPr>
        <w:br/>
      </w:r>
      <w:r w:rsidRPr="00F05F5C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Class A{</w:t>
      </w:r>
      <w:r w:rsidRPr="00F05F5C">
        <w:rPr>
          <w:rFonts w:ascii="微软雅黑" w:eastAsia="微软雅黑" w:hAnsi="微软雅黑" w:hint="eastAsia"/>
          <w:color w:val="191F25"/>
          <w:szCs w:val="21"/>
        </w:rPr>
        <w:br/>
      </w:r>
      <w:r w:rsidRPr="00F05F5C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Public void Synchronized method1();</w:t>
      </w:r>
      <w:r w:rsidRPr="00F05F5C">
        <w:rPr>
          <w:rFonts w:ascii="微软雅黑" w:eastAsia="微软雅黑" w:hAnsi="微软雅黑" w:hint="eastAsia"/>
          <w:color w:val="191F25"/>
          <w:szCs w:val="21"/>
        </w:rPr>
        <w:br/>
      </w:r>
      <w:r w:rsidRPr="00F05F5C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Public void Synchronized method2();</w:t>
      </w:r>
      <w:r w:rsidRPr="00F05F5C">
        <w:rPr>
          <w:rFonts w:ascii="微软雅黑" w:eastAsia="微软雅黑" w:hAnsi="微软雅黑" w:hint="eastAsia"/>
          <w:color w:val="191F25"/>
          <w:szCs w:val="21"/>
        </w:rPr>
        <w:br/>
      </w:r>
      <w:r w:rsidRPr="00F05F5C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}</w:t>
      </w:r>
      <w:r w:rsidRPr="00F05F5C">
        <w:rPr>
          <w:rFonts w:ascii="微软雅黑" w:eastAsia="微软雅黑" w:hAnsi="微软雅黑" w:hint="eastAsia"/>
          <w:color w:val="191F25"/>
          <w:szCs w:val="21"/>
        </w:rPr>
        <w:br/>
      </w:r>
      <w:r w:rsidRPr="00F05F5C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Main(){</w:t>
      </w:r>
      <w:r w:rsidRPr="00F05F5C">
        <w:rPr>
          <w:rFonts w:ascii="微软雅黑" w:eastAsia="微软雅黑" w:hAnsi="微软雅黑" w:hint="eastAsia"/>
          <w:color w:val="191F25"/>
          <w:szCs w:val="21"/>
        </w:rPr>
        <w:br/>
      </w:r>
      <w:r w:rsidRPr="00F05F5C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A </w:t>
      </w:r>
      <w:proofErr w:type="spellStart"/>
      <w:r w:rsidRPr="00F05F5C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a</w:t>
      </w:r>
      <w:proofErr w:type="spellEnd"/>
      <w:r w:rsidRPr="00F05F5C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 = new A();</w:t>
      </w:r>
      <w:r w:rsidRPr="00F05F5C">
        <w:rPr>
          <w:rFonts w:ascii="微软雅黑" w:eastAsia="微软雅黑" w:hAnsi="微软雅黑" w:hint="eastAsia"/>
          <w:color w:val="191F25"/>
          <w:szCs w:val="21"/>
        </w:rPr>
        <w:br/>
      </w:r>
      <w:r w:rsidRPr="00F05F5C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Thread1(a): a.method1();</w:t>
      </w:r>
      <w:r w:rsidRPr="00F05F5C">
        <w:rPr>
          <w:rFonts w:ascii="微软雅黑" w:eastAsia="微软雅黑" w:hAnsi="微软雅黑" w:hint="eastAsia"/>
          <w:color w:val="191F25"/>
          <w:szCs w:val="21"/>
        </w:rPr>
        <w:br/>
      </w:r>
      <w:r w:rsidRPr="00F05F5C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Thread2(a): a.method2();</w:t>
      </w:r>
      <w:r w:rsidRPr="00F05F5C">
        <w:rPr>
          <w:rFonts w:ascii="微软雅黑" w:eastAsia="微软雅黑" w:hAnsi="微软雅黑" w:hint="eastAsia"/>
          <w:color w:val="191F25"/>
          <w:szCs w:val="21"/>
        </w:rPr>
        <w:br/>
      </w:r>
      <w:r w:rsidRPr="00F05F5C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}</w:t>
      </w:r>
      <w:r w:rsidRPr="00F05F5C">
        <w:rPr>
          <w:rFonts w:ascii="微软雅黑" w:eastAsia="微软雅黑" w:hAnsi="微软雅黑" w:hint="eastAsia"/>
          <w:color w:val="191F25"/>
          <w:szCs w:val="21"/>
        </w:rPr>
        <w:br/>
      </w:r>
      <w:r w:rsidRPr="00F05F5C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答</w:t>
      </w:r>
      <w:r w:rsidR="00F53485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 </w:t>
      </w:r>
      <w:r w:rsidR="00F53485"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 </w:t>
      </w:r>
      <w:r w:rsidR="00F53485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可以</w:t>
      </w:r>
      <w:r w:rsidRPr="00F05F5C">
        <w:rPr>
          <w:rFonts w:ascii="微软雅黑" w:eastAsia="微软雅黑" w:hAnsi="微软雅黑" w:hint="eastAsia"/>
          <w:color w:val="191F25"/>
          <w:szCs w:val="21"/>
        </w:rPr>
        <w:br/>
      </w:r>
      <w:r w:rsidRPr="00F05F5C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5、java中创建对象除了new 还有哪些方式</w:t>
      </w:r>
      <w:r w:rsidRPr="00F05F5C">
        <w:rPr>
          <w:rFonts w:ascii="微软雅黑" w:eastAsia="微软雅黑" w:hAnsi="微软雅黑" w:hint="eastAsia"/>
          <w:color w:val="191F25"/>
          <w:szCs w:val="21"/>
        </w:rPr>
        <w:br/>
      </w:r>
      <w:r w:rsidR="00F53485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  </w:t>
      </w:r>
      <w:r w:rsidR="00F53485">
        <w:rPr>
          <w:rFonts w:ascii="Helvetica" w:hAnsi="Helvetica" w:cs="Helvetica"/>
          <w:color w:val="000000"/>
          <w:szCs w:val="21"/>
          <w:shd w:val="clear" w:color="auto" w:fill="FFFFFF"/>
        </w:rPr>
        <w:t>1.</w:t>
      </w:r>
      <w:r w:rsidR="00F53485" w:rsidRPr="0077358B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="00F53485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Class </w:t>
      </w:r>
      <w:r w:rsidR="00F53485">
        <w:rPr>
          <w:rFonts w:ascii="Helvetica" w:hAnsi="Helvetica" w:cs="Helvetica" w:hint="eastAsia"/>
          <w:color w:val="000000"/>
          <w:szCs w:val="21"/>
          <w:shd w:val="clear" w:color="auto" w:fill="FFFFFF"/>
        </w:rPr>
        <w:t>类中</w:t>
      </w:r>
      <w:proofErr w:type="spellStart"/>
      <w:r w:rsidR="00F53485">
        <w:rPr>
          <w:rFonts w:ascii="Helvetica" w:hAnsi="Helvetica" w:cs="Helvetica"/>
          <w:color w:val="000000"/>
          <w:szCs w:val="21"/>
          <w:shd w:val="clear" w:color="auto" w:fill="FFFFFF"/>
        </w:rPr>
        <w:t>newInstance</w:t>
      </w:r>
      <w:proofErr w:type="spellEnd"/>
      <w:r w:rsidR="00F53485">
        <w:rPr>
          <w:rFonts w:ascii="Helvetica" w:hAnsi="Helvetica" w:cs="Helvetica"/>
          <w:color w:val="000000"/>
          <w:szCs w:val="21"/>
          <w:shd w:val="clear" w:color="auto" w:fill="FFFFFF"/>
        </w:rPr>
        <w:t>方法</w:t>
      </w:r>
      <w:r w:rsidR="00F53485">
        <w:rPr>
          <w:rFonts w:ascii="Helvetica" w:hAnsi="Helvetica" w:cs="Helvetica" w:hint="eastAsia"/>
          <w:color w:val="000000"/>
          <w:szCs w:val="21"/>
          <w:shd w:val="clear" w:color="auto" w:fill="FFFFFF"/>
        </w:rPr>
        <w:t>；</w:t>
      </w:r>
    </w:p>
    <w:p w:rsidR="00F53485" w:rsidRDefault="00F53485" w:rsidP="00F53485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ab/>
        <w:t>2.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clone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方法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；</w:t>
      </w:r>
    </w:p>
    <w:p w:rsidR="00F53485" w:rsidRDefault="00F53485" w:rsidP="00F53485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3.Constructor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类的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newInstance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方法</w:t>
      </w:r>
    </w:p>
    <w:p w:rsidR="00F53485" w:rsidRDefault="00F53485" w:rsidP="00F53485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ab/>
        <w:t>4.</w:t>
      </w:r>
      <w:r w:rsidRPr="0077358B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使用反序列化</w:t>
      </w:r>
    </w:p>
    <w:p w:rsidR="00F53485" w:rsidRDefault="00F53485" w:rsidP="00F53485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.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new</w:t>
      </w:r>
    </w:p>
    <w:p w:rsidR="00F53485" w:rsidRPr="0077358B" w:rsidRDefault="008A4459" w:rsidP="00F53485">
      <w:pPr>
        <w:ind w:left="420" w:hangingChars="200" w:hanging="42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F05F5C">
        <w:rPr>
          <w:rFonts w:ascii="微软雅黑" w:eastAsia="微软雅黑" w:hAnsi="微软雅黑" w:hint="eastAsia"/>
          <w:color w:val="191F25"/>
          <w:szCs w:val="21"/>
        </w:rPr>
        <w:br/>
      </w:r>
      <w:r w:rsidRPr="00F05F5C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6、</w:t>
      </w:r>
      <w:proofErr w:type="spellStart"/>
      <w:r w:rsidRPr="00F05F5C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ThreadPoolExecutor</w:t>
      </w:r>
      <w:proofErr w:type="spellEnd"/>
      <w:r w:rsidRPr="00F05F5C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的 submit 和 execute的用法有何不同？</w:t>
      </w:r>
      <w:r w:rsidRPr="00F05F5C">
        <w:rPr>
          <w:rFonts w:ascii="微软雅黑" w:eastAsia="微软雅黑" w:hAnsi="微软雅黑" w:hint="eastAsia"/>
          <w:color w:val="191F25"/>
          <w:szCs w:val="21"/>
        </w:rPr>
        <w:br/>
      </w:r>
      <w:r w:rsidRPr="00F05F5C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lastRenderedPageBreak/>
        <w:t>execute 无返回值，参数是一个Runnable</w:t>
      </w:r>
      <w:r w:rsidRPr="00F05F5C">
        <w:rPr>
          <w:rFonts w:ascii="微软雅黑" w:eastAsia="微软雅黑" w:hAnsi="微软雅黑" w:hint="eastAsia"/>
          <w:color w:val="191F25"/>
          <w:szCs w:val="21"/>
        </w:rPr>
        <w:br/>
      </w:r>
      <w:r w:rsidR="00F53485" w:rsidRPr="0077358B">
        <w:rPr>
          <w:rFonts w:ascii="微软雅黑" w:eastAsia="微软雅黑" w:hAnsi="微软雅黑"/>
          <w:color w:val="191F25"/>
          <w:szCs w:val="21"/>
          <w:shd w:val="clear" w:color="auto" w:fill="FFFFFF"/>
        </w:rPr>
        <w:t>1、接收的参数不一样</w:t>
      </w:r>
    </w:p>
    <w:p w:rsidR="00F53485" w:rsidRDefault="00F53485" w:rsidP="00F53485">
      <w:pPr>
        <w:ind w:firstLineChars="200" w:firstLine="42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77358B">
        <w:rPr>
          <w:rFonts w:ascii="微软雅黑" w:eastAsia="微软雅黑" w:hAnsi="微软雅黑"/>
          <w:color w:val="191F25"/>
          <w:szCs w:val="21"/>
          <w:shd w:val="clear" w:color="auto" w:fill="FFFFFF"/>
        </w:rPr>
        <w:t>2、submit有返回值，而execute没有</w:t>
      </w:r>
    </w:p>
    <w:p w:rsidR="00276AB9" w:rsidRPr="00276AB9" w:rsidRDefault="00F53485" w:rsidP="00276AB9">
      <w:pPr>
        <w:ind w:firstLineChars="200" w:firstLine="42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3</w:t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>.</w:t>
      </w:r>
      <w:r w:rsidRPr="0077358B"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 submit方便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异常</w:t>
      </w:r>
      <w:r w:rsidRPr="0077358B">
        <w:rPr>
          <w:rFonts w:ascii="微软雅黑" w:eastAsia="微软雅黑" w:hAnsi="微软雅黑"/>
          <w:color w:val="191F25"/>
          <w:szCs w:val="21"/>
          <w:shd w:val="clear" w:color="auto" w:fill="FFFFFF"/>
        </w:rPr>
        <w:t>处理</w:t>
      </w:r>
      <w:r w:rsidR="008A4459" w:rsidRPr="00276AB9">
        <w:rPr>
          <w:rFonts w:ascii="微软雅黑" w:eastAsia="微软雅黑" w:hAnsi="微软雅黑" w:hint="eastAsia"/>
          <w:color w:val="191F25"/>
          <w:szCs w:val="21"/>
        </w:rPr>
        <w:br/>
      </w:r>
      <w:r w:rsidR="008A4459" w:rsidRPr="00276AB9">
        <w:rPr>
          <w:rFonts w:ascii="微软雅黑" w:eastAsia="微软雅黑" w:hAnsi="微软雅黑" w:hint="eastAsia"/>
          <w:color w:val="191F25"/>
          <w:szCs w:val="21"/>
        </w:rPr>
        <w:br/>
      </w:r>
      <w:r w:rsidR="008A4459" w:rsidRPr="00276AB9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7、怎样做一个</w:t>
      </w:r>
      <w:proofErr w:type="gramStart"/>
      <w:r w:rsidR="008A4459" w:rsidRPr="00276AB9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和淘宝一样</w:t>
      </w:r>
      <w:proofErr w:type="gramEnd"/>
      <w:r w:rsidR="008A4459" w:rsidRPr="00276AB9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的网站？ or 当你在浏览器中输入 google.com 并且按下回车之后发生了什么？</w:t>
      </w:r>
    </w:p>
    <w:p w:rsidR="00276AB9" w:rsidRPr="00276AB9" w:rsidRDefault="00276AB9" w:rsidP="00276AB9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276AB9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 </w:t>
      </w:r>
      <w:r w:rsidRPr="00276AB9"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  </w:t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      </w:t>
      </w:r>
      <w:r w:rsidRPr="00276AB9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第二个问题：1</w:t>
      </w:r>
      <w:r w:rsidRPr="00276AB9">
        <w:rPr>
          <w:rFonts w:ascii="微软雅黑" w:eastAsia="微软雅黑" w:hAnsi="微软雅黑"/>
          <w:color w:val="191F25"/>
          <w:szCs w:val="21"/>
          <w:shd w:val="clear" w:color="auto" w:fill="FFFFFF"/>
        </w:rPr>
        <w:t>.</w:t>
      </w:r>
      <w:r w:rsidRPr="00276AB9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正常情况是显示未连接互联网，4</w:t>
      </w:r>
      <w:r w:rsidRPr="00276AB9">
        <w:rPr>
          <w:rFonts w:ascii="微软雅黑" w:eastAsia="微软雅黑" w:hAnsi="微软雅黑"/>
          <w:color w:val="191F25"/>
          <w:szCs w:val="21"/>
          <w:shd w:val="clear" w:color="auto" w:fill="FFFFFF"/>
        </w:rPr>
        <w:t>04</w:t>
      </w:r>
      <w:r w:rsidRPr="00276AB9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请求失败，报错为</w:t>
      </w:r>
      <w:r w:rsidRPr="00276AB9">
        <w:rPr>
          <w:rFonts w:ascii="微软雅黑" w:eastAsia="微软雅黑" w:hAnsi="微软雅黑"/>
          <w:color w:val="191F25"/>
          <w:szCs w:val="21"/>
          <w:shd w:val="clear" w:color="auto" w:fill="FFFFFF"/>
        </w:rPr>
        <w:t>ERR_PROXY_CONNECTION_FAILED</w:t>
      </w:r>
      <w:r w:rsidRPr="00276AB9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，连接失败，是因为国内屏蔽了</w:t>
      </w:r>
      <w:proofErr w:type="spellStart"/>
      <w:r w:rsidRPr="00276AB9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ip</w:t>
      </w:r>
      <w:proofErr w:type="spellEnd"/>
    </w:p>
    <w:p w:rsidR="00276AB9" w:rsidRPr="00276AB9" w:rsidRDefault="00276AB9" w:rsidP="00276AB9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276AB9">
        <w:rPr>
          <w:rFonts w:ascii="微软雅黑" w:eastAsia="微软雅黑" w:hAnsi="微软雅黑"/>
          <w:color w:val="191F25"/>
          <w:szCs w:val="21"/>
          <w:shd w:val="clear" w:color="auto" w:fill="FFFFFF"/>
        </w:rPr>
        <w:tab/>
      </w:r>
      <w:r w:rsidRPr="00276AB9">
        <w:rPr>
          <w:rFonts w:ascii="微软雅黑" w:eastAsia="微软雅黑" w:hAnsi="微软雅黑"/>
          <w:color w:val="191F25"/>
          <w:szCs w:val="21"/>
          <w:shd w:val="clear" w:color="auto" w:fill="FFFFFF"/>
        </w:rPr>
        <w:tab/>
      </w:r>
      <w:r w:rsidRPr="00276AB9">
        <w:rPr>
          <w:rFonts w:ascii="微软雅黑" w:eastAsia="微软雅黑" w:hAnsi="微软雅黑"/>
          <w:color w:val="191F25"/>
          <w:szCs w:val="21"/>
          <w:shd w:val="clear" w:color="auto" w:fill="FFFFFF"/>
        </w:rPr>
        <w:tab/>
      </w:r>
      <w:r w:rsidRPr="00276AB9">
        <w:rPr>
          <w:rFonts w:ascii="微软雅黑" w:eastAsia="微软雅黑" w:hAnsi="微软雅黑"/>
          <w:color w:val="191F25"/>
          <w:szCs w:val="21"/>
          <w:shd w:val="clear" w:color="auto" w:fill="FFFFFF"/>
        </w:rPr>
        <w:tab/>
        <w:t>2.</w:t>
      </w:r>
      <w:r w:rsidRPr="00276AB9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电脑使用</w:t>
      </w:r>
      <w:proofErr w:type="spellStart"/>
      <w:r w:rsidRPr="00276AB9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vpn</w:t>
      </w:r>
      <w:proofErr w:type="spellEnd"/>
      <w:r w:rsidRPr="00276AB9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后可以正常上网，请求有响应</w:t>
      </w:r>
    </w:p>
    <w:p w:rsidR="002712EC" w:rsidRDefault="008A4459" w:rsidP="00276AB9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276AB9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8、自己归纳总结了哪些提高工作效率和工作质量的方法？</w:t>
      </w:r>
    </w:p>
    <w:p w:rsidR="00276AB9" w:rsidRDefault="00276AB9" w:rsidP="00276AB9"/>
    <w:p w:rsidR="00276AB9" w:rsidRPr="00276AB9" w:rsidRDefault="00276AB9" w:rsidP="00276AB9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tab/>
      </w:r>
      <w:r w:rsidRPr="00276AB9"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1. </w:t>
      </w:r>
      <w:r w:rsidRPr="00276AB9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沟通第一，与团队的融合是首要</w:t>
      </w:r>
    </w:p>
    <w:p w:rsidR="00276AB9" w:rsidRPr="00276AB9" w:rsidRDefault="00276AB9" w:rsidP="00276AB9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276AB9">
        <w:rPr>
          <w:rFonts w:ascii="微软雅黑" w:eastAsia="微软雅黑" w:hAnsi="微软雅黑"/>
          <w:color w:val="191F25"/>
          <w:szCs w:val="21"/>
          <w:shd w:val="clear" w:color="auto" w:fill="FFFFFF"/>
        </w:rPr>
        <w:tab/>
        <w:t xml:space="preserve">2. </w:t>
      </w:r>
      <w:r w:rsidRPr="00276AB9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多总结技术文档</w:t>
      </w:r>
    </w:p>
    <w:p w:rsidR="00276AB9" w:rsidRPr="00276AB9" w:rsidRDefault="00276AB9" w:rsidP="00276AB9">
      <w:pPr>
        <w:ind w:firstLineChars="200" w:firstLine="42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276AB9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3</w:t>
      </w:r>
      <w:r w:rsidRPr="00276AB9">
        <w:rPr>
          <w:rFonts w:ascii="微软雅黑" w:eastAsia="微软雅黑" w:hAnsi="微软雅黑"/>
          <w:color w:val="191F25"/>
          <w:szCs w:val="21"/>
          <w:shd w:val="clear" w:color="auto" w:fill="FFFFFF"/>
        </w:rPr>
        <w:t>. 列</w:t>
      </w:r>
      <w:r w:rsidRPr="00276AB9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出</w:t>
      </w:r>
      <w:r w:rsidRPr="00276AB9"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问题 </w:t>
      </w:r>
      <w:r w:rsidRPr="00276AB9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，合理分析问题STAR原则分析</w:t>
      </w:r>
    </w:p>
    <w:p w:rsidR="00276AB9" w:rsidRPr="00276AB9" w:rsidRDefault="00276AB9" w:rsidP="00276AB9">
      <w:pPr>
        <w:ind w:firstLineChars="200" w:firstLine="42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276AB9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4</w:t>
      </w:r>
      <w:r w:rsidRPr="00276AB9"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. </w:t>
      </w:r>
      <w:r w:rsidRPr="00276AB9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合理使用各种工具来提高效率</w:t>
      </w:r>
    </w:p>
    <w:p w:rsidR="00276AB9" w:rsidRPr="00276AB9" w:rsidRDefault="00276AB9" w:rsidP="00276AB9">
      <w:pPr>
        <w:ind w:firstLineChars="200" w:firstLine="42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276AB9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5</w:t>
      </w:r>
      <w:r w:rsidRPr="00276AB9">
        <w:rPr>
          <w:rFonts w:ascii="微软雅黑" w:eastAsia="微软雅黑" w:hAnsi="微软雅黑"/>
          <w:color w:val="191F25"/>
          <w:szCs w:val="21"/>
          <w:shd w:val="clear" w:color="auto" w:fill="FFFFFF"/>
        </w:rPr>
        <w:t>.</w:t>
      </w:r>
      <w:r w:rsidRPr="00276AB9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 尽量简化代码，规范代码格式，有好的命名规范，代码规范很重要</w:t>
      </w:r>
    </w:p>
    <w:p w:rsidR="00276AB9" w:rsidRPr="00276AB9" w:rsidRDefault="00276AB9" w:rsidP="00276AB9">
      <w:pPr>
        <w:ind w:firstLineChars="200" w:firstLine="42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276AB9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6</w:t>
      </w:r>
      <w:r w:rsidRPr="00276AB9"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. </w:t>
      </w:r>
      <w:r w:rsidRPr="00276AB9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规划每一天工作量，分配时间；定时完成工作</w:t>
      </w:r>
    </w:p>
    <w:p w:rsidR="00276AB9" w:rsidRPr="00276AB9" w:rsidRDefault="00276AB9" w:rsidP="00276AB9">
      <w:pP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</w:pPr>
    </w:p>
    <w:sectPr w:rsidR="00276AB9" w:rsidRPr="00276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10D" w:rsidRDefault="001E410D" w:rsidP="00F05F5C">
      <w:r>
        <w:separator/>
      </w:r>
    </w:p>
  </w:endnote>
  <w:endnote w:type="continuationSeparator" w:id="0">
    <w:p w:rsidR="001E410D" w:rsidRDefault="001E410D" w:rsidP="00F05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10D" w:rsidRDefault="001E410D" w:rsidP="00F05F5C">
      <w:r>
        <w:separator/>
      </w:r>
    </w:p>
  </w:footnote>
  <w:footnote w:type="continuationSeparator" w:id="0">
    <w:p w:rsidR="001E410D" w:rsidRDefault="001E410D" w:rsidP="00F05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312A0"/>
    <w:multiLevelType w:val="hybridMultilevel"/>
    <w:tmpl w:val="F6EA13DC"/>
    <w:lvl w:ilvl="0" w:tplc="08109D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5B2"/>
    <w:rsid w:val="000665B2"/>
    <w:rsid w:val="001E410D"/>
    <w:rsid w:val="0022476A"/>
    <w:rsid w:val="00276AB9"/>
    <w:rsid w:val="003D3AF5"/>
    <w:rsid w:val="006050C8"/>
    <w:rsid w:val="00875848"/>
    <w:rsid w:val="008A4459"/>
    <w:rsid w:val="009B168A"/>
    <w:rsid w:val="00B607FF"/>
    <w:rsid w:val="00F05F5C"/>
    <w:rsid w:val="00F53485"/>
    <w:rsid w:val="00F83164"/>
    <w:rsid w:val="00FF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2C0F5"/>
  <w15:docId w15:val="{6085F267-BD77-4223-BCD6-730A45D6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5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5F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5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5F5C"/>
    <w:rPr>
      <w:sz w:val="18"/>
      <w:szCs w:val="18"/>
    </w:rPr>
  </w:style>
  <w:style w:type="paragraph" w:styleId="a7">
    <w:name w:val="List Paragraph"/>
    <w:basedOn w:val="a"/>
    <w:uiPriority w:val="34"/>
    <w:qFormat/>
    <w:rsid w:val="00F05F5C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6050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井然</dc:creator>
  <cp:keywords/>
  <dc:description/>
  <cp:lastModifiedBy>祥权 孟</cp:lastModifiedBy>
  <cp:revision>2</cp:revision>
  <dcterms:created xsi:type="dcterms:W3CDTF">2018-12-24T07:43:00Z</dcterms:created>
  <dcterms:modified xsi:type="dcterms:W3CDTF">2018-12-24T07:43:00Z</dcterms:modified>
</cp:coreProperties>
</file>