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Nora Haddad 05 | nora.haddad.05@example.com | +1 555 010 0004 | Seattle, WA</w:t>
      </w:r>
    </w:p>
    <w:p>
      <w:r>
        <w:t>SUMMARY</w:t>
      </w:r>
    </w:p>
    <w:p>
      <w:r>
        <w:t>Backend engineer building reliable Python services and APIs for Maple Analytics.</w:t>
      </w:r>
    </w:p>
    <w:p>
      <w:r>
        <w:t>EXPERIENCE</w:t>
      </w:r>
    </w:p>
    <w:p>
      <w:r>
        <w:t>Platform Engineer, Maple Analytics | 2021 - 2025</w:t>
      </w:r>
    </w:p>
    <w:p>
      <w:r>
        <w:t>Delivered production systems using Python and FastAPI and PostgreSQL.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Blue Oak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