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 - FOR TESTING ONLY</w:t>
      </w:r>
    </w:p>
    <w:p>
      <w:r>
        <w:t>Asha Mehta | asha.synthetic@example.invalid | +1-555-0101 | Bengaluru, India</w:t>
      </w:r>
    </w:p>
    <w:p>
      <w:r>
        <w:t>SUMMARY</w:t>
      </w:r>
    </w:p>
    <w:p>
      <w:r>
        <w:t>Backend engineer with five years building reliable APIs and data services.</w:t>
      </w:r>
    </w:p>
    <w:p>
      <w:r>
        <w:t>EXPERIENCE</w:t>
      </w:r>
    </w:p>
    <w:p>
      <w:r>
        <w:t>Software Engineer, Northstar Labs | 2021-2026 | Built Python and FastAPI services; maintained PostgreSQL pipelines.</w:t>
      </w:r>
    </w:p>
    <w:p>
      <w:r>
        <w:t>EDUCATION</w:t>
      </w:r>
    </w:p>
    <w:p>
      <w:r>
        <w:t>B.Tech in Computer Science, National Institute of Technology | 2020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Technical skills</w:t>
            </w:r>
          </w:p>
        </w:tc>
        <w:tc>
          <w:tcPr>
            <w:tcW w:type="dxa" w:w="4320"/>
          </w:tcPr>
          <w:p>
            <w:r>
              <w:t>Python, FastAPI, PostgreSQL, Docker, REST APIs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