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FFD4" w14:textId="77777777" w:rsidR="00213FB1" w:rsidRDefault="00213FB1" w:rsidP="00213FB1">
      <w:pPr>
        <w:pStyle w:val="Heading1"/>
        <w:jc w:val="center"/>
        <w:rPr>
          <w:rFonts w:ascii="Calibri" w:eastAsia="Times New Roman" w:hAnsi="Calibri" w:cs="Calibri"/>
          <w:sz w:val="40"/>
        </w:rPr>
      </w:pPr>
      <w:r>
        <w:rPr>
          <w:rFonts w:ascii="Calibri" w:eastAsia="Times New Roman" w:hAnsi="Calibri" w:cs="Calibri"/>
        </w:rPr>
        <w:t xml:space="preserve">PolyDoc AI: A Free, Self-Hosted Multilingual Document Understanding System with Specialized Indic Language </w:t>
      </w:r>
      <w:r w:rsidRPr="00213FB1">
        <w:rPr>
          <w:rFonts w:ascii="Calibri" w:eastAsia="Times New Roman" w:hAnsi="Calibri" w:cs="Calibri"/>
          <w:sz w:val="40"/>
        </w:rPr>
        <w:t>Support</w:t>
      </w:r>
    </w:p>
    <w:p w14:paraId="5AB5F69F" w14:textId="77777777" w:rsidR="00213FB1" w:rsidRDefault="00213FB1" w:rsidP="00213FB1">
      <w:pPr>
        <w:pStyle w:val="Heading1"/>
        <w:jc w:val="center"/>
        <w:rPr>
          <w:rFonts w:ascii="Calibri" w:eastAsia="Times New Roman" w:hAnsi="Calibri" w:cs="Calibri"/>
          <w:b w:val="0"/>
          <w:sz w:val="24"/>
        </w:rPr>
      </w:pPr>
      <w:r>
        <w:rPr>
          <w:rFonts w:ascii="Calibri" w:eastAsia="Times New Roman" w:hAnsi="Calibri" w:cs="Calibri"/>
          <w:b w:val="0"/>
          <w:sz w:val="24"/>
        </w:rPr>
        <w:t>Authors: Darshan et al.</w:t>
      </w:r>
    </w:p>
    <w:p w14:paraId="35F25ABC" w14:textId="77777777" w:rsidR="00213FB1" w:rsidRDefault="00213FB1" w:rsidP="00213FB1">
      <w:pPr>
        <w:pStyle w:val="Heading1"/>
        <w:jc w:val="center"/>
        <w:rPr>
          <w:rFonts w:ascii="Calibri" w:eastAsia="Times New Roman" w:hAnsi="Calibri" w:cs="Calibri"/>
          <w:sz w:val="40"/>
        </w:rPr>
      </w:pPr>
      <w:r>
        <w:rPr>
          <w:rFonts w:ascii="Calibri" w:eastAsia="Times New Roman" w:hAnsi="Calibri" w:cs="Calibri"/>
          <w:sz w:val="40"/>
        </w:rPr>
        <w:t>Affiliation: PolyDoc AI Project</w:t>
      </w:r>
    </w:p>
    <w:p w14:paraId="400049FE" w14:textId="77777777" w:rsidR="00213FB1" w:rsidRDefault="00213FB1" w:rsidP="00213FB1">
      <w:pPr>
        <w:pStyle w:val="Heading1"/>
        <w:jc w:val="center"/>
        <w:rPr>
          <w:rFonts w:ascii="Calibri" w:eastAsia="Times New Roman" w:hAnsi="Calibri" w:cs="Calibri"/>
          <w:sz w:val="40"/>
        </w:rPr>
      </w:pPr>
      <w:r>
        <w:rPr>
          <w:rFonts w:ascii="Calibri" w:eastAsia="Times New Roman" w:hAnsi="Calibri" w:cs="Calibri"/>
          <w:sz w:val="40"/>
        </w:rPr>
        <w:t>Date: 2025-10-29</w:t>
      </w:r>
    </w:p>
    <w:p w14:paraId="266B4F95" w14:textId="77777777" w:rsidR="00213FB1" w:rsidRDefault="00213FB1" w:rsidP="00213FB1">
      <w:pPr>
        <w:pStyle w:val="Heading1"/>
        <w:jc w:val="center"/>
        <w:rPr>
          <w:rFonts w:ascii="Calibri" w:eastAsia="Times New Roman" w:hAnsi="Calibri" w:cs="Calibri"/>
          <w:sz w:val="40"/>
        </w:rPr>
      </w:pPr>
      <w:r>
        <w:rPr>
          <w:rFonts w:ascii="Calibri" w:eastAsia="Times New Roman" w:hAnsi="Calibri" w:cs="Calibri"/>
          <w:sz w:val="40"/>
        </w:rPr>
        <w:t>Keywords: Multilingual OCR, Indic Scripts, NLP, RAG, FAISS, FastAPI</w:t>
      </w:r>
    </w:p>
    <w:p w14:paraId="007B46F7" w14:textId="77777777" w:rsidR="00213FB1" w:rsidRDefault="00213FB1">
      <w:pPr>
        <w:rPr>
          <w:rFonts w:ascii="Calibri" w:eastAsia="Times New Roman" w:hAnsi="Calibri" w:cs="Calibri"/>
          <w:b/>
          <w:bCs/>
          <w:kern w:val="36"/>
          <w:sz w:val="40"/>
          <w:szCs w:val="48"/>
        </w:rPr>
      </w:pPr>
      <w:r>
        <w:rPr>
          <w:rFonts w:ascii="Calibri" w:eastAsia="Times New Roman" w:hAnsi="Calibri" w:cs="Calibri"/>
          <w:sz w:val="40"/>
        </w:rPr>
        <w:br w:type="page"/>
      </w:r>
    </w:p>
    <w:p w14:paraId="3B0EAC5E" w14:textId="7DD8C7F0" w:rsidR="00213FB1" w:rsidRDefault="00213FB1" w:rsidP="00213FB1">
      <w:pPr>
        <w:pStyle w:val="Heading1"/>
        <w:jc w:val="center"/>
        <w:rPr>
          <w:rFonts w:ascii="Calibri" w:eastAsia="Times New Roman" w:hAnsi="Calibri" w:cs="Calibri"/>
        </w:rPr>
      </w:pPr>
      <w:r w:rsidRPr="00213FB1">
        <w:rPr>
          <w:rFonts w:ascii="Calibri" w:eastAsia="Times New Roman" w:hAnsi="Calibri" w:cs="Calibri"/>
          <w:sz w:val="40"/>
        </w:rPr>
        <w:t>PolyDoc</w:t>
      </w:r>
      <w:r>
        <w:rPr>
          <w:rFonts w:ascii="Calibri" w:eastAsia="Times New Roman" w:hAnsi="Calibri" w:cs="Calibri"/>
        </w:rPr>
        <w:t xml:space="preserve"> AI: A Free, Self</w:t>
      </w:r>
      <w:r>
        <w:rPr>
          <w:rFonts w:ascii="Calibri" w:eastAsia="Times New Roman" w:hAnsi="Calibri" w:cs="Calibri"/>
        </w:rPr>
        <w:noBreakHyphen/>
        <w:t>Hosted Multilingual Document Understanding System with Specialized Indic Language Support</w:t>
      </w:r>
    </w:p>
    <w:p w14:paraId="3CF765FE" w14:textId="77777777" w:rsidR="00213FB1" w:rsidRDefault="00213FB1">
      <w:pPr>
        <w:rPr>
          <w:rFonts w:ascii="Calibri" w:eastAsia="Times New Roman" w:hAnsi="Calibri" w:cs="Calibri"/>
        </w:rPr>
      </w:pPr>
    </w:p>
    <w:p w14:paraId="7A10A4ED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Abstract</w:t>
      </w:r>
    </w:p>
    <w:p w14:paraId="6B940843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We present PolyDoc AI, an open-source, end</w:t>
      </w:r>
      <w:r>
        <w:rPr>
          <w:rFonts w:ascii="Calibri" w:hAnsi="Calibri" w:cs="Calibri"/>
        </w:rPr>
        <w:noBreakHyphen/>
        <w:t>to</w:t>
      </w:r>
      <w:r>
        <w:rPr>
          <w:rFonts w:ascii="Calibri" w:hAnsi="Calibri" w:cs="Calibri"/>
        </w:rPr>
        <w:noBreakHyphen/>
        <w:t>end system for multilingual document understanding that integrates OCR, Indic language detection, transformer-based NLP, vector search, and a modern web interface. The stack combines FastAPI, Python, and open-source models (Sentence</w:t>
      </w:r>
      <w:r>
        <w:rPr>
          <w:rFonts w:ascii="Calibri" w:hAnsi="Calibri" w:cs="Calibri"/>
        </w:rPr>
        <w:noBreakHyphen/>
        <w:t>Transformers, BART/DistilBART, RoBERTa QA), with Tesseract/EasyOCR for OCR, FAISS/MongoDB for retrieval, and a React front end.</w:t>
      </w:r>
    </w:p>
    <w:p w14:paraId="290DEF66" w14:textId="77777777" w:rsidR="00213FB1" w:rsidRDefault="00213FB1">
      <w:pPr>
        <w:rPr>
          <w:rFonts w:ascii="Calibri" w:eastAsia="Times New Roman" w:hAnsi="Calibri" w:cs="Calibri"/>
        </w:rPr>
      </w:pPr>
    </w:p>
    <w:p w14:paraId="16A5D5AD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Natural Language Processing (NLP) enables information extraction from unstructured text by combining tokenization, representation learning (embeddings), and task-specific inference (summarization, QA). In PolyDoc, multilingual sentence embeddings power semantic retrieval; transformer pipelines generate summaries and answers; and bilingual responses are produced for Indic scripts. We validate performance across formats (PDF/DOCX/PPTX/Images) and 12 languages (11 Indian + English), showing practical accuracy </w:t>
      </w:r>
      <w:r>
        <w:rPr>
          <w:rFonts w:ascii="Calibri" w:hAnsi="Calibri" w:cs="Calibri"/>
        </w:rPr>
        <w:t>and latency for real-world use.</w:t>
      </w:r>
    </w:p>
    <w:p w14:paraId="73031B78" w14:textId="77777777" w:rsidR="00213FB1" w:rsidRDefault="00213FB1">
      <w:pPr>
        <w:rPr>
          <w:rFonts w:ascii="Calibri" w:eastAsia="Times New Roman" w:hAnsi="Calibri" w:cs="Calibri"/>
        </w:rPr>
      </w:pPr>
    </w:p>
    <w:p w14:paraId="5941D1B0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</w:t>
      </w:r>
    </w:p>
    <w:p w14:paraId="4D1639F5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India’s linguistic landscape—22 official languages and diverse scripts—creates a persistent gap between document content and accessible insight. Enterprise archives, government workflows, and research repositories increasingly require multilingual indexing, search, and on</w:t>
      </w:r>
      <w:r>
        <w:rPr>
          <w:rFonts w:ascii="Calibri" w:hAnsi="Calibri" w:cs="Calibri"/>
        </w:rPr>
        <w:noBreakHyphen/>
        <w:t>demand understanding. PolyDoc AI addresses this gap with a free, self</w:t>
      </w:r>
      <w:r>
        <w:rPr>
          <w:rFonts w:ascii="Calibri" w:hAnsi="Calibri" w:cs="Calibri"/>
        </w:rPr>
        <w:noBreakHyphen/>
        <w:t>hosted system that turns heterogeneous documents into searchable knowledge and conversational context, with a focus on Indic scripts. From ingestion to interactive Q&amp;A, PolyDoc’s story is one of unifying classic OCR, script-aware processing, and modern transformer models in a cohesive pipeline that anyone can deploy without API costs.</w:t>
      </w:r>
    </w:p>
    <w:p w14:paraId="68BA50DB" w14:textId="77777777" w:rsidR="00213FB1" w:rsidRDefault="00213FB1">
      <w:pPr>
        <w:rPr>
          <w:rFonts w:ascii="Calibri" w:eastAsia="Times New Roman" w:hAnsi="Calibri" w:cs="Calibri"/>
        </w:rPr>
      </w:pPr>
    </w:p>
    <w:p w14:paraId="4EBCCE21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Literature Survey</w:t>
      </w:r>
    </w:p>
    <w:p w14:paraId="3C3CA965" w14:textId="77777777" w:rsidR="00213FB1" w:rsidRDefault="00213FB1">
      <w:pPr>
        <w:numPr>
          <w:ilvl w:val="0"/>
          <w:numId w:val="1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Multilingual OCR for Indic Scripts (Mathew et al., DAS 2016): Proposes word-level script identification followed by script</w:t>
      </w:r>
      <w:r>
        <w:rPr>
          <w:rFonts w:ascii="Calibri" w:eastAsia="Times New Roman" w:hAnsi="Calibri" w:cs="Calibri"/>
        </w:rPr>
        <w:noBreakHyphen/>
        <w:t>specific RNN</w:t>
      </w:r>
      <w:r>
        <w:rPr>
          <w:rFonts w:ascii="Calibri" w:eastAsia="Times New Roman" w:hAnsi="Calibri" w:cs="Calibri"/>
        </w:rPr>
        <w:noBreakHyphen/>
        <w:t xml:space="preserve">CTC recognizers. </w:t>
      </w:r>
      <w:r>
        <w:rPr>
          <w:rFonts w:ascii="Calibri" w:eastAsia="Times New Roman" w:hAnsi="Calibri" w:cs="Calibri"/>
        </w:rPr>
        <w:lastRenderedPageBreak/>
        <w:t>Demonstrates that hierarchical M</w:t>
      </w:r>
      <w:r>
        <w:rPr>
          <w:rFonts w:ascii="Calibri" w:eastAsia="Times New Roman" w:hAnsi="Calibri" w:cs="Calibri"/>
        </w:rPr>
        <w:noBreakHyphen/>
        <w:t>OCR (script separation + per</w:t>
      </w:r>
      <w:r>
        <w:rPr>
          <w:rFonts w:ascii="Calibri" w:eastAsia="Times New Roman" w:hAnsi="Calibri" w:cs="Calibri"/>
        </w:rPr>
        <w:noBreakHyphen/>
        <w:t>script OCR) outperforms flat bilingual/trilingual OCRs; highlights Indic challenges (matra confusion, long-range dependencies) and reports &gt;95% accuracy across large corpora with better Hindi performance than popular OCR tools.</w:t>
      </w:r>
    </w:p>
    <w:p w14:paraId="7E3B669F" w14:textId="77777777" w:rsidR="00213FB1" w:rsidRDefault="00213FB1">
      <w:pPr>
        <w:numPr>
          <w:ilvl w:val="0"/>
          <w:numId w:val="1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Review on Multilingual Document Analysis in Indian Context (Manjula S., Hegadi, iCATccT 2016): Surveys pipelines—preprocessing, segmentation, feature extraction (Gabor, projections, reservoirs), and classification (SVM, KNN, neural). Reports varied accuracies across language pairs and methods, and identifies challenges in font/style variation, skew/noise, and script similarity.</w:t>
      </w:r>
    </w:p>
    <w:p w14:paraId="47DCE749" w14:textId="77777777" w:rsidR="00213FB1" w:rsidRDefault="00213FB1">
      <w:pPr>
        <w:rPr>
          <w:rFonts w:ascii="Calibri" w:eastAsia="Times New Roman" w:hAnsi="Calibri" w:cs="Calibri"/>
        </w:rPr>
      </w:pPr>
    </w:p>
    <w:p w14:paraId="00A1A960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Relevance to PolyDoc: We adopt the hierarchical principle (early script awareness) and the pipeline view (robust preprocessing → feature/representation learning → classification/understanding). Unlike prior systems centered on handcrafted features or pure RNN OCR, PolyDoc couples open-source OCR with transformer embeddings and retrieval-augmented generation for interactive use, emphasizing deployability and cost-free operation.</w:t>
      </w:r>
    </w:p>
    <w:p w14:paraId="54EB70C9" w14:textId="77777777" w:rsidR="00213FB1" w:rsidRDefault="00213FB1">
      <w:pPr>
        <w:rPr>
          <w:rFonts w:ascii="Calibri" w:eastAsia="Times New Roman" w:hAnsi="Calibri" w:cs="Calibri"/>
        </w:rPr>
      </w:pPr>
    </w:p>
    <w:p w14:paraId="6752AF9A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Methodology (Proposed Work)</w:t>
      </w:r>
    </w:p>
    <w:p w14:paraId="6A27916B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Definitions</w:t>
      </w:r>
    </w:p>
    <w:p w14:paraId="0B0293FC" w14:textId="77777777" w:rsidR="00213FB1" w:rsidRDefault="00213FB1">
      <w:pPr>
        <w:numPr>
          <w:ilvl w:val="0"/>
          <w:numId w:val="2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DocumentElement: A structured unit (text, heading, table, image-derived text) with page number, bounding box, language, and confidence.</w:t>
      </w:r>
    </w:p>
    <w:p w14:paraId="7CF3E36A" w14:textId="77777777" w:rsidR="00213FB1" w:rsidRDefault="00213FB1">
      <w:pPr>
        <w:numPr>
          <w:ilvl w:val="0"/>
          <w:numId w:val="2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Embedding e(x): 384</w:t>
      </w:r>
      <w:r>
        <w:rPr>
          <w:rFonts w:ascii="Calibri" w:eastAsia="Times New Roman" w:hAnsi="Calibri" w:cs="Calibri"/>
        </w:rPr>
        <w:noBreakHyphen/>
        <w:t>dimensional multilingual sentence representation used for semantic similarity in FAISS/MongoDB.</w:t>
      </w:r>
    </w:p>
    <w:p w14:paraId="3368548B" w14:textId="77777777" w:rsidR="00213FB1" w:rsidRDefault="00213FB1">
      <w:pPr>
        <w:numPr>
          <w:ilvl w:val="0"/>
          <w:numId w:val="2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Vector Search: Cosine similarity over normalized embeddings for top</w:t>
      </w:r>
      <w:r>
        <w:rPr>
          <w:rFonts w:ascii="Calibri" w:eastAsia="Times New Roman" w:hAnsi="Calibri" w:cs="Calibri"/>
        </w:rPr>
        <w:noBreakHyphen/>
        <w:t>k contextual retrieval.</w:t>
      </w:r>
    </w:p>
    <w:p w14:paraId="448015DD" w14:textId="77777777" w:rsidR="00213FB1" w:rsidRDefault="00213FB1">
      <w:pPr>
        <w:rPr>
          <w:rFonts w:ascii="Calibri" w:eastAsia="Times New Roman" w:hAnsi="Calibri" w:cs="Calibri"/>
        </w:rPr>
      </w:pPr>
    </w:p>
    <w:p w14:paraId="00D39010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Algorithm (high level)</w:t>
      </w:r>
    </w:p>
    <w:p w14:paraId="4F4A61F2" w14:textId="77777777" w:rsidR="00213FB1" w:rsidRDefault="00213FB1">
      <w:pPr>
        <w:numPr>
          <w:ilvl w:val="0"/>
          <w:numId w:val="3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Input: File f (PDF/DOCX/PPTX/Image/TXT/HTML/CSV/JSON/ODT…)</w:t>
      </w:r>
    </w:p>
    <w:p w14:paraId="739C5A3A" w14:textId="77777777" w:rsidR="00213FB1" w:rsidRDefault="00213FB1">
      <w:pPr>
        <w:numPr>
          <w:ilvl w:val="0"/>
          <w:numId w:val="3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Output: Indexed chunks, language analytics, bilingual summaries, and QA responses</w:t>
      </w:r>
    </w:p>
    <w:p w14:paraId="503E5C27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1) Validate and parse format; extract text (PyPDF2/DOCX/PPTX parsers; OCR for images).</w:t>
      </w:r>
    </w:p>
    <w:p w14:paraId="03623264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2) For images: multi-version preprocessing → EasyOCR (primary) with Tesseract fallback.</w:t>
      </w:r>
    </w:p>
    <w:p w14:paraId="6933E138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3) Language detection: hybrid approach combining langdetect with Unicode script ranges for Indic scripts (hi, kn, mr, te, ta, bn, gu, pa, ml, or, as, en).</w:t>
      </w:r>
    </w:p>
    <w:p w14:paraId="065418B5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4) Chunking: create overlapping, sentence-aware text chunks.</w:t>
      </w:r>
    </w:p>
    <w:p w14:paraId="634498CA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5) Embeddings: Sentence-Transformers paraphrase</w:t>
      </w:r>
      <w:r>
        <w:rPr>
          <w:rFonts w:ascii="Calibri" w:hAnsi="Calibri" w:cs="Calibri"/>
        </w:rPr>
        <w:noBreakHyphen/>
        <w:t>multilingual</w:t>
      </w:r>
      <w:r>
        <w:rPr>
          <w:rFonts w:ascii="Calibri" w:hAnsi="Calibri" w:cs="Calibri"/>
        </w:rPr>
        <w:noBreakHyphen/>
        <w:t>MiniLM</w:t>
      </w:r>
      <w:r>
        <w:rPr>
          <w:rFonts w:ascii="Calibri" w:hAnsi="Calibri" w:cs="Calibri"/>
        </w:rPr>
        <w:noBreakHyphen/>
        <w:t>L12</w:t>
      </w:r>
      <w:r>
        <w:rPr>
          <w:rFonts w:ascii="Calibri" w:hAnsi="Calibri" w:cs="Calibri"/>
        </w:rPr>
        <w:noBreakHyphen/>
        <w:t>v2.</w:t>
      </w:r>
    </w:p>
    <w:p w14:paraId="59A670B2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6) Indexing: FAISS (flat IP) and/or MongoDB with stored embeddings.</w:t>
      </w:r>
    </w:p>
    <w:p w14:paraId="613E4B68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7) Summarization: abstractive for English (BART/DistilBART), extractive fallback/bilingual composer for Indic languages.</w:t>
      </w:r>
    </w:p>
    <w:p w14:paraId="2DDFC074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8) QA: deepset/roberta</w:t>
      </w:r>
      <w:r>
        <w:rPr>
          <w:rFonts w:ascii="Calibri" w:hAnsi="Calibri" w:cs="Calibri"/>
        </w:rPr>
        <w:noBreakHyphen/>
        <w:t>base</w:t>
      </w:r>
      <w:r>
        <w:rPr>
          <w:rFonts w:ascii="Calibri" w:hAnsi="Calibri" w:cs="Calibri"/>
        </w:rPr>
        <w:noBreakHyphen/>
        <w:t>squad2 (fallback DistilBERT) over retrieved context.</w:t>
      </w:r>
    </w:p>
    <w:p w14:paraId="7BE6FCA7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9) Chat: WebSocket streaming; bilingual answers when Indic detected.</w:t>
      </w:r>
    </w:p>
    <w:p w14:paraId="67777CB0" w14:textId="77777777" w:rsidR="00213FB1" w:rsidRDefault="00213FB1">
      <w:pPr>
        <w:rPr>
          <w:rFonts w:ascii="Calibri" w:eastAsia="Times New Roman" w:hAnsi="Calibri" w:cs="Calibri"/>
        </w:rPr>
      </w:pPr>
    </w:p>
    <w:p w14:paraId="6DF76D09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the algorithm does and its contribution</w:t>
      </w:r>
    </w:p>
    <w:p w14:paraId="481EF133" w14:textId="77777777" w:rsidR="00213FB1" w:rsidRDefault="00213FB1">
      <w:pPr>
        <w:numPr>
          <w:ilvl w:val="0"/>
          <w:numId w:val="4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Robust ingestion across formats; script-aware OCR path for images.</w:t>
      </w:r>
    </w:p>
    <w:p w14:paraId="6617FFFA" w14:textId="77777777" w:rsidR="00213FB1" w:rsidRDefault="00213FB1">
      <w:pPr>
        <w:numPr>
          <w:ilvl w:val="0"/>
          <w:numId w:val="4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Mixed-signal language detection: improves Indic identification over naive classifiers.</w:t>
      </w:r>
    </w:p>
    <w:p w14:paraId="41C3FA7A" w14:textId="77777777" w:rsidR="00213FB1" w:rsidRDefault="00213FB1">
      <w:pPr>
        <w:numPr>
          <w:ilvl w:val="0"/>
          <w:numId w:val="4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Retrieval</w:t>
      </w:r>
      <w:r>
        <w:rPr>
          <w:rFonts w:ascii="Calibri" w:eastAsia="Times New Roman" w:hAnsi="Calibri" w:cs="Calibri"/>
        </w:rPr>
        <w:noBreakHyphen/>
        <w:t>Augmented Generation (RAG) via multilingual embeddings: language</w:t>
      </w:r>
      <w:r>
        <w:rPr>
          <w:rFonts w:ascii="Calibri" w:eastAsia="Times New Roman" w:hAnsi="Calibri" w:cs="Calibri"/>
        </w:rPr>
        <w:noBreakHyphen/>
        <w:t>agnostic semantic search.</w:t>
      </w:r>
    </w:p>
    <w:p w14:paraId="166D004D" w14:textId="77777777" w:rsidR="00213FB1" w:rsidRDefault="00213FB1">
      <w:pPr>
        <w:numPr>
          <w:ilvl w:val="0"/>
          <w:numId w:val="4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Bilingual outputs for Indic scripts: accessibility and verification.</w:t>
      </w:r>
    </w:p>
    <w:p w14:paraId="6EB1459D" w14:textId="77777777" w:rsidR="00213FB1" w:rsidRDefault="00213FB1">
      <w:pPr>
        <w:numPr>
          <w:ilvl w:val="0"/>
          <w:numId w:val="4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Full local, cost</w:t>
      </w:r>
      <w:r>
        <w:rPr>
          <w:rFonts w:ascii="Calibri" w:eastAsia="Times New Roman" w:hAnsi="Calibri" w:cs="Calibri"/>
        </w:rPr>
        <w:noBreakHyphen/>
        <w:t>free stack enabling reproducibility and data privacy.</w:t>
      </w:r>
    </w:p>
    <w:p w14:paraId="21C8885B" w14:textId="77777777" w:rsidR="00213FB1" w:rsidRDefault="00213FB1">
      <w:pPr>
        <w:rPr>
          <w:rFonts w:ascii="Calibri" w:eastAsia="Times New Roman" w:hAnsi="Calibri" w:cs="Calibri"/>
        </w:rPr>
      </w:pPr>
    </w:p>
    <w:p w14:paraId="2523C953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Flow chart</w:t>
      </w:r>
    </w:p>
    <w:p w14:paraId="68EF4CD1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>flowchart TD</w:t>
      </w:r>
    </w:p>
    <w:p w14:paraId="3F62DBB2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A[Upload/Select Document] --&gt; B{File Type?}</w:t>
      </w:r>
    </w:p>
    <w:p w14:paraId="4E931979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B --&gt;|PDF/DOCX/PPTX| C[Structured Parsing]</w:t>
      </w:r>
    </w:p>
    <w:p w14:paraId="7C4520AD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B --&gt;|Image| D[Preprocess → EasyOCR/Tesseract]</w:t>
      </w:r>
    </w:p>
    <w:p w14:paraId="0303985E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C --&gt; E[Language Detection (hybrid)]</w:t>
      </w:r>
    </w:p>
    <w:p w14:paraId="3BF90A04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D --&gt; E</w:t>
      </w:r>
    </w:p>
    <w:p w14:paraId="5C021A50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E --&gt; F[Chunking + Metadata]</w:t>
      </w:r>
    </w:p>
    <w:p w14:paraId="57B85E41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F --&gt; </w:t>
      </w:r>
      <w:r>
        <w:rPr>
          <w:rStyle w:val="HTMLCode"/>
        </w:rPr>
        <w:t>G[Embeddings (mSBERT)]</w:t>
      </w:r>
    </w:p>
    <w:p w14:paraId="5704D2BB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G --&gt; H[FAISS/MongoDB Index]</w:t>
      </w:r>
    </w:p>
    <w:p w14:paraId="6F153815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H --&gt; I[Semantic Search]</w:t>
      </w:r>
    </w:p>
    <w:p w14:paraId="1C1569E7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I --&gt; J[Summarization (EN abstractive; Indic extractive+bilingual)]</w:t>
      </w:r>
    </w:p>
    <w:p w14:paraId="7C8C8886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I --&gt; K[QA over Retrieved Context]</w:t>
      </w:r>
    </w:p>
    <w:p w14:paraId="365E7311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J --&gt; L[Web UI / API]</w:t>
      </w:r>
    </w:p>
    <w:p w14:paraId="60712CB7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K --&gt; L</w:t>
      </w:r>
    </w:p>
    <w:p w14:paraId="70CD44A4" w14:textId="77777777" w:rsidR="00213FB1" w:rsidRDefault="00213FB1">
      <w:pPr>
        <w:rPr>
          <w:rFonts w:ascii="Calibri" w:eastAsia="Times New Roman" w:hAnsi="Calibri" w:cs="Calibri"/>
        </w:rPr>
      </w:pPr>
    </w:p>
    <w:p w14:paraId="0DCF3175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System Architecture</w:t>
      </w:r>
    </w:p>
    <w:p w14:paraId="60A8FBF1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Backend: FastAPI services for upload, processing, search (/upload, /search, /chat, /analyze, /estimate-time) with async execution; WebSocket for live chat.</w:t>
      </w:r>
    </w:p>
    <w:p w14:paraId="4DD62D5C" w14:textId="77777777" w:rsidR="00213FB1" w:rsidRDefault="00213FB1">
      <w:pPr>
        <w:rPr>
          <w:rFonts w:ascii="Calibri" w:eastAsia="Times New Roman" w:hAnsi="Calibri" w:cs="Calibri"/>
        </w:rPr>
      </w:pPr>
    </w:p>
    <w:p w14:paraId="2C96EFF9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Core services:</w:t>
      </w:r>
    </w:p>
    <w:p w14:paraId="3580FD39" w14:textId="77777777" w:rsidR="00213FB1" w:rsidRDefault="00213FB1">
      <w:pPr>
        <w:numPr>
          <w:ilvl w:val="0"/>
          <w:numId w:val="5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document_processor.py: parsers; image OCR with multi-version preprocessing, layout optionality; time estimation.</w:t>
      </w:r>
    </w:p>
    <w:p w14:paraId="307F3E69" w14:textId="77777777" w:rsidR="00213FB1" w:rsidRDefault="00213FB1">
      <w:pPr>
        <w:numPr>
          <w:ilvl w:val="0"/>
          <w:numId w:val="5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indian_language_detector.py: langdetect + Unicode-range script composition; returns language, script, confidence.</w:t>
      </w:r>
    </w:p>
    <w:p w14:paraId="1C8A1FA8" w14:textId="77777777" w:rsidR="00213FB1" w:rsidRDefault="00213FB1">
      <w:pPr>
        <w:numPr>
          <w:ilvl w:val="0"/>
          <w:numId w:val="5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ai_models.py: embedding model, summarization (BART/DistilBART + extractive fallback), QA (RoBERTa/DistilBERT), sentiment classifier, translation stubs; graceful fallbacks and cache hygiene.</w:t>
      </w:r>
    </w:p>
    <w:p w14:paraId="79ED3DE1" w14:textId="77777777" w:rsidR="00213FB1" w:rsidRDefault="00213FB1">
      <w:pPr>
        <w:numPr>
          <w:ilvl w:val="0"/>
          <w:numId w:val="5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vector_store.py: FAISS-based retrieval; chunking; representative context assembly.</w:t>
      </w:r>
    </w:p>
    <w:p w14:paraId="1D6BD661" w14:textId="77777777" w:rsidR="00213FB1" w:rsidRDefault="00213FB1">
      <w:pPr>
        <w:numPr>
          <w:ilvl w:val="0"/>
          <w:numId w:val="5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mongodb_store.py: optional persistence with text index and manual cosine similarity.</w:t>
      </w:r>
    </w:p>
    <w:p w14:paraId="4D0C019B" w14:textId="77777777" w:rsidR="00213FB1" w:rsidRDefault="00213FB1">
      <w:pPr>
        <w:rPr>
          <w:rFonts w:ascii="Calibri" w:eastAsia="Times New Roman" w:hAnsi="Calibri" w:cs="Calibri"/>
        </w:rPr>
      </w:pPr>
    </w:p>
    <w:p w14:paraId="60A68441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Frontend: React + Tailwind + Framer Motion with modern UX; authenticated chat and analytics UI.</w:t>
      </w:r>
    </w:p>
    <w:p w14:paraId="6F2C8F7F" w14:textId="77777777" w:rsidR="00213FB1" w:rsidRDefault="00213FB1">
      <w:pPr>
        <w:rPr>
          <w:rFonts w:ascii="Calibri" w:eastAsia="Times New Roman" w:hAnsi="Calibri" w:cs="Calibri"/>
        </w:rPr>
      </w:pPr>
    </w:p>
    <w:p w14:paraId="1B89EBD5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Results and Discussion</w:t>
      </w:r>
    </w:p>
    <w:p w14:paraId="1529050D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Experimental setup</w:t>
      </w:r>
    </w:p>
    <w:p w14:paraId="61B37FD0" w14:textId="77777777" w:rsidR="00213FB1" w:rsidRDefault="00213FB1">
      <w:pPr>
        <w:numPr>
          <w:ilvl w:val="0"/>
          <w:numId w:val="6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CPU-only, open-source models; typical document size 1–10 MB; formats: PDF/DOCX/PPTX/PNG/JPG/TIFF/TXT/HTML/CSV.</w:t>
      </w:r>
    </w:p>
    <w:p w14:paraId="3E3B4254" w14:textId="77777777" w:rsidR="00213FB1" w:rsidRDefault="00213FB1">
      <w:pPr>
        <w:numPr>
          <w:ilvl w:val="0"/>
          <w:numId w:val="6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Languages: hi, kn, mr, te, ta, bn, gu, pa, ml, or, as, en.</w:t>
      </w:r>
    </w:p>
    <w:p w14:paraId="026C5C59" w14:textId="77777777" w:rsidR="00213FB1" w:rsidRDefault="00213FB1">
      <w:pPr>
        <w:numPr>
          <w:ilvl w:val="0"/>
          <w:numId w:val="6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Metrics: accuracy (detection), success rate (OCR text extraction), QA confidence, latency (processing/search), memory.</w:t>
      </w:r>
    </w:p>
    <w:p w14:paraId="121F6EEB" w14:textId="77777777" w:rsidR="00213FB1" w:rsidRDefault="00213FB1">
      <w:pPr>
        <w:rPr>
          <w:rFonts w:ascii="Calibri" w:eastAsia="Times New Roman" w:hAnsi="Calibri" w:cs="Calibri"/>
        </w:rPr>
      </w:pPr>
    </w:p>
    <w:p w14:paraId="5AEEE3C5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System-level metrics (observed in project testing)</w:t>
      </w:r>
    </w:p>
    <w:p w14:paraId="19A4E877" w14:textId="77777777" w:rsidR="00213FB1" w:rsidRDefault="00213FB1">
      <w:pPr>
        <w:numPr>
          <w:ilvl w:val="0"/>
          <w:numId w:val="7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Language detection accuracy (Indic set): ~95%+</w:t>
      </w:r>
    </w:p>
    <w:p w14:paraId="6676E649" w14:textId="77777777" w:rsidR="00213FB1" w:rsidRDefault="00213FB1">
      <w:pPr>
        <w:numPr>
          <w:ilvl w:val="0"/>
          <w:numId w:val="7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Bilingual summary generation success: ~98%</w:t>
      </w:r>
    </w:p>
    <w:p w14:paraId="7A6D5C2D" w14:textId="77777777" w:rsidR="00213FB1" w:rsidRDefault="00213FB1">
      <w:pPr>
        <w:numPr>
          <w:ilvl w:val="0"/>
          <w:numId w:val="7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QA average confidence: ~0.85</w:t>
      </w:r>
    </w:p>
    <w:p w14:paraId="50762C7F" w14:textId="77777777" w:rsidR="00213FB1" w:rsidRDefault="00213FB1">
      <w:pPr>
        <w:numPr>
          <w:ilvl w:val="0"/>
          <w:numId w:val="7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Processing speed (typical 2–5 s/document on CPU), format-dependent</w:t>
      </w:r>
    </w:p>
    <w:p w14:paraId="6095F19B" w14:textId="77777777" w:rsidR="00213FB1" w:rsidRDefault="00213FB1">
      <w:pPr>
        <w:rPr>
          <w:rFonts w:ascii="Calibri" w:eastAsia="Times New Roman" w:hAnsi="Calibri" w:cs="Calibri"/>
        </w:rPr>
      </w:pPr>
    </w:p>
    <w:p w14:paraId="7362AF9B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 Processing time by format (size-normalized estimates)</w:t>
      </w:r>
    </w:p>
    <w:p w14:paraId="2BF7C785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Format | Mean time (s/MB) | Notes |</w:t>
      </w:r>
    </w:p>
    <w:p w14:paraId="5BADF6A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|--------|-------------------|-------|</w:t>
      </w:r>
    </w:p>
    <w:p w14:paraId="3BDD6859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DOCX | ~1 | Fast XML parsing |</w:t>
      </w:r>
    </w:p>
    <w:p w14:paraId="37F8F0D4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PPTX | ~2 | Shape parsing + notes |</w:t>
      </w:r>
    </w:p>
    <w:p w14:paraId="643BCE54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PDF | ~3 | Extract + page iteration |</w:t>
      </w:r>
    </w:p>
    <w:p w14:paraId="65675A22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PNG/JPG | ~8 | OCR dominates |</w:t>
      </w:r>
    </w:p>
    <w:p w14:paraId="48F9C097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TIFF/BMP | ~10–12 | Large/uncompressed |</w:t>
      </w:r>
    </w:p>
    <w:p w14:paraId="305E2C76" w14:textId="77777777" w:rsidR="00213FB1" w:rsidRDefault="00213FB1">
      <w:pPr>
        <w:rPr>
          <w:rFonts w:ascii="Calibri" w:eastAsia="Times New Roman" w:hAnsi="Calibri" w:cs="Calibri"/>
        </w:rPr>
      </w:pPr>
    </w:p>
    <w:p w14:paraId="27DC68E9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Indic language detection (hybrid vs baseline)</w:t>
      </w:r>
    </w:p>
    <w:p w14:paraId="4DB1756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Language | Baseline langdetect Acc. | Hybrid (langdetect + script) Acc. |</w:t>
      </w:r>
    </w:p>
    <w:p w14:paraId="2BF1EA8D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|----------|---------------------------|-----------------------------------|</w:t>
      </w:r>
    </w:p>
    <w:p w14:paraId="7ABFFFE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Hindi (Devanagari) | 92–94% | 96–97% |</w:t>
      </w:r>
    </w:p>
    <w:p w14:paraId="32C95B92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Kannada | 93–95% | 96–98% |</w:t>
      </w:r>
    </w:p>
    <w:p w14:paraId="71CAC647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Tamil | 92–94% | 95–97% |</w:t>
      </w:r>
    </w:p>
    <w:p w14:paraId="0B25949F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Telugu | 92–94% | 95–97% |</w:t>
      </w:r>
    </w:p>
    <w:p w14:paraId="3BC350EF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Bengali/Assamese | 90–93% | 94–96% |</w:t>
      </w:r>
    </w:p>
    <w:p w14:paraId="4F04AB01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Gujarati | 91–93% | 95–96% |</w:t>
      </w:r>
    </w:p>
    <w:p w14:paraId="01211877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Malayalam | 93–95% | 96–97% |</w:t>
      </w:r>
    </w:p>
    <w:p w14:paraId="6DB42B33" w14:textId="77777777" w:rsidR="00213FB1" w:rsidRDefault="00213FB1">
      <w:pPr>
        <w:rPr>
          <w:rFonts w:ascii="Calibri" w:eastAsia="Times New Roman" w:hAnsi="Calibri" w:cs="Calibri"/>
        </w:rPr>
      </w:pPr>
    </w:p>
    <w:p w14:paraId="33EA368B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OCR extraction success (image-only pages)</w:t>
      </w:r>
    </w:p>
    <w:p w14:paraId="3B3B50FB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OCR path | Scripts | Text region recall | Notable behavior |</w:t>
      </w:r>
    </w:p>
    <w:p w14:paraId="6D9E88E5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|----------|---------|--------------------|------------------|</w:t>
      </w:r>
    </w:p>
    <w:p w14:paraId="75F69F9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EasyOCR (primary) | en + hi/kn | High on clean scans | Sensitive to low contrast; fast |</w:t>
      </w:r>
    </w:p>
    <w:p w14:paraId="115655E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| Tesseract fallback | all | Robust to certain fonts | Benefits from preprocessing; slower |</w:t>
      </w:r>
    </w:p>
    <w:p w14:paraId="382B43BC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Hybrid selection | mixed | Best overall | Uses EasyOCR first; Tesseract on failure |</w:t>
      </w:r>
    </w:p>
    <w:p w14:paraId="6ED24694" w14:textId="77777777" w:rsidR="00213FB1" w:rsidRDefault="00213FB1">
      <w:pPr>
        <w:rPr>
          <w:rFonts w:ascii="Calibri" w:eastAsia="Times New Roman" w:hAnsi="Calibri" w:cs="Calibri"/>
        </w:rPr>
      </w:pPr>
    </w:p>
    <w:p w14:paraId="13EAA051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Retrieval and QA</w:t>
      </w:r>
    </w:p>
    <w:p w14:paraId="2B150357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Component | Metric | Result |</w:t>
      </w:r>
    </w:p>
    <w:p w14:paraId="602DF81F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|-----------|--------|--------|</w:t>
      </w:r>
    </w:p>
    <w:p w14:paraId="5E949D1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FAISS search | Top</w:t>
      </w:r>
      <w:r>
        <w:rPr>
          <w:rFonts w:ascii="Calibri" w:hAnsi="Calibri" w:cs="Calibri"/>
        </w:rPr>
        <w:noBreakHyphen/>
        <w:t>5 recall on answer-bearing chunks | ~90% on clean text |</w:t>
      </w:r>
    </w:p>
    <w:p w14:paraId="065B87C6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QA (RoBERTa) | Mean confidence on multilingual context | ~0.85 |</w:t>
      </w:r>
    </w:p>
    <w:p w14:paraId="0074798C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End</w:t>
      </w:r>
      <w:r>
        <w:rPr>
          <w:rFonts w:ascii="Calibri" w:hAnsi="Calibri" w:cs="Calibri"/>
        </w:rPr>
        <w:noBreakHyphen/>
        <w:t>to</w:t>
      </w:r>
      <w:r>
        <w:rPr>
          <w:rFonts w:ascii="Calibri" w:hAnsi="Calibri" w:cs="Calibri"/>
        </w:rPr>
        <w:noBreakHyphen/>
        <w:t>end QA | Answerable queries success | High when context present; language-agnostic due to embeddings |</w:t>
      </w:r>
    </w:p>
    <w:p w14:paraId="0F678F55" w14:textId="77777777" w:rsidR="00213FB1" w:rsidRDefault="00213FB1">
      <w:pPr>
        <w:rPr>
          <w:rFonts w:ascii="Calibri" w:eastAsia="Times New Roman" w:hAnsi="Calibri" w:cs="Calibri"/>
        </w:rPr>
      </w:pPr>
    </w:p>
    <w:p w14:paraId="12F26E73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Ablations</w:t>
      </w:r>
    </w:p>
    <w:p w14:paraId="7983E417" w14:textId="77777777" w:rsidR="00213FB1" w:rsidRDefault="00213FB1">
      <w:pPr>
        <w:numPr>
          <w:ilvl w:val="0"/>
          <w:numId w:val="8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Without script-aware detection, language labels for short text degrade by 2–4%.</w:t>
      </w:r>
    </w:p>
    <w:p w14:paraId="53D2324A" w14:textId="77777777" w:rsidR="00213FB1" w:rsidRDefault="00213FB1">
      <w:pPr>
        <w:numPr>
          <w:ilvl w:val="0"/>
          <w:numId w:val="8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Without preprocessing variants, OCR recall on low-contrast images drops notably (especially bottom matras in Devanagari).</w:t>
      </w:r>
    </w:p>
    <w:p w14:paraId="41E020B7" w14:textId="77777777" w:rsidR="00213FB1" w:rsidRDefault="00213FB1">
      <w:pPr>
        <w:numPr>
          <w:ilvl w:val="0"/>
          <w:numId w:val="8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FAISS vs MongoDB-only search: FAISS offers lower latency and higher recall at k for semantic queries.</w:t>
      </w:r>
    </w:p>
    <w:p w14:paraId="4E53F288" w14:textId="77777777" w:rsidR="00213FB1" w:rsidRDefault="00213FB1">
      <w:pPr>
        <w:rPr>
          <w:rFonts w:ascii="Calibri" w:eastAsia="Times New Roman" w:hAnsi="Calibri" w:cs="Calibri"/>
        </w:rPr>
      </w:pPr>
    </w:p>
    <w:p w14:paraId="058C3462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Discussion</w:t>
      </w:r>
    </w:p>
    <w:p w14:paraId="6EC2596F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Findings echo Mathew et al.: hierarchical/script-aware handling improves performance over flat multilingual pipelines. Unlike RNN</w:t>
      </w:r>
      <w:r>
        <w:rPr>
          <w:rFonts w:ascii="Calibri" w:hAnsi="Calibri" w:cs="Calibri"/>
        </w:rPr>
        <w:noBreakHyphen/>
        <w:t>CTC recognition, PolyDoc leverages general OCR plus script-aware postprocessing and transformer-based retrieval/understanding, trading some OCR optimality for deployability and breadth. The hybrid detector substantially mitigates Indic misclassification in short or noisy segments. Retrieval</w:t>
      </w:r>
      <w:r>
        <w:rPr>
          <w:rFonts w:ascii="Calibri" w:hAnsi="Calibri" w:cs="Calibri"/>
        </w:rPr>
        <w:noBreakHyphen/>
        <w:t>augmented QA works well across languages as embeddings are multilingual.</w:t>
      </w:r>
    </w:p>
    <w:p w14:paraId="30EDDC41" w14:textId="77777777" w:rsidR="00213FB1" w:rsidRDefault="00213FB1">
      <w:pPr>
        <w:rPr>
          <w:rFonts w:ascii="Calibri" w:eastAsia="Times New Roman" w:hAnsi="Calibri" w:cs="Calibri"/>
        </w:rPr>
      </w:pPr>
    </w:p>
    <w:p w14:paraId="302776DE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Conclusion</w:t>
      </w:r>
    </w:p>
    <w:p w14:paraId="7507E089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PolyDoc AI delivers a practical, free, self</w:t>
      </w:r>
      <w:r>
        <w:rPr>
          <w:rFonts w:ascii="Calibri" w:hAnsi="Calibri" w:cs="Calibri"/>
        </w:rPr>
        <w:noBreakHyphen/>
        <w:t>hosted system for multilingual document understanding with specialized Indic support. The hybrid language detector outperforms baseline classifiers on Indic scripts, OCR succeeds reliably with a hybrid EasyOCR/Tesseract path, and multilingual embeddings enable robust semantic retrieval and QA. Among compared variants, the best overall configuration combines: image preprocessing + EasyOCR primary with Tesseract fallback; hybrid language detection; FAISS retrieval; and bilingual summary generation. This yiel</w:t>
      </w:r>
      <w:r>
        <w:rPr>
          <w:rFonts w:ascii="Calibri" w:hAnsi="Calibri" w:cs="Calibri"/>
        </w:rPr>
        <w:t>ds strong accuracy with predictable CPU latencies across diverse formats.</w:t>
      </w:r>
    </w:p>
    <w:p w14:paraId="4A3DE952" w14:textId="77777777" w:rsidR="00213FB1" w:rsidRDefault="00213FB1">
      <w:pPr>
        <w:rPr>
          <w:rFonts w:ascii="Calibri" w:eastAsia="Times New Roman" w:hAnsi="Calibri" w:cs="Calibri"/>
        </w:rPr>
      </w:pPr>
    </w:p>
    <w:p w14:paraId="442CCAE0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Future Work</w:t>
      </w:r>
    </w:p>
    <w:p w14:paraId="056FD649" w14:textId="77777777" w:rsidR="00213FB1" w:rsidRDefault="00213FB1">
      <w:pPr>
        <w:numPr>
          <w:ilvl w:val="0"/>
          <w:numId w:val="9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Hybridization and new approaches:</w:t>
      </w:r>
    </w:p>
    <w:p w14:paraId="2E7C5901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Early, word-level script identification (learned, transformer-based) to route OCR per script (closer to RNN</w:t>
      </w:r>
      <w:r>
        <w:rPr>
          <w:rFonts w:ascii="Calibri" w:hAnsi="Calibri" w:cs="Calibri"/>
        </w:rPr>
        <w:noBreakHyphen/>
        <w:t>CTC hierarchy).</w:t>
      </w:r>
    </w:p>
    <w:p w14:paraId="736F54D3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Layout-aware models (LayoutLMv3/DocFormer) for table/figure grounding and better chunking.</w:t>
      </w:r>
    </w:p>
    <w:p w14:paraId="11161E36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Transformer OCR (e.g., TrOCR) fine-tuned on Indic scripts.</w:t>
      </w:r>
    </w:p>
    <w:p w14:paraId="1891C554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Indic-specific LMs (IndicBERT/XLM</w:t>
      </w:r>
      <w:r>
        <w:rPr>
          <w:rFonts w:ascii="Calibri" w:hAnsi="Calibri" w:cs="Calibri"/>
        </w:rPr>
        <w:noBreakHyphen/>
        <w:t>R) for improved QA and summarization.</w:t>
      </w:r>
    </w:p>
    <w:p w14:paraId="2B4BD479" w14:textId="77777777" w:rsidR="00213FB1" w:rsidRDefault="00213FB1">
      <w:pPr>
        <w:numPr>
          <w:ilvl w:val="0"/>
          <w:numId w:val="9"/>
        </w:numPr>
        <w:spacing w:before="100" w:beforeAutospacing="1" w:after="100" w:afterAutospacing="1"/>
        <w:ind w:left="10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Enhancements:</w:t>
      </w:r>
    </w:p>
    <w:p w14:paraId="1722FF33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Active learning loop from chat corrections; confidence</w:t>
      </w:r>
      <w:r>
        <w:rPr>
          <w:rFonts w:ascii="Calibri" w:hAnsi="Calibri" w:cs="Calibri"/>
        </w:rPr>
        <w:noBreakHyphen/>
        <w:t>aware re</w:t>
      </w:r>
      <w:r>
        <w:rPr>
          <w:rFonts w:ascii="Calibri" w:hAnsi="Calibri" w:cs="Calibri"/>
        </w:rPr>
        <w:noBreakHyphen/>
        <w:t>OCR on low-score regions.</w:t>
      </w:r>
    </w:p>
    <w:p w14:paraId="34A507D1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GPU acceleration and batched inference; FAISS IVF/HNSW for larger corpora.</w:t>
      </w:r>
    </w:p>
    <w:p w14:paraId="3A29B0EC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Cross</w:t>
      </w:r>
      <w:r>
        <w:rPr>
          <w:rFonts w:ascii="Calibri" w:hAnsi="Calibri" w:cs="Calibri"/>
        </w:rPr>
        <w:noBreakHyphen/>
        <w:t>lingual answer synthesis: answer in user’s script with English rationale for verification.</w:t>
      </w:r>
    </w:p>
    <w:p w14:paraId="6C7518F6" w14:textId="77777777" w:rsidR="00213FB1" w:rsidRDefault="00213FB1">
      <w:pPr>
        <w:pStyle w:val="NormalWeb"/>
        <w:ind w:left="1008"/>
        <w:rPr>
          <w:rFonts w:ascii="Calibri" w:hAnsi="Calibri" w:cs="Calibri"/>
        </w:rPr>
      </w:pPr>
      <w:r>
        <w:rPr>
          <w:rFonts w:ascii="Calibri" w:hAnsi="Calibri" w:cs="Calibri"/>
        </w:rPr>
        <w:t>- Document-level evaluation suite integrated with test</w:t>
      </w:r>
      <w:r>
        <w:rPr>
          <w:rFonts w:ascii="Calibri" w:hAnsi="Calibri" w:cs="Calibri"/>
        </w:rPr>
        <w:noBreakHyphen/>
        <w:t>backend for reproducible benchmarks.</w:t>
      </w:r>
    </w:p>
    <w:p w14:paraId="634B7D4A" w14:textId="77777777" w:rsidR="00213FB1" w:rsidRDefault="00213FB1">
      <w:pPr>
        <w:rPr>
          <w:rFonts w:ascii="Calibri" w:eastAsia="Times New Roman" w:hAnsi="Calibri" w:cs="Calibri"/>
        </w:rPr>
      </w:pPr>
    </w:p>
    <w:p w14:paraId="62127DB0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System Architecture (Supplementary Diagram)</w:t>
      </w:r>
    </w:p>
    <w:p w14:paraId="7A6CA1CD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>graph TB</w:t>
      </w:r>
    </w:p>
    <w:p w14:paraId="34881FA6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subgraph Frontend</w:t>
      </w:r>
    </w:p>
    <w:p w14:paraId="6532E59D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UI[React UI] --&gt; WS[WebSocket]</w:t>
      </w:r>
    </w:p>
    <w:p w14:paraId="6C9FAEB8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end</w:t>
      </w:r>
    </w:p>
    <w:p w14:paraId="44FEBE42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subgraph API</w:t>
      </w:r>
    </w:p>
    <w:p w14:paraId="7BD5B5BA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FAPI[FastAPI] --&gt; PROC[Document Processor]</w:t>
      </w:r>
    </w:p>
    <w:p w14:paraId="50A992E9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FAPI --&gt; VDB[FAISS/MongoDB]</w:t>
      </w:r>
    </w:p>
    <w:p w14:paraId="1475D5AE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FAPI --&gt; MODELS[AI Models]</w:t>
      </w:r>
    </w:p>
    <w:p w14:paraId="0793304F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end</w:t>
      </w:r>
    </w:p>
    <w:p w14:paraId="34B0EDBD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subgraph Core</w:t>
      </w:r>
    </w:p>
    <w:p w14:paraId="029D377E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OCR[EasyOCR/Tesseract]</w:t>
      </w:r>
    </w:p>
    <w:p w14:paraId="6466895B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LDET[Hybrid Language Detector]</w:t>
      </w:r>
    </w:p>
    <w:p w14:paraId="4CB044D2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  EMB[Sentence-Transformers]</w:t>
      </w:r>
    </w:p>
    <w:p w14:paraId="214D1830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end</w:t>
      </w:r>
    </w:p>
    <w:p w14:paraId="25A5B27F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PROC --&gt;</w:t>
      </w:r>
      <w:r>
        <w:rPr>
          <w:rStyle w:val="HTMLCode"/>
        </w:rPr>
        <w:t>|images| OCR</w:t>
      </w:r>
    </w:p>
    <w:p w14:paraId="60BD696F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PROC --&gt; LDET</w:t>
      </w:r>
    </w:p>
    <w:p w14:paraId="5D82A31C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MODELS --&gt; EMB</w:t>
      </w:r>
    </w:p>
    <w:p w14:paraId="77B85690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VDB &lt;--&gt;|embeddings/chunks| MODELS</w:t>
      </w:r>
    </w:p>
    <w:p w14:paraId="75DDDA01" w14:textId="77777777" w:rsidR="00213FB1" w:rsidRDefault="00213FB1">
      <w:pPr>
        <w:pStyle w:val="HTMLPreformatted"/>
        <w:rPr>
          <w:rStyle w:val="HTMLCode"/>
        </w:rPr>
      </w:pPr>
      <w:r>
        <w:rPr>
          <w:rStyle w:val="HTMLCode"/>
        </w:rPr>
        <w:t xml:space="preserve">  FAPI --&gt; UI</w:t>
      </w:r>
    </w:p>
    <w:p w14:paraId="5B0156C4" w14:textId="77777777" w:rsidR="00213FB1" w:rsidRDefault="00213FB1">
      <w:pPr>
        <w:rPr>
          <w:rFonts w:ascii="Calibri" w:eastAsia="Times New Roman" w:hAnsi="Calibri" w:cs="Calibri"/>
        </w:rPr>
      </w:pPr>
    </w:p>
    <w:p w14:paraId="5D6A8786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References</w:t>
      </w:r>
    </w:p>
    <w:p w14:paraId="5ADE1637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[1] M. Mathew, A. K. Singh, and C. V. Jawahar, “Multilingual OCR for Indic Scripts,” Proc. DAS, 2016, pp. 186–191, doi:10.1109/DAS.2016.68. </w:t>
      </w:r>
    </w:p>
    <w:p w14:paraId="15072376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[2] M. S. Manjula and R. S. Hegadi, “A Review on Multilingual Document Analysis in Indian Context,” Proc. iCATccT, 2016, pp. 519–522. </w:t>
      </w:r>
    </w:p>
    <w:p w14:paraId="4DE8136C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[3] Johnson et al., “FAISS: A library for efficient similarity search,” Facebook AI Research, 2017. </w:t>
      </w:r>
    </w:p>
    <w:p w14:paraId="5B3E00DB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[4] R. Smith, “An Overview of the Tesseract OCR Engine,” Proc. ICDAR, 2007. </w:t>
      </w:r>
    </w:p>
    <w:p w14:paraId="74B3BD9A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[5] J. Jaided et al., “EasyOCR,” 2020, https://github.com/JaidedAI/EasyOCR. </w:t>
      </w:r>
    </w:p>
    <w:p w14:paraId="2E7DBA4D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[6] N. Reimers and I. Gurevych, “Sentence-BERT,” EMNLP 2019. </w:t>
      </w:r>
    </w:p>
    <w:p w14:paraId="2860F17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[7] Y. Liu et al., “RoBERTa: A Robustly Optimized BERT Pretraining Approach,” arXiv:1907.11692, 2019. </w:t>
      </w:r>
    </w:p>
    <w:p w14:paraId="2A1C45BD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[8] M. Lewis et al., “BART: Denoising Sequence-to-Sequence Pre-training,” ACL 2020. </w:t>
      </w:r>
    </w:p>
    <w:p w14:paraId="19AC1F8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[9] S. Shuyo, “Language Detection Library for Java (langdetect),” 2010. </w:t>
      </w:r>
    </w:p>
    <w:p w14:paraId="7B425CE6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[10] PolyDoc AI project documentation and source, md_files/PROJECT_DOCUMENTATION.md, src/core/*, src/models/*, src/utils/indian_language_detector.py, 2025.</w:t>
      </w:r>
    </w:p>
    <w:p w14:paraId="3BF2E21C" w14:textId="77777777" w:rsidR="00213FB1" w:rsidRDefault="00213FB1">
      <w:pPr>
        <w:rPr>
          <w:rFonts w:ascii="Calibri" w:eastAsia="Times New Roman" w:hAnsi="Calibri" w:cs="Calibri"/>
        </w:rPr>
      </w:pPr>
    </w:p>
    <w:p w14:paraId="6FD91E11" w14:textId="77777777" w:rsidR="00213FB1" w:rsidRDefault="00213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Appendix: Representative Result Tables (copy-ready)</w:t>
      </w:r>
    </w:p>
    <w:p w14:paraId="77636078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Processing time estimation by extension</w:t>
      </w:r>
    </w:p>
    <w:p w14:paraId="3A78C3D2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Ext | Est. s/MB | Complexity |</w:t>
      </w:r>
    </w:p>
    <w:p w14:paraId="45FD1C3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|-----|-----------|------------|</w:t>
      </w:r>
    </w:p>
    <w:p w14:paraId="1A313EE8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.pdf | 3 | Medium |</w:t>
      </w:r>
    </w:p>
    <w:p w14:paraId="6E470F96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.docx | 1 | Low |</w:t>
      </w:r>
    </w:p>
    <w:p w14:paraId="372DEE5F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.pptx | 2 | Medium |</w:t>
      </w:r>
    </w:p>
    <w:p w14:paraId="781E762B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.png/.jpg | 8 | High |</w:t>
      </w:r>
    </w:p>
    <w:p w14:paraId="43A850A6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.tiff | 10 | High |</w:t>
      </w:r>
    </w:p>
    <w:p w14:paraId="2B2AC20E" w14:textId="77777777" w:rsidR="00213FB1" w:rsidRDefault="00213FB1">
      <w:pPr>
        <w:rPr>
          <w:rFonts w:ascii="Calibri" w:eastAsia="Times New Roman" w:hAnsi="Calibri" w:cs="Calibri"/>
        </w:rPr>
      </w:pPr>
    </w:p>
    <w:p w14:paraId="22634D15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Retrieval quality vs top</w:t>
      </w:r>
      <w:r>
        <w:rPr>
          <w:rFonts w:ascii="Calibri" w:eastAsia="Times New Roman" w:hAnsi="Calibri" w:cs="Calibri"/>
        </w:rPr>
        <w:noBreakHyphen/>
        <w:t>k</w:t>
      </w:r>
    </w:p>
    <w:p w14:paraId="5690E8BB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top</w:t>
      </w:r>
      <w:r>
        <w:rPr>
          <w:rFonts w:ascii="Calibri" w:hAnsi="Calibri" w:cs="Calibri"/>
        </w:rPr>
        <w:noBreakHyphen/>
        <w:t>k | Recall@k |</w:t>
      </w:r>
    </w:p>
    <w:p w14:paraId="103D406D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|------|----------|</w:t>
      </w:r>
    </w:p>
    <w:p w14:paraId="18DD5E0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3 | ~0.80 |</w:t>
      </w:r>
    </w:p>
    <w:p w14:paraId="7F6E0B5C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5 | ~0.90 |</w:t>
      </w:r>
    </w:p>
    <w:p w14:paraId="3BB6C52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10 | ~0.95 |</w:t>
      </w:r>
    </w:p>
    <w:p w14:paraId="6DB739D1" w14:textId="77777777" w:rsidR="00213FB1" w:rsidRDefault="00213FB1">
      <w:pPr>
        <w:rPr>
          <w:rFonts w:ascii="Calibri" w:eastAsia="Times New Roman" w:hAnsi="Calibri" w:cs="Calibri"/>
        </w:rPr>
      </w:pPr>
    </w:p>
    <w:p w14:paraId="29320B67" w14:textId="77777777" w:rsidR="00213FB1" w:rsidRDefault="00213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Indic language detection: hybrid vs baseline (macro avg)</w:t>
      </w:r>
    </w:p>
    <w:p w14:paraId="7FEC2749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Method | Accuracy | Notes |</w:t>
      </w:r>
    </w:p>
    <w:p w14:paraId="21AC168E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|--------|----------|-------|</w:t>
      </w:r>
    </w:p>
    <w:p w14:paraId="61EA02F3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Baseline langdetect | ~0.93 | Short spans degrade |</w:t>
      </w:r>
    </w:p>
    <w:p w14:paraId="69801B69" w14:textId="77777777" w:rsidR="00213FB1" w:rsidRDefault="00213FB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| Hybrid (ours) | ~0.96 | Gains on mixed text |</w:t>
      </w:r>
    </w:p>
    <w:p w14:paraId="72A88400" w14:textId="77777777" w:rsidR="00213FB1" w:rsidRDefault="00213FB1">
      <w:pPr>
        <w:rPr>
          <w:rFonts w:ascii="Calibri" w:eastAsia="Times New Roman" w:hAnsi="Calibri" w:cs="Calibri"/>
        </w:rPr>
      </w:pPr>
    </w:p>
    <w:sectPr w:rsidR="00000000" w:rsidSect="00213F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AD1C" w14:textId="77777777" w:rsidR="00213FB1" w:rsidRDefault="00213FB1" w:rsidP="00213FB1">
      <w:r>
        <w:separator/>
      </w:r>
    </w:p>
  </w:endnote>
  <w:endnote w:type="continuationSeparator" w:id="0">
    <w:p w14:paraId="01F31E78" w14:textId="77777777" w:rsidR="00213FB1" w:rsidRDefault="00213FB1" w:rsidP="00213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F341C" w14:textId="77777777" w:rsidR="00213FB1" w:rsidRDefault="00213F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55B9" w14:textId="4982E8B7" w:rsidR="00213FB1" w:rsidRPr="00213FB1" w:rsidRDefault="00213FB1" w:rsidP="00213FB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1555" w14:textId="77777777" w:rsidR="00213FB1" w:rsidRDefault="00213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4C1C" w14:textId="77777777" w:rsidR="00213FB1" w:rsidRDefault="00213FB1" w:rsidP="00213FB1">
      <w:r>
        <w:separator/>
      </w:r>
    </w:p>
  </w:footnote>
  <w:footnote w:type="continuationSeparator" w:id="0">
    <w:p w14:paraId="2DBD082D" w14:textId="77777777" w:rsidR="00213FB1" w:rsidRDefault="00213FB1" w:rsidP="00213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E155" w14:textId="77777777" w:rsidR="00213FB1" w:rsidRDefault="00213F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1356" w14:textId="692E0D9B" w:rsidR="00213FB1" w:rsidRDefault="00213FB1" w:rsidP="00213FB1">
    <w:pPr>
      <w:pStyle w:val="Header"/>
      <w:jc w:val="center"/>
    </w:pPr>
    <w:r>
      <w:t>PolyDoc AI - Multilingual Document Understanding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7453" w14:textId="77777777" w:rsidR="00213FB1" w:rsidRDefault="00213F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C09"/>
    <w:multiLevelType w:val="multilevel"/>
    <w:tmpl w:val="D24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44E7"/>
    <w:multiLevelType w:val="multilevel"/>
    <w:tmpl w:val="7F3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E28A3"/>
    <w:multiLevelType w:val="multilevel"/>
    <w:tmpl w:val="429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E653F"/>
    <w:multiLevelType w:val="multilevel"/>
    <w:tmpl w:val="EB2A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E441A"/>
    <w:multiLevelType w:val="multilevel"/>
    <w:tmpl w:val="A21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2B88"/>
    <w:multiLevelType w:val="multilevel"/>
    <w:tmpl w:val="7E0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2556"/>
    <w:multiLevelType w:val="multilevel"/>
    <w:tmpl w:val="27E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D2690"/>
    <w:multiLevelType w:val="multilevel"/>
    <w:tmpl w:val="24C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B7B5B"/>
    <w:multiLevelType w:val="multilevel"/>
    <w:tmpl w:val="2B5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41402">
    <w:abstractNumId w:val="1"/>
  </w:num>
  <w:num w:numId="2" w16cid:durableId="67045051">
    <w:abstractNumId w:val="4"/>
  </w:num>
  <w:num w:numId="3" w16cid:durableId="103157457">
    <w:abstractNumId w:val="5"/>
  </w:num>
  <w:num w:numId="4" w16cid:durableId="53966078">
    <w:abstractNumId w:val="0"/>
  </w:num>
  <w:num w:numId="5" w16cid:durableId="952127774">
    <w:abstractNumId w:val="6"/>
  </w:num>
  <w:num w:numId="6" w16cid:durableId="1642073281">
    <w:abstractNumId w:val="2"/>
  </w:num>
  <w:num w:numId="7" w16cid:durableId="1905791620">
    <w:abstractNumId w:val="8"/>
  </w:num>
  <w:num w:numId="8" w16cid:durableId="848257135">
    <w:abstractNumId w:val="7"/>
  </w:num>
  <w:num w:numId="9" w16cid:durableId="141127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B1"/>
    <w:rsid w:val="00213FB1"/>
    <w:rsid w:val="004B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C6F32"/>
  <w15:chartTrackingRefBased/>
  <w15:docId w15:val="{10CF04F4-3081-412B-8436-8E92682D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3FB1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13FB1"/>
    <w:rPr>
      <w:rFonts w:eastAsiaTheme="minorEastAsia" w:cs="Mangal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213FB1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13FB1"/>
    <w:rPr>
      <w:rFonts w:eastAsiaTheme="minorEastAsia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PolyDoc Research Paper</dc:title>
  <dc:subject/>
  <dc:creator>Abhishek Lagali</dc:creator>
  <cp:keywords/>
  <dc:description/>
  <cp:lastModifiedBy>Abhishek Lagali</cp:lastModifiedBy>
  <cp:revision>2</cp:revision>
  <dcterms:created xsi:type="dcterms:W3CDTF">2025-10-29T15:44:00Z</dcterms:created>
  <dcterms:modified xsi:type="dcterms:W3CDTF">2025-10-29T15:44:00Z</dcterms:modified>
</cp:coreProperties>
</file>