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ECDDD">
      <w:pPr>
        <w:pStyle w:val="2"/>
      </w:pPr>
      <w:r>
        <w:t xml:space="preserve">PROJECT REPORT </w:t>
      </w:r>
    </w:p>
    <w:p w14:paraId="21D583BA">
      <w:r>
        <w:t>Project Title: Remote Job Portal – Full Stack and Data Analytics Integration</w:t>
      </w:r>
    </w:p>
    <w:p w14:paraId="09D92F88">
      <w:r>
        <w:t>USN: 1MP22AD033</w:t>
      </w:r>
    </w:p>
    <w:p w14:paraId="061D45D7">
      <w:r>
        <w:t>Name: MEGHANA B</w:t>
      </w:r>
    </w:p>
    <w:p w14:paraId="473214EF"/>
    <w:p w14:paraId="66F390B9">
      <w:pPr>
        <w:pStyle w:val="3"/>
      </w:pPr>
      <w:r>
        <w:t>Summary of AWS Work Completed (100%)</w:t>
      </w:r>
    </w:p>
    <w:p w14:paraId="5DAF7EBD">
      <w:r>
        <w:t>All AWS-related cloud engineering, deployment, and integration tasks for the Remote Job Portal have been fully completed. The AWS environment was designed to be secure, scalable, and optimized for backend operations and analytics workflows.</w:t>
      </w:r>
      <w:r>
        <w:br w:type="textWrapping"/>
      </w:r>
      <w:r>
        <w:br w:type="textWrapping"/>
      </w:r>
      <w:r>
        <w:t>This includes the creation of a structured AWS architecture using EC2/ECS for hosting, IAM for access security, S3 for storage, CloudWatch for monitoring, Secrets Manager for credential management, and secure Snowflake Snowpark connectivity. The infrastructure now supports stable hosting, automation, analytics, and real-time monitoring.</w:t>
      </w:r>
    </w:p>
    <w:p w14:paraId="1E91E962">
      <w:pPr>
        <w:pStyle w:val="3"/>
      </w:pPr>
      <w:r>
        <w:t>Key AWS Deliverables Completed</w:t>
      </w:r>
    </w:p>
    <w:p w14:paraId="46988816">
      <w:pPr>
        <w:pStyle w:val="29"/>
      </w:pPr>
      <w:r>
        <w:t>1. AWS Technical Documentation &amp; Architecture Design</w:t>
      </w:r>
    </w:p>
    <w:p w14:paraId="64B9DE32">
      <w:pPr>
        <w:pStyle w:val="13"/>
      </w:pPr>
      <w:r>
        <w:t>Developed comprehensive AWS deployment architecture, documenting cloud components, networking layers, compute workflow, API routing, VPC design, IAM structure, S3 storage model, and CloudWatch monitoring strategy. Created architectural diagrams and defined KPIs for recruiter activity, applicant trends, and job analytics via Snowflake integration.</w:t>
      </w:r>
    </w:p>
    <w:p w14:paraId="0E81348B">
      <w:pPr>
        <w:pStyle w:val="29"/>
      </w:pPr>
      <w:r>
        <w:t>2. AWS Cloud Hosting  Deployment</w:t>
      </w:r>
    </w:p>
    <w:p w14:paraId="41945569">
      <w:pPr>
        <w:pStyle w:val="13"/>
      </w:pPr>
      <w:r>
        <w:t>Configured hosting environment using AWS EC2/ECS. Deployed backend services with stable runtime, controlled access, fault tolerance, and scalability readiness.</w:t>
      </w:r>
    </w:p>
    <w:p w14:paraId="14178909">
      <w:pPr>
        <w:pStyle w:val="29"/>
      </w:pPr>
      <w:r>
        <w:t>3. Secure Access Control via AWS IAM</w:t>
      </w:r>
    </w:p>
    <w:p w14:paraId="44C379A0">
      <w:pPr>
        <w:pStyle w:val="13"/>
      </w:pPr>
      <w:r>
        <w:t>Implemented IAM roles, policies, users, and groups using least-privilege practices. Protected credentials using Secrets Manager with encryption and automated governance.</w:t>
      </w:r>
    </w:p>
    <w:p w14:paraId="2B80A520">
      <w:pPr>
        <w:pStyle w:val="29"/>
      </w:pPr>
      <w:r>
        <w:t>4. AWS S3 Storage Management</w:t>
      </w:r>
    </w:p>
    <w:p w14:paraId="5F69DF29">
      <w:pPr>
        <w:pStyle w:val="13"/>
      </w:pPr>
      <w:r>
        <w:t>Created S3 buckets for static assets, logs, and configuration workflows. Enabled bucket policies, encryption, versioning, and lifecycle policies for security and efficiency.</w:t>
      </w:r>
    </w:p>
    <w:p w14:paraId="762AEAAC">
      <w:pPr>
        <w:pStyle w:val="29"/>
      </w:pPr>
      <w:r>
        <w:t>5. Monitoring &amp; Logging with CloudWatch</w:t>
      </w:r>
    </w:p>
    <w:p w14:paraId="7EF4EA8A">
      <w:pPr>
        <w:pStyle w:val="13"/>
      </w:pPr>
      <w:r>
        <w:t>Set up CloudWatch dashboards, alarms, and logs to track performance, uptime, response times, and error events. Implemented alerting mechanisms for operational reliability.</w:t>
      </w:r>
    </w:p>
    <w:p w14:paraId="288B91D3">
      <w:pPr>
        <w:pStyle w:val="29"/>
      </w:pPr>
      <w:r>
        <w:t>6. Snowflake–AWS Secure Connectivity Setup</w:t>
      </w:r>
    </w:p>
    <w:p w14:paraId="053AE8C9">
      <w:pPr>
        <w:pStyle w:val="13"/>
      </w:pPr>
      <w:r>
        <w:t>Established secure connectivity between AWS services and Snowflake Snowpark for analytics, NLP/ML pipelines, and data exchange. Configured IAM-based authentication and encrypted variables.</w:t>
      </w:r>
    </w:p>
    <w:p w14:paraId="7B8B7B07">
      <w:pPr>
        <w:pStyle w:val="29"/>
      </w:pPr>
      <w:r>
        <w:t>7. CI/CD Deployment Pipeline (AWS Only)</w:t>
      </w:r>
    </w:p>
    <w:p w14:paraId="0895095A">
      <w:pPr>
        <w:pStyle w:val="13"/>
      </w:pPr>
      <w:r>
        <w:t>Configured GitHub Actions workflows to automate build, test, and deployment steps to AWS with IAM-authenticated pipelines.</w:t>
      </w:r>
    </w:p>
    <w:p w14:paraId="192DA00B">
      <w:pPr>
        <w:pStyle w:val="3"/>
      </w:pPr>
      <w:r>
        <w:t>AWS Component Status</w:t>
      </w:r>
    </w:p>
    <w:p w14:paraId="6E556D2D">
      <w:r>
        <w:t xml:space="preserve">Status: </w:t>
      </w:r>
      <w:r>
        <w:rPr>
          <w:rFonts w:hint="default"/>
          <w:lang w:val="en-IN"/>
        </w:rPr>
        <w:t>9</w:t>
      </w:r>
      <w:bookmarkStart w:id="0" w:name="_GoBack"/>
      <w:bookmarkEnd w:id="0"/>
      <w:r>
        <w:t>0% Completed</w:t>
      </w:r>
    </w:p>
    <w:p w14:paraId="6CFA16C8">
      <w:r>
        <w:t>Remarks: All AWS deliverables including architecture, hosting, security, monitoring, connectivity, and CI/CD have been fully completed. The AWS deployment is production-ready and validated for final presentation.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163222"/>
    <w:rsid w:val="362E5D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Meghana B</cp:lastModifiedBy>
  <dcterms:modified xsi:type="dcterms:W3CDTF">2025-12-15T12:31:57Z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E8245151560D4B6DAD35AA39E554BEBC_12</vt:lpwstr>
  </property>
</Properties>
</file>