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3E" w:rsidRDefault="00B0023E" w:rsidP="00B0023E">
      <w:pPr>
        <w:rPr>
          <w:b/>
          <w:sz w:val="32"/>
          <w:szCs w:val="32"/>
          <w:lang w:val="en-US"/>
        </w:rPr>
      </w:pPr>
    </w:p>
    <w:p w:rsidR="00B0023E" w:rsidRDefault="00B0023E" w:rsidP="00B0023E">
      <w:pPr>
        <w:rPr>
          <w:b/>
          <w:sz w:val="32"/>
          <w:szCs w:val="32"/>
          <w:lang w:val="en-US"/>
        </w:rPr>
      </w:pPr>
    </w:p>
    <w:p w:rsidR="00B0023E" w:rsidRPr="003C7FA0" w:rsidRDefault="001B0184" w:rsidP="00B0023E">
      <w:pPr>
        <w:spacing w:after="0"/>
        <w:jc w:val="center"/>
        <w:rPr>
          <w:b/>
          <w:sz w:val="72"/>
          <w:szCs w:val="72"/>
          <w:lang w:val="en-US"/>
        </w:rPr>
      </w:pPr>
      <w:r w:rsidRPr="003C7FA0">
        <w:rPr>
          <w:b/>
          <w:color w:val="A6A6A6" w:themeColor="background1" w:themeShade="A6"/>
          <w:sz w:val="72"/>
          <w:szCs w:val="72"/>
          <w:lang w:val="en-US"/>
        </w:rPr>
        <w:t>DASISH</w:t>
      </w:r>
      <w:r w:rsidRPr="003C7FA0">
        <w:rPr>
          <w:b/>
          <w:sz w:val="72"/>
          <w:szCs w:val="72"/>
          <w:lang w:val="en-US"/>
        </w:rPr>
        <w:t xml:space="preserve"> </w:t>
      </w:r>
      <w:r w:rsidRPr="003C7FA0">
        <w:rPr>
          <w:b/>
          <w:color w:val="1F497D" w:themeColor="text2"/>
          <w:sz w:val="72"/>
          <w:szCs w:val="72"/>
          <w:lang w:val="en-US"/>
        </w:rPr>
        <w:t>QDDT</w:t>
      </w:r>
      <w:r w:rsidR="00733485" w:rsidRPr="003C7FA0">
        <w:rPr>
          <w:b/>
          <w:sz w:val="72"/>
          <w:szCs w:val="72"/>
          <w:lang w:val="en-US"/>
        </w:rPr>
        <w:t xml:space="preserve"> – </w:t>
      </w:r>
      <w:r w:rsidR="00B70686" w:rsidRPr="003C7FA0">
        <w:rPr>
          <w:b/>
          <w:sz w:val="72"/>
          <w:szCs w:val="72"/>
          <w:lang w:val="en-US"/>
        </w:rPr>
        <w:t>u</w:t>
      </w:r>
      <w:r w:rsidRPr="003C7FA0">
        <w:rPr>
          <w:b/>
          <w:sz w:val="72"/>
          <w:szCs w:val="72"/>
          <w:lang w:val="en-US"/>
        </w:rPr>
        <w:t>ser guide</w:t>
      </w:r>
    </w:p>
    <w:p w:rsidR="00B0023E" w:rsidRPr="00333A31" w:rsidRDefault="00B0023E" w:rsidP="00B0023E">
      <w:pPr>
        <w:jc w:val="center"/>
        <w:rPr>
          <w:b/>
          <w:sz w:val="36"/>
          <w:szCs w:val="36"/>
          <w:lang w:val="en-US"/>
        </w:rPr>
      </w:pPr>
    </w:p>
    <w:p w:rsidR="00B0023E" w:rsidRPr="00D207D8" w:rsidRDefault="004A325A" w:rsidP="00B0023E">
      <w:pPr>
        <w:jc w:val="center"/>
        <w:rPr>
          <w:i/>
          <w:sz w:val="24"/>
          <w:szCs w:val="24"/>
          <w:lang w:val="en-US"/>
        </w:rPr>
      </w:pPr>
      <w:r w:rsidRPr="00D207D8">
        <w:rPr>
          <w:i/>
          <w:sz w:val="24"/>
          <w:szCs w:val="24"/>
          <w:lang w:val="en-US"/>
        </w:rPr>
        <w:t>This document provides a user guide for the DASISH QDDT (</w:t>
      </w:r>
      <w:r w:rsidR="000E4A3C" w:rsidRPr="00D207D8">
        <w:rPr>
          <w:i/>
          <w:sz w:val="24"/>
          <w:szCs w:val="24"/>
          <w:lang w:val="en-US"/>
        </w:rPr>
        <w:t>Questionnaire Design and Development Tool</w:t>
      </w:r>
      <w:r w:rsidRPr="00D207D8">
        <w:rPr>
          <w:i/>
          <w:sz w:val="24"/>
          <w:szCs w:val="24"/>
          <w:lang w:val="en-US"/>
        </w:rPr>
        <w:t>).</w:t>
      </w:r>
    </w:p>
    <w:p w:rsidR="00B70686" w:rsidRDefault="00B70686" w:rsidP="00B0023E">
      <w:pPr>
        <w:jc w:val="center"/>
        <w:rPr>
          <w:lang w:val="en-US"/>
        </w:rPr>
      </w:pPr>
    </w:p>
    <w:p w:rsidR="00B70686" w:rsidRDefault="00B70686" w:rsidP="00B0023E">
      <w:pPr>
        <w:jc w:val="center"/>
        <w:rPr>
          <w:lang w:val="en-US"/>
        </w:rPr>
      </w:pPr>
    </w:p>
    <w:p w:rsidR="00B0023E" w:rsidRPr="00B0023E" w:rsidRDefault="00B0023E" w:rsidP="00B0023E">
      <w:pPr>
        <w:jc w:val="center"/>
        <w:rPr>
          <w:lang w:val="en-US"/>
        </w:rPr>
      </w:pPr>
      <w:r>
        <w:rPr>
          <w:lang w:val="en-US"/>
        </w:rPr>
        <w:t xml:space="preserve">Last updated: </w:t>
      </w:r>
      <w:r w:rsidR="0025237E">
        <w:rPr>
          <w:lang w:val="en-US"/>
        </w:rPr>
        <w:t>5</w:t>
      </w:r>
      <w:r w:rsidR="001A39FD">
        <w:rPr>
          <w:lang w:val="en-US"/>
        </w:rPr>
        <w:t xml:space="preserve"> January 2015</w:t>
      </w:r>
    </w:p>
    <w:p w:rsidR="00B0023E" w:rsidRDefault="00B0023E">
      <w:pPr>
        <w:rPr>
          <w:u w:val="single"/>
          <w:lang w:val="en-US"/>
        </w:rPr>
      </w:pPr>
    </w:p>
    <w:p w:rsidR="00B0023E" w:rsidRDefault="00B0023E">
      <w:pPr>
        <w:rPr>
          <w:u w:val="single"/>
          <w:lang w:val="en-US"/>
        </w:rPr>
      </w:pPr>
    </w:p>
    <w:p w:rsidR="001A39FD" w:rsidRDefault="001A39FD">
      <w:pPr>
        <w:rPr>
          <w:u w:val="single"/>
          <w:lang w:val="en-US"/>
        </w:rPr>
      </w:pPr>
    </w:p>
    <w:p w:rsidR="001A39FD" w:rsidRDefault="001A39FD">
      <w:pPr>
        <w:rPr>
          <w:u w:val="single"/>
          <w:lang w:val="en-US"/>
        </w:rPr>
      </w:pPr>
    </w:p>
    <w:p w:rsidR="001A39FD" w:rsidRDefault="001A39FD">
      <w:pPr>
        <w:rPr>
          <w:u w:val="single"/>
          <w:lang w:val="en-US"/>
        </w:rPr>
      </w:pPr>
    </w:p>
    <w:p w:rsidR="001A39FD" w:rsidRDefault="001A39FD">
      <w:pPr>
        <w:rPr>
          <w:u w:val="single"/>
          <w:lang w:val="en-US"/>
        </w:rPr>
      </w:pPr>
    </w:p>
    <w:p w:rsidR="001A39FD" w:rsidRDefault="001A39FD">
      <w:pPr>
        <w:rPr>
          <w:u w:val="single"/>
          <w:lang w:val="en-US"/>
        </w:rPr>
      </w:pPr>
    </w:p>
    <w:p w:rsidR="001A39FD" w:rsidRDefault="001A39FD">
      <w:pPr>
        <w:rPr>
          <w:u w:val="single"/>
          <w:lang w:val="en-US"/>
        </w:rPr>
      </w:pPr>
    </w:p>
    <w:p w:rsidR="005D6233" w:rsidRDefault="005D6233">
      <w:pPr>
        <w:rPr>
          <w:u w:val="single"/>
          <w:lang w:val="en-US"/>
        </w:rPr>
      </w:pPr>
    </w:p>
    <w:p w:rsidR="005D6233" w:rsidRDefault="005D6233">
      <w:pPr>
        <w:rPr>
          <w:u w:val="single"/>
          <w:lang w:val="en-US"/>
        </w:rPr>
      </w:pPr>
    </w:p>
    <w:p w:rsidR="005D6233" w:rsidRDefault="005D6233">
      <w:pPr>
        <w:rPr>
          <w:u w:val="single"/>
          <w:lang w:val="en-US"/>
        </w:rPr>
      </w:pPr>
    </w:p>
    <w:p w:rsidR="005D6233" w:rsidRDefault="005D6233">
      <w:pPr>
        <w:rPr>
          <w:u w:val="single"/>
          <w:lang w:val="en-US"/>
        </w:rPr>
      </w:pPr>
    </w:p>
    <w:p w:rsidR="001A39FD" w:rsidRDefault="001A39FD">
      <w:pPr>
        <w:rPr>
          <w:u w:val="single"/>
          <w:lang w:val="en-US"/>
        </w:rPr>
      </w:pPr>
    </w:p>
    <w:p w:rsidR="001A39FD" w:rsidRPr="00B0023E" w:rsidRDefault="001A39FD" w:rsidP="001A39FD">
      <w:pPr>
        <w:jc w:val="right"/>
        <w:rPr>
          <w:rFonts w:ascii="Verdana" w:hAnsi="Verdana"/>
          <w:sz w:val="20"/>
          <w:szCs w:val="20"/>
          <w:lang w:val="en-US"/>
        </w:rPr>
      </w:pPr>
      <w:r>
        <w:rPr>
          <w:noProof/>
          <w:lang w:eastAsia="nb-NO"/>
        </w:rPr>
        <w:drawing>
          <wp:inline distT="0" distB="0" distL="0" distR="0" wp14:anchorId="3745DAEC" wp14:editId="0DEC5E56">
            <wp:extent cx="1337481" cy="466659"/>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029" cy="475922"/>
                    </a:xfrm>
                    <a:prstGeom prst="rect">
                      <a:avLst/>
                    </a:prstGeom>
                    <a:noFill/>
                    <a:ln>
                      <a:noFill/>
                    </a:ln>
                  </pic:spPr>
                </pic:pic>
              </a:graphicData>
            </a:graphic>
          </wp:inline>
        </w:drawing>
      </w:r>
      <w:r w:rsidRPr="001A39FD">
        <w:rPr>
          <w:rFonts w:ascii="Verdana" w:hAnsi="Verdana"/>
          <w:sz w:val="20"/>
          <w:szCs w:val="20"/>
          <w:lang w:val="en-US"/>
        </w:rPr>
        <w:t xml:space="preserve"> </w:t>
      </w:r>
    </w:p>
    <w:p w:rsidR="001A39FD" w:rsidRPr="005D6233" w:rsidRDefault="001A39FD" w:rsidP="005D6233">
      <w:pPr>
        <w:jc w:val="right"/>
        <w:rPr>
          <w:rFonts w:ascii="Verdana" w:hAnsi="Verdana"/>
          <w:sz w:val="20"/>
          <w:szCs w:val="20"/>
          <w:lang w:val="en-US"/>
        </w:rPr>
      </w:pPr>
      <w:r w:rsidRPr="00B0023E">
        <w:rPr>
          <w:rFonts w:ascii="Verdana" w:hAnsi="Verdana"/>
          <w:sz w:val="20"/>
          <w:szCs w:val="20"/>
          <w:lang w:val="en-US"/>
        </w:rPr>
        <w:t>Data Service Infrastructure for the Social Sciences and Humanities</w:t>
      </w:r>
    </w:p>
    <w:p w:rsidR="00B0023E" w:rsidRDefault="00B0023E">
      <w:pPr>
        <w:rPr>
          <w:u w:val="single"/>
          <w:lang w:val="en-US"/>
        </w:rPr>
      </w:pPr>
      <w:r>
        <w:rPr>
          <w:u w:val="single"/>
          <w:lang w:val="en-US"/>
        </w:rPr>
        <w:br w:type="page"/>
      </w:r>
    </w:p>
    <w:p w:rsidR="00215278" w:rsidRPr="00215278" w:rsidRDefault="00215278" w:rsidP="000411E9">
      <w:pPr>
        <w:pStyle w:val="Overskrift2"/>
        <w:rPr>
          <w:lang w:val="en-US"/>
        </w:rPr>
      </w:pPr>
      <w:r w:rsidRPr="00215278">
        <w:rPr>
          <w:lang w:val="en-US"/>
        </w:rPr>
        <w:lastRenderedPageBreak/>
        <w:t>About the tool</w:t>
      </w:r>
    </w:p>
    <w:p w:rsidR="007340B6" w:rsidRPr="0089460A" w:rsidRDefault="00672C11" w:rsidP="007340B6">
      <w:pPr>
        <w:rPr>
          <w:lang w:val="en-US"/>
        </w:rPr>
      </w:pPr>
      <w:r>
        <w:rPr>
          <w:lang w:val="en-US"/>
        </w:rPr>
        <w:t>The QDDT is a</w:t>
      </w:r>
      <w:r w:rsidR="007340B6" w:rsidRPr="0089460A">
        <w:rPr>
          <w:lang w:val="en-US"/>
        </w:rPr>
        <w:t xml:space="preserve"> system for developing and documenting the full questionnaire development process of cross-national survey </w:t>
      </w:r>
      <w:r w:rsidR="007340B6" w:rsidRPr="00FB2E6F">
        <w:rPr>
          <w:lang w:val="en-GB"/>
        </w:rPr>
        <w:t>programmes</w:t>
      </w:r>
      <w:r w:rsidR="007340B6" w:rsidRPr="0089460A">
        <w:rPr>
          <w:lang w:val="en-US"/>
        </w:rPr>
        <w:t>, from the first concepts and questi</w:t>
      </w:r>
      <w:r w:rsidR="00FA0FC5">
        <w:rPr>
          <w:lang w:val="en-US"/>
        </w:rPr>
        <w:t xml:space="preserve">ons to the final questionnaires. </w:t>
      </w:r>
      <w:r w:rsidR="00A2205D">
        <w:rPr>
          <w:lang w:val="en-US"/>
        </w:rPr>
        <w:t xml:space="preserve">The tool is currently under development. </w:t>
      </w:r>
      <w:r w:rsidR="00FA0FC5">
        <w:rPr>
          <w:lang w:val="en-US"/>
        </w:rPr>
        <w:t>Some of the uses/goals are:</w:t>
      </w:r>
    </w:p>
    <w:p w:rsidR="007340B6" w:rsidRPr="00FA0FC5" w:rsidRDefault="00FA0FC5" w:rsidP="00FA0FC5">
      <w:pPr>
        <w:pStyle w:val="Listeavsnitt"/>
        <w:numPr>
          <w:ilvl w:val="0"/>
          <w:numId w:val="1"/>
        </w:numPr>
        <w:rPr>
          <w:lang w:val="en-US"/>
        </w:rPr>
      </w:pPr>
      <w:r>
        <w:rPr>
          <w:lang w:val="en-US"/>
        </w:rPr>
        <w:t>I</w:t>
      </w:r>
      <w:r w:rsidR="007340B6" w:rsidRPr="00FA0FC5">
        <w:rPr>
          <w:lang w:val="en-US"/>
        </w:rPr>
        <w:t>mprovin</w:t>
      </w:r>
      <w:r>
        <w:rPr>
          <w:lang w:val="en-US"/>
        </w:rPr>
        <w:t>g both quality and transparency</w:t>
      </w:r>
    </w:p>
    <w:p w:rsidR="007340B6" w:rsidRPr="00FA0FC5" w:rsidRDefault="007340B6" w:rsidP="00FA0FC5">
      <w:pPr>
        <w:pStyle w:val="Listeavsnitt"/>
        <w:numPr>
          <w:ilvl w:val="0"/>
          <w:numId w:val="1"/>
        </w:numPr>
        <w:rPr>
          <w:lang w:val="en-US"/>
        </w:rPr>
      </w:pPr>
      <w:r w:rsidRPr="00FA0FC5">
        <w:rPr>
          <w:lang w:val="en-US"/>
        </w:rPr>
        <w:t>Internal (producer) users can use the tool to document the question design process</w:t>
      </w:r>
    </w:p>
    <w:p w:rsidR="007340B6" w:rsidRPr="00FA0FC5" w:rsidRDefault="007340B6" w:rsidP="00FA0FC5">
      <w:pPr>
        <w:pStyle w:val="Listeavsnitt"/>
        <w:numPr>
          <w:ilvl w:val="0"/>
          <w:numId w:val="1"/>
        </w:numPr>
        <w:rPr>
          <w:lang w:val="en-US"/>
        </w:rPr>
      </w:pPr>
      <w:r w:rsidRPr="00FA0FC5">
        <w:rPr>
          <w:lang w:val="en-US"/>
        </w:rPr>
        <w:t>External (consumer) users can use it to understand how each item and concept was developed</w:t>
      </w:r>
    </w:p>
    <w:p w:rsidR="007340B6" w:rsidRPr="00FA0FC5" w:rsidRDefault="007340B6" w:rsidP="00FA0FC5">
      <w:pPr>
        <w:pStyle w:val="Listeavsnitt"/>
        <w:numPr>
          <w:ilvl w:val="0"/>
          <w:numId w:val="1"/>
        </w:numPr>
        <w:rPr>
          <w:lang w:val="en-US"/>
        </w:rPr>
      </w:pPr>
      <w:r w:rsidRPr="00FA0FC5">
        <w:rPr>
          <w:lang w:val="en-US"/>
        </w:rPr>
        <w:t>Once the design for a questionnaire module has been completed, the information can be made available for download and transfer</w:t>
      </w:r>
    </w:p>
    <w:p w:rsidR="007340B6" w:rsidRPr="00FA0FC5" w:rsidRDefault="007340B6" w:rsidP="00FA0FC5">
      <w:pPr>
        <w:pStyle w:val="Listeavsnitt"/>
        <w:numPr>
          <w:ilvl w:val="0"/>
          <w:numId w:val="1"/>
        </w:numPr>
        <w:rPr>
          <w:lang w:val="en-US"/>
        </w:rPr>
      </w:pPr>
      <w:r w:rsidRPr="00FA0FC5">
        <w:rPr>
          <w:lang w:val="en-US"/>
        </w:rPr>
        <w:t>The information is permanently stored in the database for future reuse and reference</w:t>
      </w:r>
    </w:p>
    <w:p w:rsidR="00215278" w:rsidRPr="00FA0FC5" w:rsidRDefault="007340B6" w:rsidP="00FA0FC5">
      <w:pPr>
        <w:pStyle w:val="Listeavsnitt"/>
        <w:numPr>
          <w:ilvl w:val="0"/>
          <w:numId w:val="1"/>
        </w:numPr>
        <w:rPr>
          <w:lang w:val="en-US"/>
        </w:rPr>
      </w:pPr>
      <w:r w:rsidRPr="00FA0FC5">
        <w:rPr>
          <w:lang w:val="en-US"/>
        </w:rPr>
        <w:t>QDDT is planned as the ‘mother tool’ in a chain of  interoperable tools for the survey lifecycle</w:t>
      </w:r>
    </w:p>
    <w:p w:rsidR="00215278" w:rsidRDefault="00215278">
      <w:pPr>
        <w:rPr>
          <w:lang w:val="en-US"/>
        </w:rPr>
      </w:pPr>
    </w:p>
    <w:p w:rsidR="00161800" w:rsidRDefault="00161800">
      <w:pPr>
        <w:rPr>
          <w:lang w:val="en-US"/>
        </w:rPr>
      </w:pPr>
      <w:bookmarkStart w:id="0" w:name="_GoBack"/>
      <w:bookmarkEnd w:id="0"/>
    </w:p>
    <w:p w:rsidR="00A21F83" w:rsidRDefault="00A21F83">
      <w:pPr>
        <w:rPr>
          <w:lang w:val="en-US"/>
        </w:rPr>
      </w:pPr>
    </w:p>
    <w:p w:rsidR="00A21F83" w:rsidRPr="0089460A" w:rsidRDefault="00A21F83">
      <w:pPr>
        <w:rPr>
          <w:lang w:val="en-US"/>
        </w:rPr>
      </w:pPr>
    </w:p>
    <w:p w:rsidR="0034342C" w:rsidRPr="007340B6" w:rsidRDefault="00C541C1" w:rsidP="007340B6">
      <w:pPr>
        <w:pStyle w:val="Overskrift2"/>
        <w:rPr>
          <w:lang w:val="en-US"/>
        </w:rPr>
      </w:pPr>
      <w:r w:rsidRPr="007340B6">
        <w:rPr>
          <w:lang w:val="en-US"/>
        </w:rPr>
        <w:t>Login page:</w:t>
      </w:r>
    </w:p>
    <w:p w:rsidR="00161800" w:rsidRDefault="009672D3">
      <w:pPr>
        <w:rPr>
          <w:lang w:val="en-US"/>
        </w:rPr>
      </w:pPr>
      <w:r>
        <w:rPr>
          <w:lang w:val="en-US"/>
        </w:rPr>
        <w:t xml:space="preserve">The QDDT is a web application and is accessed through a web browser. </w:t>
      </w:r>
      <w:proofErr w:type="gramStart"/>
      <w:r>
        <w:rPr>
          <w:lang w:val="en-US"/>
        </w:rPr>
        <w:t xml:space="preserve">Log in with </w:t>
      </w:r>
      <w:r w:rsidR="00012E62">
        <w:rPr>
          <w:lang w:val="en-US"/>
        </w:rPr>
        <w:t>provided username and password.</w:t>
      </w:r>
      <w:proofErr w:type="gramEnd"/>
    </w:p>
    <w:p w:rsidR="00AC08FC" w:rsidRDefault="00161800" w:rsidP="00AC08FC">
      <w:pPr>
        <w:keepNext/>
      </w:pPr>
      <w:r>
        <w:rPr>
          <w:noProof/>
          <w:lang w:eastAsia="nb-NO"/>
        </w:rPr>
        <w:drawing>
          <wp:inline distT="0" distB="0" distL="0" distR="0" wp14:anchorId="0DE11052" wp14:editId="0E3BCD7E">
            <wp:extent cx="5760720" cy="2556986"/>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556986"/>
                    </a:xfrm>
                    <a:prstGeom prst="rect">
                      <a:avLst/>
                    </a:prstGeom>
                  </pic:spPr>
                </pic:pic>
              </a:graphicData>
            </a:graphic>
          </wp:inline>
        </w:drawing>
      </w:r>
    </w:p>
    <w:p w:rsidR="00161800" w:rsidRPr="00AC08FC" w:rsidRDefault="00AC08FC" w:rsidP="00AC08FC">
      <w:pPr>
        <w:pStyle w:val="Bildetekst"/>
        <w:rPr>
          <w:lang w:val="en-US"/>
        </w:rPr>
      </w:pPr>
      <w:r w:rsidRPr="00AC08FC">
        <w:rPr>
          <w:lang w:val="en-US"/>
        </w:rPr>
        <w:t xml:space="preserve">Figure </w:t>
      </w:r>
      <w:r>
        <w:fldChar w:fldCharType="begin"/>
      </w:r>
      <w:r w:rsidRPr="00AC08FC">
        <w:rPr>
          <w:lang w:val="en-US"/>
        </w:rPr>
        <w:instrText xml:space="preserve"> SEQ Figure \* ARABIC </w:instrText>
      </w:r>
      <w:r>
        <w:fldChar w:fldCharType="separate"/>
      </w:r>
      <w:r w:rsidR="00827B08">
        <w:rPr>
          <w:noProof/>
          <w:lang w:val="en-US"/>
        </w:rPr>
        <w:t>1</w:t>
      </w:r>
      <w:r>
        <w:fldChar w:fldCharType="end"/>
      </w:r>
      <w:r w:rsidRPr="00AC08FC">
        <w:rPr>
          <w:noProof/>
          <w:lang w:val="en-US"/>
        </w:rPr>
        <w:t xml:space="preserve"> </w:t>
      </w:r>
      <w:r>
        <w:rPr>
          <w:noProof/>
          <w:lang w:val="en-US"/>
        </w:rPr>
        <w:t>L</w:t>
      </w:r>
      <w:r w:rsidRPr="00AC08FC">
        <w:rPr>
          <w:noProof/>
          <w:lang w:val="en-US"/>
        </w:rPr>
        <w:t>og in page</w:t>
      </w:r>
    </w:p>
    <w:p w:rsidR="00C541C1" w:rsidRDefault="00C541C1">
      <w:pPr>
        <w:rPr>
          <w:lang w:val="en-US"/>
        </w:rPr>
      </w:pPr>
    </w:p>
    <w:p w:rsidR="00012E62" w:rsidRDefault="00012E62">
      <w:pPr>
        <w:rPr>
          <w:lang w:val="en-US"/>
        </w:rPr>
      </w:pPr>
    </w:p>
    <w:p w:rsidR="00370A14" w:rsidRDefault="00370A14">
      <w:pPr>
        <w:rPr>
          <w:lang w:val="en-US"/>
        </w:rPr>
      </w:pPr>
    </w:p>
    <w:p w:rsidR="00C541C1" w:rsidRPr="007340B6" w:rsidRDefault="00C541C1" w:rsidP="007340B6">
      <w:pPr>
        <w:pStyle w:val="Overskrift2"/>
        <w:rPr>
          <w:lang w:val="en-US"/>
        </w:rPr>
      </w:pPr>
      <w:r w:rsidRPr="007340B6">
        <w:rPr>
          <w:lang w:val="en-US"/>
        </w:rPr>
        <w:lastRenderedPageBreak/>
        <w:t>Home page:</w:t>
      </w:r>
    </w:p>
    <w:p w:rsidR="00E65D5F" w:rsidRDefault="00E65D5F">
      <w:pPr>
        <w:rPr>
          <w:lang w:val="en-US"/>
        </w:rPr>
      </w:pPr>
      <w:r>
        <w:rPr>
          <w:lang w:val="en-US"/>
        </w:rPr>
        <w:t>Logging in will take you to your home page.</w:t>
      </w:r>
    </w:p>
    <w:p w:rsidR="00054977" w:rsidRDefault="00B8670B" w:rsidP="00054977">
      <w:pPr>
        <w:keepNext/>
      </w:pPr>
      <w:r>
        <w:rPr>
          <w:noProof/>
          <w:lang w:eastAsia="nb-NO"/>
        </w:rPr>
        <w:drawing>
          <wp:inline distT="0" distB="0" distL="0" distR="0" wp14:anchorId="16E4958D" wp14:editId="5A49FE3D">
            <wp:extent cx="5760720" cy="3060421"/>
            <wp:effectExtent l="0" t="0" r="0" b="698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60421"/>
                    </a:xfrm>
                    <a:prstGeom prst="rect">
                      <a:avLst/>
                    </a:prstGeom>
                  </pic:spPr>
                </pic:pic>
              </a:graphicData>
            </a:graphic>
          </wp:inline>
        </w:drawing>
      </w:r>
    </w:p>
    <w:p w:rsidR="00B8670B" w:rsidRDefault="00054977" w:rsidP="00054977">
      <w:pPr>
        <w:pStyle w:val="Bildetekst"/>
        <w:rPr>
          <w:lang w:val="en-US"/>
        </w:rPr>
      </w:pPr>
      <w:r w:rsidRPr="00054977">
        <w:rPr>
          <w:lang w:val="en-GB"/>
        </w:rPr>
        <w:t>Figure</w:t>
      </w:r>
      <w:r>
        <w:t xml:space="preserve"> </w:t>
      </w:r>
      <w:fldSimple w:instr=" SEQ Figure \* ARABIC ">
        <w:r w:rsidR="00827B08">
          <w:rPr>
            <w:noProof/>
          </w:rPr>
          <w:t>2</w:t>
        </w:r>
      </w:fldSimple>
      <w:r>
        <w:rPr>
          <w:noProof/>
        </w:rPr>
        <w:t xml:space="preserve"> Home page</w:t>
      </w:r>
    </w:p>
    <w:p w:rsidR="00925DE3" w:rsidRDefault="00925DE3" w:rsidP="00925DE3">
      <w:pPr>
        <w:rPr>
          <w:lang w:val="en-US"/>
        </w:rPr>
      </w:pPr>
      <w:r>
        <w:rPr>
          <w:lang w:val="en-US"/>
        </w:rPr>
        <w:t>N</w:t>
      </w:r>
      <w:r>
        <w:rPr>
          <w:lang w:val="en-US"/>
        </w:rPr>
        <w:t>otice the ‘Home’ and ‘Log out’ links on the top banner to the right. Use those links to get back to the home page or to log out.</w:t>
      </w:r>
    </w:p>
    <w:p w:rsidR="00C541C1" w:rsidRDefault="00C541C1">
      <w:pPr>
        <w:rPr>
          <w:lang w:val="en-US"/>
        </w:rPr>
      </w:pPr>
      <w:r>
        <w:rPr>
          <w:lang w:val="en-US"/>
        </w:rPr>
        <w:t>The home page shows all modules in</w:t>
      </w:r>
      <w:r w:rsidR="00925DE3">
        <w:rPr>
          <w:lang w:val="en-US"/>
        </w:rPr>
        <w:t xml:space="preserve"> that you have access to</w:t>
      </w:r>
      <w:r>
        <w:rPr>
          <w:lang w:val="en-US"/>
        </w:rPr>
        <w:t>.</w:t>
      </w:r>
    </w:p>
    <w:p w:rsidR="00C541C1" w:rsidRDefault="00C541C1">
      <w:pPr>
        <w:rPr>
          <w:lang w:val="en-US"/>
        </w:rPr>
      </w:pPr>
      <w:r>
        <w:rPr>
          <w:lang w:val="en-US"/>
        </w:rPr>
        <w:t xml:space="preserve">Click on the module you want to update or click the ‘New module’ button to create a new module. </w:t>
      </w:r>
    </w:p>
    <w:p w:rsidR="00DB2F46" w:rsidRDefault="00DB2F46">
      <w:pPr>
        <w:rPr>
          <w:lang w:val="en-US"/>
        </w:rPr>
      </w:pPr>
    </w:p>
    <w:p w:rsidR="00C541C1" w:rsidRPr="007340B6" w:rsidRDefault="00C541C1" w:rsidP="007340B6">
      <w:pPr>
        <w:pStyle w:val="Overskrift2"/>
        <w:rPr>
          <w:lang w:val="en-US"/>
        </w:rPr>
      </w:pPr>
      <w:r w:rsidRPr="007340B6">
        <w:rPr>
          <w:lang w:val="en-US"/>
        </w:rPr>
        <w:t>New module</w:t>
      </w:r>
    </w:p>
    <w:p w:rsidR="00925DE3" w:rsidRDefault="00E65D5F">
      <w:pPr>
        <w:rPr>
          <w:lang w:val="en-US"/>
        </w:rPr>
      </w:pPr>
      <w:r>
        <w:rPr>
          <w:lang w:val="en-US"/>
        </w:rPr>
        <w:t>If you click on the ‘New module’</w:t>
      </w:r>
      <w:r w:rsidR="00370A14">
        <w:rPr>
          <w:lang w:val="en-US"/>
        </w:rPr>
        <w:t xml:space="preserve"> button you will get up a form for registering a new module.</w:t>
      </w:r>
    </w:p>
    <w:p w:rsidR="00054977" w:rsidRDefault="00DB2F46" w:rsidP="00054977">
      <w:pPr>
        <w:keepNext/>
      </w:pPr>
      <w:r>
        <w:rPr>
          <w:noProof/>
          <w:lang w:eastAsia="nb-NO"/>
        </w:rPr>
        <w:lastRenderedPageBreak/>
        <w:drawing>
          <wp:inline distT="0" distB="0" distL="0" distR="0" wp14:anchorId="0AFB90BE" wp14:editId="6FEC7D52">
            <wp:extent cx="5760720" cy="411812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118125"/>
                    </a:xfrm>
                    <a:prstGeom prst="rect">
                      <a:avLst/>
                    </a:prstGeom>
                  </pic:spPr>
                </pic:pic>
              </a:graphicData>
            </a:graphic>
          </wp:inline>
        </w:drawing>
      </w:r>
    </w:p>
    <w:p w:rsidR="00925DE3" w:rsidRDefault="00054977" w:rsidP="00054977">
      <w:pPr>
        <w:pStyle w:val="Bildetekst"/>
        <w:rPr>
          <w:lang w:val="en-US"/>
        </w:rPr>
      </w:pPr>
      <w:r w:rsidRPr="00054977">
        <w:rPr>
          <w:lang w:val="en-GB"/>
        </w:rPr>
        <w:t>Figure</w:t>
      </w:r>
      <w:r w:rsidRPr="00A21F83">
        <w:rPr>
          <w:lang w:val="en-US"/>
        </w:rPr>
        <w:t xml:space="preserve"> </w:t>
      </w:r>
      <w:r>
        <w:fldChar w:fldCharType="begin"/>
      </w:r>
      <w:r w:rsidRPr="00A21F83">
        <w:rPr>
          <w:lang w:val="en-US"/>
        </w:rPr>
        <w:instrText xml:space="preserve"> SEQ Figure \* ARABIC </w:instrText>
      </w:r>
      <w:r>
        <w:fldChar w:fldCharType="separate"/>
      </w:r>
      <w:r w:rsidR="00827B08">
        <w:rPr>
          <w:noProof/>
          <w:lang w:val="en-US"/>
        </w:rPr>
        <w:t>3</w:t>
      </w:r>
      <w:r>
        <w:fldChar w:fldCharType="end"/>
      </w:r>
      <w:proofErr w:type="gramStart"/>
      <w:r w:rsidRPr="00A21F83">
        <w:rPr>
          <w:noProof/>
          <w:lang w:val="en-US"/>
        </w:rPr>
        <w:t xml:space="preserve"> New module</w:t>
      </w:r>
      <w:proofErr w:type="gramEnd"/>
    </w:p>
    <w:p w:rsidR="000E26B3" w:rsidRDefault="000E26B3">
      <w:pPr>
        <w:rPr>
          <w:lang w:val="en-US"/>
        </w:rPr>
      </w:pPr>
    </w:p>
    <w:p w:rsidR="000E26B3" w:rsidRPr="00B951D1" w:rsidRDefault="000E26B3">
      <w:pPr>
        <w:rPr>
          <w:b/>
          <w:u w:val="single"/>
          <w:lang w:val="en-US"/>
        </w:rPr>
      </w:pPr>
      <w:r w:rsidRPr="00B951D1">
        <w:rPr>
          <w:b/>
          <w:u w:val="single"/>
          <w:lang w:val="en-US"/>
        </w:rPr>
        <w:t>Note on saving:</w:t>
      </w:r>
    </w:p>
    <w:p w:rsidR="000E26B3" w:rsidRPr="000E26B3" w:rsidRDefault="000E26B3" w:rsidP="000E26B3">
      <w:pPr>
        <w:rPr>
          <w:b/>
          <w:lang w:val="en-US"/>
        </w:rPr>
      </w:pPr>
      <w:r w:rsidRPr="000E26B3">
        <w:rPr>
          <w:b/>
          <w:lang w:val="en-US"/>
        </w:rPr>
        <w:t>Please note that to save you</w:t>
      </w:r>
      <w:r w:rsidR="005B2AD1">
        <w:rPr>
          <w:b/>
          <w:lang w:val="en-US"/>
        </w:rPr>
        <w:t>r</w:t>
      </w:r>
      <w:r w:rsidRPr="000E26B3">
        <w:rPr>
          <w:b/>
          <w:lang w:val="en-US"/>
        </w:rPr>
        <w:t xml:space="preserve"> changes (to the database) you must click on the green buttons. The tool will (currently) not auto-save you</w:t>
      </w:r>
      <w:r w:rsidR="005B2AD1">
        <w:rPr>
          <w:b/>
          <w:lang w:val="en-US"/>
        </w:rPr>
        <w:t>r</w:t>
      </w:r>
      <w:r w:rsidRPr="000E26B3">
        <w:rPr>
          <w:b/>
          <w:lang w:val="en-US"/>
        </w:rPr>
        <w:t xml:space="preserve"> changes. (Red buttons will remove or delete from the database.)</w:t>
      </w:r>
    </w:p>
    <w:p w:rsidR="000E26B3" w:rsidRPr="000E26B3" w:rsidRDefault="000E26B3" w:rsidP="000E26B3">
      <w:pPr>
        <w:rPr>
          <w:b/>
          <w:lang w:val="en-US"/>
        </w:rPr>
      </w:pPr>
      <w:r w:rsidRPr="000E26B3">
        <w:rPr>
          <w:b/>
          <w:lang w:val="en-US"/>
        </w:rPr>
        <w:t>Any other buttons</w:t>
      </w:r>
      <w:r w:rsidRPr="000E26B3">
        <w:rPr>
          <w:b/>
          <w:lang w:val="en-US"/>
        </w:rPr>
        <w:t xml:space="preserve"> (blue buttons)</w:t>
      </w:r>
      <w:r w:rsidRPr="000E26B3">
        <w:rPr>
          <w:b/>
          <w:lang w:val="en-US"/>
        </w:rPr>
        <w:t xml:space="preserve"> or links </w:t>
      </w:r>
      <w:r w:rsidRPr="000E26B3">
        <w:rPr>
          <w:b/>
          <w:lang w:val="en-US"/>
        </w:rPr>
        <w:t xml:space="preserve">(blue text) </w:t>
      </w:r>
      <w:r w:rsidRPr="000E26B3">
        <w:rPr>
          <w:b/>
          <w:lang w:val="en-US"/>
        </w:rPr>
        <w:t>do not update the database.</w:t>
      </w:r>
      <w:r w:rsidRPr="000E26B3">
        <w:rPr>
          <w:b/>
          <w:lang w:val="en-US"/>
        </w:rPr>
        <w:t xml:space="preserve"> These buttons and links are for navigation purposes and will take you to another page in the tool or show you another view. Thus it is important that you save any changes that you will like to keep by clicking the green button before you ‘navigate away’</w:t>
      </w:r>
      <w:r w:rsidR="00D508FD">
        <w:rPr>
          <w:b/>
          <w:lang w:val="en-US"/>
        </w:rPr>
        <w:t xml:space="preserve"> from</w:t>
      </w:r>
      <w:r w:rsidRPr="000E26B3">
        <w:rPr>
          <w:b/>
          <w:lang w:val="en-US"/>
        </w:rPr>
        <w:t xml:space="preserve"> the current view.</w:t>
      </w:r>
    </w:p>
    <w:p w:rsidR="00370A14" w:rsidRDefault="00925DE3">
      <w:pPr>
        <w:rPr>
          <w:lang w:val="en-US"/>
        </w:rPr>
      </w:pPr>
      <w:r>
        <w:rPr>
          <w:lang w:val="en-US"/>
        </w:rPr>
        <w:t xml:space="preserve"> </w:t>
      </w:r>
    </w:p>
    <w:p w:rsidR="00966AF4" w:rsidRDefault="00966AF4">
      <w:pPr>
        <w:rPr>
          <w:lang w:val="en-US"/>
        </w:rPr>
      </w:pPr>
    </w:p>
    <w:p w:rsidR="00370A14" w:rsidRPr="007340B6" w:rsidRDefault="00370A14" w:rsidP="007340B6">
      <w:pPr>
        <w:pStyle w:val="Overskrift2"/>
        <w:rPr>
          <w:lang w:val="en-US"/>
        </w:rPr>
      </w:pPr>
      <w:r w:rsidRPr="007340B6">
        <w:rPr>
          <w:lang w:val="en-US"/>
        </w:rPr>
        <w:t>Module page:</w:t>
      </w:r>
    </w:p>
    <w:p w:rsidR="00370A14" w:rsidRDefault="00370A14">
      <w:pPr>
        <w:rPr>
          <w:lang w:val="en-US"/>
        </w:rPr>
      </w:pPr>
      <w:r>
        <w:rPr>
          <w:lang w:val="en-US"/>
        </w:rPr>
        <w:t>When you create a new module or click on an existing module from the home page – you will get to the module page for the selected module.</w:t>
      </w:r>
    </w:p>
    <w:p w:rsidR="00370A14" w:rsidRDefault="00370A14">
      <w:pPr>
        <w:rPr>
          <w:lang w:val="en-US"/>
        </w:rPr>
      </w:pPr>
      <w:r>
        <w:rPr>
          <w:lang w:val="en-US"/>
        </w:rPr>
        <w:t>Under the heading ‘Module development history’ you will find all revisions or iterations of the module. That is, all versions internal or public.</w:t>
      </w:r>
    </w:p>
    <w:p w:rsidR="00C541C1" w:rsidRDefault="00370A14">
      <w:pPr>
        <w:rPr>
          <w:lang w:val="en-US"/>
        </w:rPr>
      </w:pPr>
      <w:r>
        <w:rPr>
          <w:lang w:val="en-US"/>
        </w:rPr>
        <w:t>Click the green button to create the first iteration.</w:t>
      </w:r>
    </w:p>
    <w:p w:rsidR="00C541C1" w:rsidRDefault="00370A14">
      <w:pPr>
        <w:rPr>
          <w:lang w:val="en-US"/>
        </w:rPr>
      </w:pPr>
      <w:r>
        <w:rPr>
          <w:lang w:val="en-US"/>
        </w:rPr>
        <w:lastRenderedPageBreak/>
        <w:t xml:space="preserve">Now a new revision should have been created, </w:t>
      </w:r>
      <w:r w:rsidR="004C09E0">
        <w:rPr>
          <w:lang w:val="en-US"/>
        </w:rPr>
        <w:t>and the green button disappears</w:t>
      </w:r>
      <w:r>
        <w:rPr>
          <w:lang w:val="en-US"/>
        </w:rPr>
        <w:t xml:space="preserve">. </w:t>
      </w:r>
      <w:r w:rsidR="007F1C63">
        <w:rPr>
          <w:lang w:val="en-US"/>
        </w:rPr>
        <w:t>T</w:t>
      </w:r>
      <w:r w:rsidR="004C09E0">
        <w:rPr>
          <w:lang w:val="en-US"/>
        </w:rPr>
        <w:t xml:space="preserve">here </w:t>
      </w:r>
      <w:r w:rsidR="007F1C63">
        <w:rPr>
          <w:lang w:val="en-US"/>
        </w:rPr>
        <w:t>will always</w:t>
      </w:r>
      <w:r w:rsidR="004C09E0">
        <w:rPr>
          <w:lang w:val="en-US"/>
        </w:rPr>
        <w:t xml:space="preserve"> be only one version in development. And that version is only visible to the actor that created it or an actor with administration privileges.</w:t>
      </w:r>
    </w:p>
    <w:p w:rsidR="004C09E0" w:rsidRDefault="004C09E0">
      <w:pPr>
        <w:rPr>
          <w:lang w:val="en-US"/>
        </w:rPr>
      </w:pPr>
    </w:p>
    <w:p w:rsidR="00D34EBF" w:rsidRDefault="00966AF4" w:rsidP="00D34EBF">
      <w:pPr>
        <w:keepNext/>
      </w:pPr>
      <w:r>
        <w:rPr>
          <w:noProof/>
          <w:lang w:eastAsia="nb-NO"/>
        </w:rPr>
        <w:drawing>
          <wp:inline distT="0" distB="0" distL="0" distR="0" wp14:anchorId="47E11208" wp14:editId="207D9FAA">
            <wp:extent cx="5760720" cy="373473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34730"/>
                    </a:xfrm>
                    <a:prstGeom prst="rect">
                      <a:avLst/>
                    </a:prstGeom>
                  </pic:spPr>
                </pic:pic>
              </a:graphicData>
            </a:graphic>
          </wp:inline>
        </w:drawing>
      </w:r>
    </w:p>
    <w:p w:rsidR="00AC08FC" w:rsidRPr="008B30CD" w:rsidRDefault="00D34EBF" w:rsidP="00D34EBF">
      <w:pPr>
        <w:pStyle w:val="Bildetekst"/>
        <w:rPr>
          <w:lang w:val="en-US"/>
        </w:rPr>
      </w:pPr>
      <w:r w:rsidRPr="00D34EBF">
        <w:rPr>
          <w:lang w:val="en-GB"/>
        </w:rPr>
        <w:t>Figure</w:t>
      </w:r>
      <w:r w:rsidRPr="008B30CD">
        <w:rPr>
          <w:lang w:val="en-US"/>
        </w:rPr>
        <w:t xml:space="preserve"> </w:t>
      </w:r>
      <w:r>
        <w:fldChar w:fldCharType="begin"/>
      </w:r>
      <w:r w:rsidRPr="008B30CD">
        <w:rPr>
          <w:lang w:val="en-US"/>
        </w:rPr>
        <w:instrText xml:space="preserve"> SEQ Figure \* ARABIC </w:instrText>
      </w:r>
      <w:r>
        <w:fldChar w:fldCharType="separate"/>
      </w:r>
      <w:r w:rsidR="00827B08">
        <w:rPr>
          <w:noProof/>
          <w:lang w:val="en-US"/>
        </w:rPr>
        <w:t>4</w:t>
      </w:r>
      <w:r>
        <w:fldChar w:fldCharType="end"/>
      </w:r>
      <w:r w:rsidRPr="008B30CD">
        <w:rPr>
          <w:noProof/>
          <w:lang w:val="en-US"/>
        </w:rPr>
        <w:t xml:space="preserve"> Module page, showing a module with four versions</w:t>
      </w:r>
    </w:p>
    <w:p w:rsidR="00AC08FC" w:rsidRDefault="00AC08FC">
      <w:pPr>
        <w:rPr>
          <w:lang w:val="en-US"/>
        </w:rPr>
      </w:pPr>
    </w:p>
    <w:p w:rsidR="004C09E0" w:rsidRPr="007340B6" w:rsidRDefault="004C09E0" w:rsidP="007340B6">
      <w:pPr>
        <w:pStyle w:val="Overskrift2"/>
        <w:rPr>
          <w:lang w:val="en-US"/>
        </w:rPr>
      </w:pPr>
      <w:r w:rsidRPr="007340B6">
        <w:rPr>
          <w:lang w:val="en-US"/>
        </w:rPr>
        <w:t>Update module version</w:t>
      </w:r>
    </w:p>
    <w:p w:rsidR="00C541C1" w:rsidRDefault="008B30CD">
      <w:pPr>
        <w:rPr>
          <w:lang w:val="en-US"/>
        </w:rPr>
      </w:pPr>
      <w:r>
        <w:rPr>
          <w:lang w:val="en-US"/>
        </w:rPr>
        <w:t>To update the module, c</w:t>
      </w:r>
      <w:r w:rsidR="004C09E0">
        <w:rPr>
          <w:lang w:val="en-US"/>
        </w:rPr>
        <w:t xml:space="preserve">lick on the ‘update’ </w:t>
      </w:r>
      <w:r>
        <w:rPr>
          <w:lang w:val="en-US"/>
        </w:rPr>
        <w:t>button.</w:t>
      </w:r>
    </w:p>
    <w:p w:rsidR="00ED6B30" w:rsidRDefault="00ED6B30">
      <w:pPr>
        <w:rPr>
          <w:lang w:val="en-US"/>
        </w:rPr>
      </w:pPr>
      <w:r>
        <w:rPr>
          <w:lang w:val="en-US"/>
        </w:rPr>
        <w:t>That will lead you to</w:t>
      </w:r>
      <w:r w:rsidR="004C09E0">
        <w:rPr>
          <w:lang w:val="en-US"/>
        </w:rPr>
        <w:t xml:space="preserve"> another page with a tabbed pane.</w:t>
      </w:r>
    </w:p>
    <w:p w:rsidR="009974FE" w:rsidRDefault="009974FE" w:rsidP="009974FE">
      <w:pPr>
        <w:keepNext/>
      </w:pPr>
      <w:r>
        <w:rPr>
          <w:noProof/>
          <w:lang w:eastAsia="nb-NO"/>
        </w:rPr>
        <w:lastRenderedPageBreak/>
        <w:drawing>
          <wp:inline distT="0" distB="0" distL="0" distR="0" wp14:anchorId="4AA3B444" wp14:editId="05477BE3">
            <wp:extent cx="5760720" cy="5577597"/>
            <wp:effectExtent l="0" t="0" r="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5577597"/>
                    </a:xfrm>
                    <a:prstGeom prst="rect">
                      <a:avLst/>
                    </a:prstGeom>
                  </pic:spPr>
                </pic:pic>
              </a:graphicData>
            </a:graphic>
          </wp:inline>
        </w:drawing>
      </w:r>
    </w:p>
    <w:p w:rsidR="009974FE" w:rsidRDefault="009974FE" w:rsidP="009974FE">
      <w:pPr>
        <w:pStyle w:val="Bildetekst"/>
        <w:rPr>
          <w:lang w:val="en-US"/>
        </w:rPr>
      </w:pPr>
      <w:r w:rsidRPr="00E32731">
        <w:rPr>
          <w:lang w:val="en-GB"/>
        </w:rPr>
        <w:t>Figure</w:t>
      </w:r>
      <w:r w:rsidRPr="00A21F83">
        <w:rPr>
          <w:lang w:val="en-US"/>
        </w:rPr>
        <w:t xml:space="preserve"> </w:t>
      </w:r>
      <w:r>
        <w:fldChar w:fldCharType="begin"/>
      </w:r>
      <w:r w:rsidRPr="00A21F83">
        <w:rPr>
          <w:lang w:val="en-US"/>
        </w:rPr>
        <w:instrText xml:space="preserve"> SEQ Figure \* ARABIC </w:instrText>
      </w:r>
      <w:r>
        <w:fldChar w:fldCharType="separate"/>
      </w:r>
      <w:r w:rsidR="00827B08">
        <w:rPr>
          <w:noProof/>
          <w:lang w:val="en-US"/>
        </w:rPr>
        <w:t>5</w:t>
      </w:r>
      <w:r>
        <w:fldChar w:fldCharType="end"/>
      </w:r>
      <w:r w:rsidRPr="00A21F83">
        <w:rPr>
          <w:noProof/>
          <w:lang w:val="en-US"/>
        </w:rPr>
        <w:t xml:space="preserve"> Update module</w:t>
      </w:r>
    </w:p>
    <w:p w:rsidR="009974FE" w:rsidRDefault="009974FE">
      <w:pPr>
        <w:rPr>
          <w:lang w:val="en-US"/>
        </w:rPr>
      </w:pPr>
    </w:p>
    <w:p w:rsidR="00A21F83" w:rsidRDefault="00A21F83" w:rsidP="00A21F83">
      <w:pPr>
        <w:pStyle w:val="Overskrift2"/>
        <w:rPr>
          <w:lang w:val="en-US"/>
        </w:rPr>
      </w:pPr>
      <w:r>
        <w:rPr>
          <w:lang w:val="en-US"/>
        </w:rPr>
        <w:t>Title/authors tab</w:t>
      </w:r>
    </w:p>
    <w:p w:rsidR="00A21F83" w:rsidRDefault="00A21F83">
      <w:pPr>
        <w:rPr>
          <w:lang w:val="en-US"/>
        </w:rPr>
      </w:pPr>
      <w:r>
        <w:rPr>
          <w:lang w:val="en-US"/>
        </w:rPr>
        <w:t>Tab for updating the title, authors, and abstract of the module.</w:t>
      </w:r>
    </w:p>
    <w:p w:rsidR="00A21F83" w:rsidRDefault="003E2154" w:rsidP="003E2154">
      <w:pPr>
        <w:pStyle w:val="Overskrift2"/>
        <w:rPr>
          <w:lang w:val="en-US"/>
        </w:rPr>
      </w:pPr>
      <w:r>
        <w:rPr>
          <w:lang w:val="en-US"/>
        </w:rPr>
        <w:t>Comments</w:t>
      </w:r>
      <w:r w:rsidR="00426284">
        <w:rPr>
          <w:lang w:val="en-US"/>
        </w:rPr>
        <w:t xml:space="preserve"> tab</w:t>
      </w:r>
    </w:p>
    <w:p w:rsidR="003E2154" w:rsidRDefault="003E2154">
      <w:pPr>
        <w:rPr>
          <w:lang w:val="en-US"/>
        </w:rPr>
      </w:pPr>
      <w:r>
        <w:rPr>
          <w:lang w:val="en-US"/>
        </w:rPr>
        <w:t>Here you can add general comments that apply to the module as a whole.</w:t>
      </w:r>
    </w:p>
    <w:p w:rsidR="00701A2B" w:rsidRDefault="00701A2B" w:rsidP="00701A2B">
      <w:pPr>
        <w:pStyle w:val="Overskrift2"/>
        <w:rPr>
          <w:lang w:val="en-US"/>
        </w:rPr>
      </w:pPr>
      <w:r>
        <w:rPr>
          <w:lang w:val="en-US"/>
        </w:rPr>
        <w:t>Documents</w:t>
      </w:r>
      <w:r w:rsidR="00426284">
        <w:rPr>
          <w:lang w:val="en-US"/>
        </w:rPr>
        <w:t xml:space="preserve"> tab</w:t>
      </w:r>
    </w:p>
    <w:p w:rsidR="007340B6" w:rsidRDefault="00ED6B30">
      <w:pPr>
        <w:rPr>
          <w:lang w:val="en-US"/>
        </w:rPr>
      </w:pPr>
      <w:r>
        <w:rPr>
          <w:lang w:val="en-US"/>
        </w:rPr>
        <w:t xml:space="preserve"> </w:t>
      </w:r>
      <w:r w:rsidR="00701A2B">
        <w:rPr>
          <w:lang w:val="en-US"/>
        </w:rPr>
        <w:t>At this tab you can upload documents that describe the module in more detail.</w:t>
      </w:r>
    </w:p>
    <w:p w:rsidR="00701A2B" w:rsidRDefault="00701A2B">
      <w:pPr>
        <w:rPr>
          <w:lang w:val="en-US"/>
        </w:rPr>
      </w:pPr>
    </w:p>
    <w:p w:rsidR="004C09E0" w:rsidRPr="007340B6" w:rsidRDefault="00A21F83" w:rsidP="007340B6">
      <w:pPr>
        <w:pStyle w:val="Overskrift2"/>
        <w:rPr>
          <w:lang w:val="en-US"/>
        </w:rPr>
      </w:pPr>
      <w:r>
        <w:rPr>
          <w:lang w:val="en-US"/>
        </w:rPr>
        <w:t>Concept tab</w:t>
      </w:r>
    </w:p>
    <w:p w:rsidR="004C09E0" w:rsidRDefault="004C09E0">
      <w:pPr>
        <w:rPr>
          <w:lang w:val="en-US"/>
        </w:rPr>
      </w:pPr>
      <w:r>
        <w:rPr>
          <w:lang w:val="en-US"/>
        </w:rPr>
        <w:t xml:space="preserve">At this tab, you will first </w:t>
      </w:r>
      <w:r w:rsidR="00BC5856">
        <w:rPr>
          <w:lang w:val="en-US"/>
        </w:rPr>
        <w:t>need to create a ‘Concept list</w:t>
      </w:r>
      <w:r>
        <w:rPr>
          <w:lang w:val="en-US"/>
        </w:rPr>
        <w:t>’ before you can create concepts. Here you can name the concept hierarchy and provide a version description.</w:t>
      </w:r>
    </w:p>
    <w:p w:rsidR="004C09E0" w:rsidRDefault="00905B38">
      <w:pPr>
        <w:rPr>
          <w:lang w:val="en-US"/>
        </w:rPr>
      </w:pPr>
      <w:r>
        <w:rPr>
          <w:lang w:val="en-US"/>
        </w:rPr>
        <w:lastRenderedPageBreak/>
        <w:t>After you</w:t>
      </w:r>
      <w:r w:rsidR="00BC5856">
        <w:rPr>
          <w:lang w:val="en-US"/>
        </w:rPr>
        <w:t xml:space="preserve"> have created the concept list</w:t>
      </w:r>
      <w:r>
        <w:rPr>
          <w:lang w:val="en-US"/>
        </w:rPr>
        <w:t>, you can add a new concept by clicking the green button labeled ‘Add new concept’ that will</w:t>
      </w:r>
      <w:r w:rsidR="00BC5856">
        <w:rPr>
          <w:lang w:val="en-US"/>
        </w:rPr>
        <w:t xml:space="preserve"> appear below the concept list</w:t>
      </w:r>
      <w:r>
        <w:rPr>
          <w:lang w:val="en-US"/>
        </w:rPr>
        <w:t xml:space="preserve"> form.</w:t>
      </w:r>
    </w:p>
    <w:p w:rsidR="00905B38" w:rsidRDefault="00905B38">
      <w:pPr>
        <w:rPr>
          <w:lang w:val="en-US"/>
        </w:rPr>
      </w:pPr>
    </w:p>
    <w:p w:rsidR="006D71B7" w:rsidRDefault="00E93EF6" w:rsidP="006D71B7">
      <w:pPr>
        <w:keepNext/>
      </w:pPr>
      <w:r>
        <w:rPr>
          <w:noProof/>
          <w:lang w:eastAsia="nb-NO"/>
        </w:rPr>
        <w:drawing>
          <wp:inline distT="0" distB="0" distL="0" distR="0" wp14:anchorId="3A2FDF38" wp14:editId="599342C1">
            <wp:extent cx="5760720" cy="6315601"/>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315601"/>
                    </a:xfrm>
                    <a:prstGeom prst="rect">
                      <a:avLst/>
                    </a:prstGeom>
                  </pic:spPr>
                </pic:pic>
              </a:graphicData>
            </a:graphic>
          </wp:inline>
        </w:drawing>
      </w:r>
    </w:p>
    <w:p w:rsidR="00E93EF6" w:rsidRDefault="006D71B7" w:rsidP="006D71B7">
      <w:pPr>
        <w:pStyle w:val="Bildetekst"/>
        <w:rPr>
          <w:lang w:val="en-US"/>
        </w:rPr>
      </w:pPr>
      <w:r w:rsidRPr="00E15675">
        <w:rPr>
          <w:lang w:val="en-US"/>
        </w:rPr>
        <w:t xml:space="preserve">Figure </w:t>
      </w:r>
      <w:r>
        <w:fldChar w:fldCharType="begin"/>
      </w:r>
      <w:r w:rsidRPr="00E15675">
        <w:rPr>
          <w:lang w:val="en-US"/>
        </w:rPr>
        <w:instrText xml:space="preserve"> SEQ Figure \* ARABIC </w:instrText>
      </w:r>
      <w:r>
        <w:fldChar w:fldCharType="separate"/>
      </w:r>
      <w:r w:rsidR="00827B08">
        <w:rPr>
          <w:noProof/>
          <w:lang w:val="en-US"/>
        </w:rPr>
        <w:t>6</w:t>
      </w:r>
      <w:r>
        <w:fldChar w:fldCharType="end"/>
      </w:r>
      <w:r w:rsidRPr="00E15675">
        <w:rPr>
          <w:noProof/>
          <w:lang w:val="en-US"/>
        </w:rPr>
        <w:t xml:space="preserve"> Concept tab</w:t>
      </w:r>
      <w:r w:rsidR="00BC5856" w:rsidRPr="00E15675">
        <w:rPr>
          <w:noProof/>
          <w:lang w:val="en-US"/>
        </w:rPr>
        <w:t xml:space="preserve"> – concept list</w:t>
      </w:r>
    </w:p>
    <w:p w:rsidR="00F43954" w:rsidRDefault="00F43954" w:rsidP="00F43954">
      <w:pPr>
        <w:rPr>
          <w:lang w:val="en-US"/>
        </w:rPr>
      </w:pPr>
      <w:r>
        <w:rPr>
          <w:lang w:val="en-US"/>
        </w:rPr>
        <w:t>The new concept is created immediately and the navigation to the left shows the new concept as ‘(name missing)’. The new concept is also selected so you can update it right away.</w:t>
      </w:r>
    </w:p>
    <w:p w:rsidR="00F43954" w:rsidRDefault="00F43954" w:rsidP="00F43954">
      <w:pPr>
        <w:rPr>
          <w:lang w:val="en-US"/>
        </w:rPr>
      </w:pPr>
      <w:r>
        <w:rPr>
          <w:lang w:val="en-US"/>
        </w:rPr>
        <w:t>You add a sub-concept by clicking on the button ‘Add new sub-concept’ when you have selected a concept.</w:t>
      </w:r>
    </w:p>
    <w:p w:rsidR="00F43954" w:rsidRDefault="00F43954" w:rsidP="00F43954">
      <w:pPr>
        <w:rPr>
          <w:lang w:val="en-US"/>
        </w:rPr>
      </w:pPr>
      <w:r>
        <w:rPr>
          <w:lang w:val="en-US"/>
        </w:rPr>
        <w:lastRenderedPageBreak/>
        <w:t>You can add comments to the concept list, i.e. the concept hierarchy as a whole, or to individual concepts.</w:t>
      </w:r>
    </w:p>
    <w:p w:rsidR="00522931" w:rsidRDefault="00522931" w:rsidP="00F43954">
      <w:pPr>
        <w:rPr>
          <w:lang w:val="en-US"/>
        </w:rPr>
      </w:pPr>
      <w:r>
        <w:rPr>
          <w:lang w:val="en-US"/>
        </w:rPr>
        <w:t>You can also associate this concept with a question by clicking the ‘Add question’ button.</w:t>
      </w:r>
    </w:p>
    <w:p w:rsidR="00E93EF6" w:rsidRDefault="00E93EF6">
      <w:pPr>
        <w:rPr>
          <w:lang w:val="en-US"/>
        </w:rPr>
      </w:pPr>
    </w:p>
    <w:p w:rsidR="00BC5856" w:rsidRDefault="00BC5856" w:rsidP="00BC5856">
      <w:pPr>
        <w:keepNext/>
      </w:pPr>
      <w:r>
        <w:rPr>
          <w:noProof/>
          <w:lang w:eastAsia="nb-NO"/>
        </w:rPr>
        <w:drawing>
          <wp:inline distT="0" distB="0" distL="0" distR="0" wp14:anchorId="66F9280E" wp14:editId="7F828D6E">
            <wp:extent cx="5759450" cy="6314209"/>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6314209"/>
                    </a:xfrm>
                    <a:prstGeom prst="rect">
                      <a:avLst/>
                    </a:prstGeom>
                  </pic:spPr>
                </pic:pic>
              </a:graphicData>
            </a:graphic>
          </wp:inline>
        </w:drawing>
      </w:r>
    </w:p>
    <w:p w:rsidR="00945661" w:rsidRDefault="00BC5856" w:rsidP="00BC5856">
      <w:pPr>
        <w:pStyle w:val="Bildetekst"/>
        <w:rPr>
          <w:lang w:val="en-US"/>
        </w:rPr>
      </w:pPr>
      <w:r w:rsidRPr="00E15675">
        <w:rPr>
          <w:lang w:val="en-US"/>
        </w:rPr>
        <w:t xml:space="preserve">Figure </w:t>
      </w:r>
      <w:r>
        <w:fldChar w:fldCharType="begin"/>
      </w:r>
      <w:r w:rsidRPr="00E15675">
        <w:rPr>
          <w:lang w:val="en-US"/>
        </w:rPr>
        <w:instrText xml:space="preserve"> SEQ Figure \* ARABIC </w:instrText>
      </w:r>
      <w:r>
        <w:fldChar w:fldCharType="separate"/>
      </w:r>
      <w:r w:rsidR="00827B08">
        <w:rPr>
          <w:noProof/>
          <w:lang w:val="en-US"/>
        </w:rPr>
        <w:t>7</w:t>
      </w:r>
      <w:r>
        <w:fldChar w:fldCharType="end"/>
      </w:r>
      <w:r w:rsidRPr="00E15675">
        <w:rPr>
          <w:noProof/>
          <w:lang w:val="en-US"/>
        </w:rPr>
        <w:t xml:space="preserve"> Concept tab - update concept</w:t>
      </w:r>
    </w:p>
    <w:p w:rsidR="00BC5856" w:rsidRDefault="00BC5856" w:rsidP="00BC5856">
      <w:pPr>
        <w:rPr>
          <w:lang w:val="en-US"/>
        </w:rPr>
      </w:pPr>
    </w:p>
    <w:p w:rsidR="002064F6" w:rsidRDefault="002064F6" w:rsidP="00BC5856">
      <w:pPr>
        <w:rPr>
          <w:lang w:val="en-US"/>
        </w:rPr>
      </w:pPr>
    </w:p>
    <w:p w:rsidR="002064F6" w:rsidRDefault="002064F6" w:rsidP="002064F6">
      <w:pPr>
        <w:pStyle w:val="Overskrift2"/>
        <w:rPr>
          <w:lang w:val="en-US"/>
        </w:rPr>
      </w:pPr>
      <w:r>
        <w:rPr>
          <w:lang w:val="en-US"/>
        </w:rPr>
        <w:lastRenderedPageBreak/>
        <w:t>Questions tab</w:t>
      </w:r>
    </w:p>
    <w:p w:rsidR="002064F6" w:rsidRDefault="008A0D0B" w:rsidP="00BC5856">
      <w:pPr>
        <w:rPr>
          <w:lang w:val="en-US"/>
        </w:rPr>
      </w:pPr>
      <w:r>
        <w:rPr>
          <w:lang w:val="en-US"/>
        </w:rPr>
        <w:t>At this tab you create questions. As for concepts you will (currently) first have to create a ‘Question Scheme’, or question list, before you create the individual question. The purpose of the question list, and concept list, is to group together the questions (and concepts for concept list). When doing this we can version the question list as a whole.</w:t>
      </w:r>
    </w:p>
    <w:p w:rsidR="008A0D0B" w:rsidRDefault="008A0D0B" w:rsidP="00BC5856">
      <w:pPr>
        <w:rPr>
          <w:lang w:val="en-US"/>
        </w:rPr>
      </w:pPr>
      <w:r>
        <w:rPr>
          <w:lang w:val="en-US"/>
        </w:rPr>
        <w:t>To create a question click the button ‘Add new question’. To update a question click the ‘Update question’ button for the question you want to update.</w:t>
      </w:r>
    </w:p>
    <w:p w:rsidR="0003562D" w:rsidRDefault="008A0D0B" w:rsidP="0003562D">
      <w:pPr>
        <w:keepNext/>
      </w:pPr>
      <w:r>
        <w:rPr>
          <w:noProof/>
          <w:lang w:eastAsia="nb-NO"/>
        </w:rPr>
        <w:drawing>
          <wp:inline distT="0" distB="0" distL="0" distR="0" wp14:anchorId="602F5D71" wp14:editId="14208EF8">
            <wp:extent cx="5759450" cy="6314209"/>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6314209"/>
                    </a:xfrm>
                    <a:prstGeom prst="rect">
                      <a:avLst/>
                    </a:prstGeom>
                  </pic:spPr>
                </pic:pic>
              </a:graphicData>
            </a:graphic>
          </wp:inline>
        </w:drawing>
      </w:r>
    </w:p>
    <w:p w:rsidR="008A0D0B" w:rsidRDefault="0003562D" w:rsidP="0003562D">
      <w:pPr>
        <w:pStyle w:val="Bildetekst"/>
        <w:rPr>
          <w:lang w:val="en-US"/>
        </w:rPr>
      </w:pPr>
      <w:r w:rsidRPr="0003562D">
        <w:rPr>
          <w:lang w:val="en-GB"/>
        </w:rPr>
        <w:t>Figure</w:t>
      </w:r>
      <w:r w:rsidRPr="008131A0">
        <w:rPr>
          <w:lang w:val="en-US"/>
        </w:rPr>
        <w:t xml:space="preserve"> </w:t>
      </w:r>
      <w:r>
        <w:fldChar w:fldCharType="begin"/>
      </w:r>
      <w:r w:rsidRPr="008131A0">
        <w:rPr>
          <w:lang w:val="en-US"/>
        </w:rPr>
        <w:instrText xml:space="preserve"> SEQ Figure \* ARABIC </w:instrText>
      </w:r>
      <w:r>
        <w:fldChar w:fldCharType="separate"/>
      </w:r>
      <w:r w:rsidR="00827B08">
        <w:rPr>
          <w:noProof/>
          <w:lang w:val="en-US"/>
        </w:rPr>
        <w:t>8</w:t>
      </w:r>
      <w:r>
        <w:fldChar w:fldCharType="end"/>
      </w:r>
      <w:r w:rsidRPr="008131A0">
        <w:rPr>
          <w:noProof/>
          <w:lang w:val="en-US"/>
        </w:rPr>
        <w:t xml:space="preserve"> Questions tab</w:t>
      </w:r>
    </w:p>
    <w:p w:rsidR="002064F6" w:rsidRDefault="002064F6" w:rsidP="00BC5856">
      <w:pPr>
        <w:rPr>
          <w:lang w:val="en-US"/>
        </w:rPr>
      </w:pPr>
    </w:p>
    <w:p w:rsidR="002064F6" w:rsidRDefault="008131A0" w:rsidP="00BC5856">
      <w:pPr>
        <w:rPr>
          <w:lang w:val="en-US"/>
        </w:rPr>
      </w:pPr>
      <w:r>
        <w:rPr>
          <w:lang w:val="en-US"/>
        </w:rPr>
        <w:lastRenderedPageBreak/>
        <w:t xml:space="preserve">When </w:t>
      </w:r>
      <w:r w:rsidR="006A1A9B">
        <w:rPr>
          <w:lang w:val="en-US"/>
        </w:rPr>
        <w:t>editing</w:t>
      </w:r>
      <w:r>
        <w:rPr>
          <w:lang w:val="en-US"/>
        </w:rPr>
        <w:t xml:space="preserve"> a question, you can add a response domain, by clicking the ‘Add response domain’ or ‘Change response domain’ button.</w:t>
      </w:r>
    </w:p>
    <w:p w:rsidR="009839C1" w:rsidRDefault="008131A0" w:rsidP="009839C1">
      <w:pPr>
        <w:keepNext/>
      </w:pPr>
      <w:r>
        <w:rPr>
          <w:noProof/>
          <w:lang w:eastAsia="nb-NO"/>
        </w:rPr>
        <w:drawing>
          <wp:inline distT="0" distB="0" distL="0" distR="0" wp14:anchorId="1B27D570" wp14:editId="6233F2BE">
            <wp:extent cx="5759450" cy="6314209"/>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6314209"/>
                    </a:xfrm>
                    <a:prstGeom prst="rect">
                      <a:avLst/>
                    </a:prstGeom>
                  </pic:spPr>
                </pic:pic>
              </a:graphicData>
            </a:graphic>
          </wp:inline>
        </w:drawing>
      </w:r>
    </w:p>
    <w:p w:rsidR="008131A0" w:rsidRDefault="009839C1" w:rsidP="009839C1">
      <w:pPr>
        <w:pStyle w:val="Bildetekst"/>
        <w:rPr>
          <w:lang w:val="en-US"/>
        </w:rPr>
      </w:pPr>
      <w:r w:rsidRPr="009839C1">
        <w:rPr>
          <w:lang w:val="en-GB"/>
        </w:rPr>
        <w:t>Figure</w:t>
      </w:r>
      <w:r w:rsidRPr="008049AB">
        <w:rPr>
          <w:lang w:val="en-US"/>
        </w:rPr>
        <w:t xml:space="preserve"> </w:t>
      </w:r>
      <w:r>
        <w:fldChar w:fldCharType="begin"/>
      </w:r>
      <w:r w:rsidRPr="008049AB">
        <w:rPr>
          <w:lang w:val="en-US"/>
        </w:rPr>
        <w:instrText xml:space="preserve"> SEQ Figure \* ARABIC </w:instrText>
      </w:r>
      <w:r>
        <w:fldChar w:fldCharType="separate"/>
      </w:r>
      <w:r w:rsidR="00827B08">
        <w:rPr>
          <w:noProof/>
          <w:lang w:val="en-US"/>
        </w:rPr>
        <w:t>9</w:t>
      </w:r>
      <w:r>
        <w:fldChar w:fldCharType="end"/>
      </w:r>
      <w:r w:rsidRPr="008049AB">
        <w:rPr>
          <w:noProof/>
          <w:lang w:val="en-US"/>
        </w:rPr>
        <w:t xml:space="preserve"> Edit question</w:t>
      </w:r>
    </w:p>
    <w:p w:rsidR="00880058" w:rsidRDefault="00880058" w:rsidP="00880058">
      <w:pPr>
        <w:rPr>
          <w:lang w:val="en-US"/>
        </w:rPr>
      </w:pPr>
    </w:p>
    <w:p w:rsidR="00880058" w:rsidRDefault="002E1135" w:rsidP="002E1135">
      <w:pPr>
        <w:pStyle w:val="Overskrift2"/>
        <w:rPr>
          <w:lang w:val="en-US"/>
        </w:rPr>
      </w:pPr>
      <w:r>
        <w:rPr>
          <w:lang w:val="en-US"/>
        </w:rPr>
        <w:t>Response domains tab</w:t>
      </w:r>
    </w:p>
    <w:p w:rsidR="002E1135" w:rsidRDefault="008049AB" w:rsidP="00880058">
      <w:pPr>
        <w:rPr>
          <w:lang w:val="en-US"/>
        </w:rPr>
      </w:pPr>
      <w:r>
        <w:rPr>
          <w:lang w:val="en-US"/>
        </w:rPr>
        <w:t xml:space="preserve">At this tab you create the response domains. Currently the tool supports only code lists. A code list is created by first creating categories, </w:t>
      </w:r>
      <w:r w:rsidR="003A2F56">
        <w:rPr>
          <w:lang w:val="en-US"/>
        </w:rPr>
        <w:t xml:space="preserve">and </w:t>
      </w:r>
      <w:r>
        <w:rPr>
          <w:lang w:val="en-US"/>
        </w:rPr>
        <w:t>then codes based on categories, and finally the code list.</w:t>
      </w:r>
    </w:p>
    <w:p w:rsidR="00880058" w:rsidRDefault="00880058" w:rsidP="00880058">
      <w:pPr>
        <w:rPr>
          <w:lang w:val="en-US"/>
        </w:rPr>
      </w:pPr>
    </w:p>
    <w:p w:rsidR="00C74C65" w:rsidRPr="008049AB" w:rsidRDefault="000D2C9E" w:rsidP="00C74C65">
      <w:pPr>
        <w:keepNext/>
        <w:rPr>
          <w:lang w:val="en-US"/>
        </w:rPr>
      </w:pPr>
      <w:r>
        <w:rPr>
          <w:noProof/>
          <w:lang w:eastAsia="nb-NO"/>
        </w:rPr>
        <w:lastRenderedPageBreak/>
        <w:drawing>
          <wp:inline distT="0" distB="0" distL="0" distR="0" wp14:anchorId="4323F7BF" wp14:editId="55E440BD">
            <wp:extent cx="5759450" cy="402292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4022920"/>
                    </a:xfrm>
                    <a:prstGeom prst="rect">
                      <a:avLst/>
                    </a:prstGeom>
                  </pic:spPr>
                </pic:pic>
              </a:graphicData>
            </a:graphic>
          </wp:inline>
        </w:drawing>
      </w:r>
    </w:p>
    <w:p w:rsidR="00880058" w:rsidRDefault="00C74C65" w:rsidP="00C74C65">
      <w:pPr>
        <w:pStyle w:val="Bildetekst"/>
        <w:rPr>
          <w:lang w:val="en-US"/>
        </w:rPr>
      </w:pPr>
      <w:r w:rsidRPr="00C74C65">
        <w:rPr>
          <w:lang w:val="en-GB"/>
        </w:rPr>
        <w:t>Figure</w:t>
      </w:r>
      <w:r w:rsidRPr="008049AB">
        <w:rPr>
          <w:lang w:val="en-US"/>
        </w:rPr>
        <w:t xml:space="preserve"> </w:t>
      </w:r>
      <w:r>
        <w:fldChar w:fldCharType="begin"/>
      </w:r>
      <w:r w:rsidRPr="008049AB">
        <w:rPr>
          <w:lang w:val="en-US"/>
        </w:rPr>
        <w:instrText xml:space="preserve"> SEQ Figure \* ARABIC </w:instrText>
      </w:r>
      <w:r>
        <w:fldChar w:fldCharType="separate"/>
      </w:r>
      <w:r w:rsidR="00827B08">
        <w:rPr>
          <w:noProof/>
          <w:lang w:val="en-US"/>
        </w:rPr>
        <w:t>10</w:t>
      </w:r>
      <w:r>
        <w:fldChar w:fldCharType="end"/>
      </w:r>
      <w:r w:rsidRPr="008049AB">
        <w:rPr>
          <w:noProof/>
          <w:lang w:val="en-US"/>
        </w:rPr>
        <w:t xml:space="preserve"> Response domains tab</w:t>
      </w:r>
    </w:p>
    <w:p w:rsidR="00880058" w:rsidRDefault="00880058" w:rsidP="00880058">
      <w:pPr>
        <w:rPr>
          <w:lang w:val="en-US"/>
        </w:rPr>
      </w:pPr>
    </w:p>
    <w:p w:rsidR="008049AB" w:rsidRDefault="00827B08" w:rsidP="00880058">
      <w:pPr>
        <w:rPr>
          <w:lang w:val="en-US"/>
        </w:rPr>
      </w:pPr>
      <w:r>
        <w:rPr>
          <w:lang w:val="en-US"/>
        </w:rPr>
        <w:t>There are three kinds of code lists: ‘Valid code list’, ‘Missing code list’, and ‘Code list’ (with both valid and missing codes).</w:t>
      </w:r>
      <w:r w:rsidR="00D70542">
        <w:rPr>
          <w:lang w:val="en-US"/>
        </w:rPr>
        <w:t xml:space="preserve"> To create a code list with both valid and missing code, you will have to first create a ‘valid code list’, and then a ‘missing code list’. Then you can create a new code list consisting of the valid and missing code list you just created.</w:t>
      </w:r>
    </w:p>
    <w:p w:rsidR="00827B08" w:rsidRDefault="008049AB" w:rsidP="00827B08">
      <w:pPr>
        <w:keepNext/>
      </w:pPr>
      <w:r>
        <w:rPr>
          <w:noProof/>
          <w:lang w:eastAsia="nb-NO"/>
        </w:rPr>
        <w:lastRenderedPageBreak/>
        <w:drawing>
          <wp:inline distT="0" distB="0" distL="0" distR="0" wp14:anchorId="4965E1B2" wp14:editId="64903DBB">
            <wp:extent cx="5759450" cy="4827504"/>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4827504"/>
                    </a:xfrm>
                    <a:prstGeom prst="rect">
                      <a:avLst/>
                    </a:prstGeom>
                  </pic:spPr>
                </pic:pic>
              </a:graphicData>
            </a:graphic>
          </wp:inline>
        </w:drawing>
      </w:r>
    </w:p>
    <w:p w:rsidR="008049AB" w:rsidRDefault="00827B08" w:rsidP="00827B08">
      <w:pPr>
        <w:pStyle w:val="Bildetekst"/>
        <w:rPr>
          <w:lang w:val="en-US"/>
        </w:rPr>
      </w:pPr>
      <w:r w:rsidRPr="00827B08">
        <w:rPr>
          <w:lang w:val="en-GB"/>
        </w:rPr>
        <w:t>Figure</w:t>
      </w:r>
      <w:r>
        <w:t xml:space="preserve"> </w:t>
      </w:r>
      <w:fldSimple w:instr=" SEQ Figure \* ARABIC ">
        <w:r>
          <w:rPr>
            <w:noProof/>
          </w:rPr>
          <w:t>11</w:t>
        </w:r>
      </w:fldSimple>
      <w:r>
        <w:rPr>
          <w:noProof/>
        </w:rPr>
        <w:t xml:space="preserve"> Code lists</w:t>
      </w:r>
    </w:p>
    <w:p w:rsidR="00C74C65" w:rsidRDefault="00C74C65" w:rsidP="00880058">
      <w:pPr>
        <w:rPr>
          <w:lang w:val="en-US"/>
        </w:rPr>
      </w:pPr>
    </w:p>
    <w:p w:rsidR="008049AB" w:rsidRDefault="008049AB" w:rsidP="00880058">
      <w:pPr>
        <w:rPr>
          <w:lang w:val="en-US"/>
        </w:rPr>
      </w:pPr>
    </w:p>
    <w:p w:rsidR="008049AB" w:rsidRDefault="008049AB" w:rsidP="00880058">
      <w:pPr>
        <w:rPr>
          <w:lang w:val="en-US"/>
        </w:rPr>
      </w:pPr>
    </w:p>
    <w:p w:rsidR="008049AB" w:rsidRDefault="008049AB" w:rsidP="008049AB">
      <w:pPr>
        <w:pStyle w:val="Overskrift2"/>
        <w:rPr>
          <w:lang w:val="en-US"/>
        </w:rPr>
      </w:pPr>
      <w:r>
        <w:rPr>
          <w:lang w:val="en-US"/>
        </w:rPr>
        <w:t>Instrument tab</w:t>
      </w:r>
    </w:p>
    <w:p w:rsidR="008049AB" w:rsidRDefault="008049AB" w:rsidP="00880058">
      <w:pPr>
        <w:rPr>
          <w:lang w:val="en-US"/>
        </w:rPr>
      </w:pPr>
      <w:r>
        <w:rPr>
          <w:lang w:val="en-US"/>
        </w:rPr>
        <w:t>This is the tab where you actually create the questionnaire, i.e. choose the question order and control flow.</w:t>
      </w:r>
    </w:p>
    <w:p w:rsidR="008049AB" w:rsidRDefault="008049AB" w:rsidP="00880058">
      <w:pPr>
        <w:rPr>
          <w:lang w:val="en-US"/>
        </w:rPr>
      </w:pPr>
      <w:r>
        <w:rPr>
          <w:lang w:val="en-US"/>
        </w:rPr>
        <w:t>This is currently not implemented.</w:t>
      </w:r>
    </w:p>
    <w:p w:rsidR="008049AB" w:rsidRDefault="008049AB" w:rsidP="00880058">
      <w:pPr>
        <w:rPr>
          <w:lang w:val="en-US"/>
        </w:rPr>
      </w:pPr>
    </w:p>
    <w:p w:rsidR="008049AB" w:rsidRDefault="008049AB" w:rsidP="008049AB">
      <w:pPr>
        <w:pStyle w:val="Overskrift2"/>
        <w:rPr>
          <w:lang w:val="en-US"/>
        </w:rPr>
      </w:pPr>
      <w:r>
        <w:rPr>
          <w:lang w:val="en-US"/>
        </w:rPr>
        <w:t>Reports tab</w:t>
      </w:r>
    </w:p>
    <w:p w:rsidR="008049AB" w:rsidRDefault="008049AB" w:rsidP="00880058">
      <w:pPr>
        <w:rPr>
          <w:lang w:val="en-US"/>
        </w:rPr>
      </w:pPr>
      <w:r>
        <w:rPr>
          <w:lang w:val="en-US"/>
        </w:rPr>
        <w:t>This tab will let you create outputs and reports, also not implemented.</w:t>
      </w:r>
    </w:p>
    <w:p w:rsidR="008049AB" w:rsidRDefault="008049AB" w:rsidP="00880058">
      <w:pPr>
        <w:rPr>
          <w:lang w:val="en-US"/>
        </w:rPr>
      </w:pPr>
    </w:p>
    <w:p w:rsidR="00905B38" w:rsidRPr="007340B6" w:rsidRDefault="00905B38" w:rsidP="007340B6">
      <w:pPr>
        <w:pStyle w:val="Overskrift2"/>
        <w:rPr>
          <w:lang w:val="en-US"/>
        </w:rPr>
      </w:pPr>
      <w:r w:rsidRPr="007340B6">
        <w:rPr>
          <w:lang w:val="en-US"/>
        </w:rPr>
        <w:t>Version info</w:t>
      </w:r>
      <w:r w:rsidR="00E15675">
        <w:rPr>
          <w:lang w:val="en-US"/>
        </w:rPr>
        <w:t xml:space="preserve"> tab</w:t>
      </w:r>
    </w:p>
    <w:p w:rsidR="00905B38" w:rsidRDefault="00905B38">
      <w:pPr>
        <w:rPr>
          <w:lang w:val="en-US"/>
        </w:rPr>
      </w:pPr>
      <w:r>
        <w:rPr>
          <w:lang w:val="en-US"/>
        </w:rPr>
        <w:t xml:space="preserve">Here you can </w:t>
      </w:r>
      <w:r w:rsidR="00E15675">
        <w:rPr>
          <w:lang w:val="en-US"/>
        </w:rPr>
        <w:t xml:space="preserve">provide </w:t>
      </w:r>
      <w:r>
        <w:rPr>
          <w:lang w:val="en-US"/>
        </w:rPr>
        <w:t xml:space="preserve">version </w:t>
      </w:r>
      <w:r w:rsidR="00E15675">
        <w:rPr>
          <w:lang w:val="en-US"/>
        </w:rPr>
        <w:t xml:space="preserve">information to </w:t>
      </w:r>
      <w:r>
        <w:rPr>
          <w:lang w:val="en-US"/>
        </w:rPr>
        <w:t>this module</w:t>
      </w:r>
      <w:r w:rsidR="00E15675">
        <w:rPr>
          <w:lang w:val="en-US"/>
        </w:rPr>
        <w:t xml:space="preserve"> version.</w:t>
      </w:r>
    </w:p>
    <w:p w:rsidR="00E15675" w:rsidRDefault="00E15675">
      <w:pPr>
        <w:rPr>
          <w:lang w:val="en-US"/>
        </w:rPr>
      </w:pPr>
    </w:p>
    <w:p w:rsidR="00E15675" w:rsidRDefault="00E15675" w:rsidP="00E15675">
      <w:pPr>
        <w:pStyle w:val="Overskrift2"/>
        <w:rPr>
          <w:lang w:val="en-US"/>
        </w:rPr>
      </w:pPr>
      <w:r>
        <w:rPr>
          <w:lang w:val="en-US"/>
        </w:rPr>
        <w:t>Publish tab</w:t>
      </w:r>
    </w:p>
    <w:p w:rsidR="00E15675" w:rsidRDefault="00E15675">
      <w:pPr>
        <w:rPr>
          <w:lang w:val="en-US"/>
        </w:rPr>
      </w:pPr>
      <w:r>
        <w:rPr>
          <w:lang w:val="en-US"/>
        </w:rPr>
        <w:t xml:space="preserve">At this tab you publish </w:t>
      </w:r>
      <w:r w:rsidR="007A2E80">
        <w:rPr>
          <w:lang w:val="en-US"/>
        </w:rPr>
        <w:t>the changes you have made for</w:t>
      </w:r>
      <w:r>
        <w:rPr>
          <w:lang w:val="en-US"/>
        </w:rPr>
        <w:t xml:space="preserve"> other to see, either internally (to a closed set of user) or externally (to everyone who has access to the tool).</w:t>
      </w:r>
    </w:p>
    <w:p w:rsidR="007A2E80" w:rsidRDefault="007A2E80">
      <w:pPr>
        <w:rPr>
          <w:lang w:val="en-US"/>
        </w:rPr>
      </w:pPr>
      <w:r>
        <w:rPr>
          <w:lang w:val="en-US"/>
        </w:rPr>
        <w:t>When you publish your changes, you are actually publishing the module version you are working on. And this version will be stored permanently.</w:t>
      </w:r>
      <w:r w:rsidR="002D43F4">
        <w:rPr>
          <w:lang w:val="en-US"/>
        </w:rPr>
        <w:t xml:space="preserve"> The module version will appear in the ‘Module development history’ list.</w:t>
      </w:r>
    </w:p>
    <w:p w:rsidR="00062DDA" w:rsidRDefault="00062DDA">
      <w:pPr>
        <w:rPr>
          <w:lang w:val="en-US"/>
        </w:rPr>
      </w:pPr>
      <w:r>
        <w:rPr>
          <w:lang w:val="en-US"/>
        </w:rPr>
        <w:t>You should publish/create new version when you wish to preserve a module state. That is, for example, when you would like to store a particular iteration of the development of the module.</w:t>
      </w:r>
    </w:p>
    <w:p w:rsidR="00BD3133" w:rsidRDefault="00062DDA">
      <w:pPr>
        <w:rPr>
          <w:lang w:val="en-US"/>
        </w:rPr>
      </w:pPr>
      <w:r>
        <w:rPr>
          <w:lang w:val="en-US"/>
        </w:rPr>
        <w:t xml:space="preserve">Also you should publish/create new version when you want to </w:t>
      </w:r>
      <w:r w:rsidR="003F3CAB">
        <w:rPr>
          <w:lang w:val="en-US"/>
        </w:rPr>
        <w:t xml:space="preserve">use or </w:t>
      </w:r>
      <w:r>
        <w:rPr>
          <w:lang w:val="en-US"/>
        </w:rPr>
        <w:t>reference any elements (concepts, questions …) created in the module.</w:t>
      </w:r>
    </w:p>
    <w:p w:rsidR="00062DDA" w:rsidRDefault="00062DDA">
      <w:pPr>
        <w:rPr>
          <w:lang w:val="en-US"/>
        </w:rPr>
      </w:pPr>
    </w:p>
    <w:sectPr w:rsidR="00062DDA" w:rsidSect="009648DE">
      <w:footerReference w:type="default" r:id="rId21"/>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1F2" w:rsidRDefault="000871F2" w:rsidP="009648DE">
      <w:pPr>
        <w:spacing w:after="0" w:line="240" w:lineRule="auto"/>
      </w:pPr>
      <w:r>
        <w:separator/>
      </w:r>
    </w:p>
  </w:endnote>
  <w:endnote w:type="continuationSeparator" w:id="0">
    <w:p w:rsidR="000871F2" w:rsidRDefault="000871F2" w:rsidP="0096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061450"/>
      <w:docPartObj>
        <w:docPartGallery w:val="Page Numbers (Bottom of Page)"/>
        <w:docPartUnique/>
      </w:docPartObj>
    </w:sdtPr>
    <w:sdtContent>
      <w:p w:rsidR="009648DE" w:rsidRDefault="009648DE">
        <w:pPr>
          <w:pStyle w:val="Bunntekst"/>
          <w:jc w:val="right"/>
        </w:pPr>
        <w:r>
          <w:fldChar w:fldCharType="begin"/>
        </w:r>
        <w:r>
          <w:instrText>PAGE   \* MERGEFORMAT</w:instrText>
        </w:r>
        <w:r>
          <w:fldChar w:fldCharType="separate"/>
        </w:r>
        <w:r w:rsidR="00A2205D">
          <w:rPr>
            <w:noProof/>
          </w:rPr>
          <w:t>2</w:t>
        </w:r>
        <w:r>
          <w:fldChar w:fldCharType="end"/>
        </w:r>
      </w:p>
    </w:sdtContent>
  </w:sdt>
  <w:p w:rsidR="009648DE" w:rsidRDefault="009648D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1F2" w:rsidRDefault="000871F2" w:rsidP="009648DE">
      <w:pPr>
        <w:spacing w:after="0" w:line="240" w:lineRule="auto"/>
      </w:pPr>
      <w:r>
        <w:separator/>
      </w:r>
    </w:p>
  </w:footnote>
  <w:footnote w:type="continuationSeparator" w:id="0">
    <w:p w:rsidR="000871F2" w:rsidRDefault="000871F2" w:rsidP="00964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92AF8"/>
    <w:multiLevelType w:val="hybridMultilevel"/>
    <w:tmpl w:val="702A96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4F"/>
    <w:rsid w:val="00012E62"/>
    <w:rsid w:val="0003562D"/>
    <w:rsid w:val="000411E9"/>
    <w:rsid w:val="00054977"/>
    <w:rsid w:val="00062DDA"/>
    <w:rsid w:val="000871F2"/>
    <w:rsid w:val="000D2C9E"/>
    <w:rsid w:val="000E26B3"/>
    <w:rsid w:val="000E4A3C"/>
    <w:rsid w:val="00161800"/>
    <w:rsid w:val="001A39FD"/>
    <w:rsid w:val="001B0184"/>
    <w:rsid w:val="001E2A4F"/>
    <w:rsid w:val="002064F6"/>
    <w:rsid w:val="00215278"/>
    <w:rsid w:val="0025237E"/>
    <w:rsid w:val="002D43F4"/>
    <w:rsid w:val="002E1135"/>
    <w:rsid w:val="00306678"/>
    <w:rsid w:val="0034342C"/>
    <w:rsid w:val="00370A14"/>
    <w:rsid w:val="003A2F56"/>
    <w:rsid w:val="003C7FA0"/>
    <w:rsid w:val="003E2154"/>
    <w:rsid w:val="003F3CAB"/>
    <w:rsid w:val="00426284"/>
    <w:rsid w:val="004A325A"/>
    <w:rsid w:val="004C09E0"/>
    <w:rsid w:val="00522931"/>
    <w:rsid w:val="00594617"/>
    <w:rsid w:val="005B2AD1"/>
    <w:rsid w:val="005C300F"/>
    <w:rsid w:val="005D6233"/>
    <w:rsid w:val="005E4C4F"/>
    <w:rsid w:val="00672C11"/>
    <w:rsid w:val="006A1A9B"/>
    <w:rsid w:val="006D71B7"/>
    <w:rsid w:val="00701A2B"/>
    <w:rsid w:val="00733485"/>
    <w:rsid w:val="007340B6"/>
    <w:rsid w:val="007A2E80"/>
    <w:rsid w:val="007F1C63"/>
    <w:rsid w:val="008049AB"/>
    <w:rsid w:val="008131A0"/>
    <w:rsid w:val="00827B08"/>
    <w:rsid w:val="00880058"/>
    <w:rsid w:val="0089460A"/>
    <w:rsid w:val="008A0D0B"/>
    <w:rsid w:val="008B30CD"/>
    <w:rsid w:val="00905B38"/>
    <w:rsid w:val="00925DE3"/>
    <w:rsid w:val="00945661"/>
    <w:rsid w:val="009648DE"/>
    <w:rsid w:val="00966AF4"/>
    <w:rsid w:val="009672D3"/>
    <w:rsid w:val="009839C1"/>
    <w:rsid w:val="009974FE"/>
    <w:rsid w:val="00A21F83"/>
    <w:rsid w:val="00A2205D"/>
    <w:rsid w:val="00AC08FC"/>
    <w:rsid w:val="00B0023E"/>
    <w:rsid w:val="00B70686"/>
    <w:rsid w:val="00B8670B"/>
    <w:rsid w:val="00B951D1"/>
    <w:rsid w:val="00BC5856"/>
    <w:rsid w:val="00BD3133"/>
    <w:rsid w:val="00C541C1"/>
    <w:rsid w:val="00C74C65"/>
    <w:rsid w:val="00D10D0E"/>
    <w:rsid w:val="00D207D8"/>
    <w:rsid w:val="00D34EBF"/>
    <w:rsid w:val="00D508FD"/>
    <w:rsid w:val="00D70542"/>
    <w:rsid w:val="00DB2F46"/>
    <w:rsid w:val="00E15675"/>
    <w:rsid w:val="00E32731"/>
    <w:rsid w:val="00E65D5F"/>
    <w:rsid w:val="00E871F7"/>
    <w:rsid w:val="00E93EF6"/>
    <w:rsid w:val="00EC1BED"/>
    <w:rsid w:val="00ED6B30"/>
    <w:rsid w:val="00F43954"/>
    <w:rsid w:val="00FA0FC5"/>
    <w:rsid w:val="00FB2E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15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411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0023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0023E"/>
    <w:rPr>
      <w:rFonts w:ascii="Tahoma" w:hAnsi="Tahoma" w:cs="Tahoma"/>
      <w:sz w:val="16"/>
      <w:szCs w:val="16"/>
    </w:rPr>
  </w:style>
  <w:style w:type="character" w:customStyle="1" w:styleId="Overskrift1Tegn">
    <w:name w:val="Overskrift 1 Tegn"/>
    <w:basedOn w:val="Standardskriftforavsnitt"/>
    <w:link w:val="Overskrift1"/>
    <w:uiPriority w:val="9"/>
    <w:rsid w:val="0021527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0411E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FA0FC5"/>
    <w:pPr>
      <w:ind w:left="720"/>
      <w:contextualSpacing/>
    </w:pPr>
  </w:style>
  <w:style w:type="paragraph" w:styleId="Bildetekst">
    <w:name w:val="caption"/>
    <w:basedOn w:val="Normal"/>
    <w:next w:val="Normal"/>
    <w:uiPriority w:val="35"/>
    <w:unhideWhenUsed/>
    <w:qFormat/>
    <w:rsid w:val="00AC08FC"/>
    <w:pPr>
      <w:spacing w:line="240" w:lineRule="auto"/>
    </w:pPr>
    <w:rPr>
      <w:b/>
      <w:bCs/>
      <w:color w:val="4F81BD" w:themeColor="accent1"/>
      <w:sz w:val="18"/>
      <w:szCs w:val="18"/>
    </w:rPr>
  </w:style>
  <w:style w:type="paragraph" w:styleId="Topptekst">
    <w:name w:val="header"/>
    <w:basedOn w:val="Normal"/>
    <w:link w:val="TopptekstTegn"/>
    <w:uiPriority w:val="99"/>
    <w:unhideWhenUsed/>
    <w:rsid w:val="009648D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648DE"/>
  </w:style>
  <w:style w:type="paragraph" w:styleId="Bunntekst">
    <w:name w:val="footer"/>
    <w:basedOn w:val="Normal"/>
    <w:link w:val="BunntekstTegn"/>
    <w:uiPriority w:val="99"/>
    <w:unhideWhenUsed/>
    <w:rsid w:val="009648D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64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15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411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0023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0023E"/>
    <w:rPr>
      <w:rFonts w:ascii="Tahoma" w:hAnsi="Tahoma" w:cs="Tahoma"/>
      <w:sz w:val="16"/>
      <w:szCs w:val="16"/>
    </w:rPr>
  </w:style>
  <w:style w:type="character" w:customStyle="1" w:styleId="Overskrift1Tegn">
    <w:name w:val="Overskrift 1 Tegn"/>
    <w:basedOn w:val="Standardskriftforavsnitt"/>
    <w:link w:val="Overskrift1"/>
    <w:uiPriority w:val="9"/>
    <w:rsid w:val="0021527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0411E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FA0FC5"/>
    <w:pPr>
      <w:ind w:left="720"/>
      <w:contextualSpacing/>
    </w:pPr>
  </w:style>
  <w:style w:type="paragraph" w:styleId="Bildetekst">
    <w:name w:val="caption"/>
    <w:basedOn w:val="Normal"/>
    <w:next w:val="Normal"/>
    <w:uiPriority w:val="35"/>
    <w:unhideWhenUsed/>
    <w:qFormat/>
    <w:rsid w:val="00AC08FC"/>
    <w:pPr>
      <w:spacing w:line="240" w:lineRule="auto"/>
    </w:pPr>
    <w:rPr>
      <w:b/>
      <w:bCs/>
      <w:color w:val="4F81BD" w:themeColor="accent1"/>
      <w:sz w:val="18"/>
      <w:szCs w:val="18"/>
    </w:rPr>
  </w:style>
  <w:style w:type="paragraph" w:styleId="Topptekst">
    <w:name w:val="header"/>
    <w:basedOn w:val="Normal"/>
    <w:link w:val="TopptekstTegn"/>
    <w:uiPriority w:val="99"/>
    <w:unhideWhenUsed/>
    <w:rsid w:val="009648D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648DE"/>
  </w:style>
  <w:style w:type="paragraph" w:styleId="Bunntekst">
    <w:name w:val="footer"/>
    <w:basedOn w:val="Normal"/>
    <w:link w:val="BunntekstTegn"/>
    <w:uiPriority w:val="99"/>
    <w:unhideWhenUsed/>
    <w:rsid w:val="009648D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6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D397F-FBFD-4A56-8BFE-EE2C4633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13</Pages>
  <Words>1101</Words>
  <Characters>5839</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Norsk Samfunnsvitenskapelig Datatjeneste</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Venge Bakkmoen</dc:creator>
  <cp:keywords/>
  <dc:description/>
  <cp:lastModifiedBy>Håvard Venge Bakkmoen</cp:lastModifiedBy>
  <cp:revision>74</cp:revision>
  <dcterms:created xsi:type="dcterms:W3CDTF">2014-03-24T11:20:00Z</dcterms:created>
  <dcterms:modified xsi:type="dcterms:W3CDTF">2015-01-05T14:18:00Z</dcterms:modified>
</cp:coreProperties>
</file>