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978"/>
        <w:gridCol w:w="2126"/>
        <w:gridCol w:w="5370"/>
      </w:tblGrid>
      <w:tr w:rsidR="005E6EA6" w:rsidTr="005E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Id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multiplataforma</w:t>
            </w:r>
          </w:p>
        </w:tc>
        <w:tc>
          <w:tcPr>
            <w:tcW w:w="53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tener una única interfaz que se despliegue en diferentes plataformas</w:t>
            </w:r>
            <w:r>
              <w:t>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Despliegue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tener un despliegue regional, incluyendo municipios y costa</w:t>
            </w:r>
            <w:r>
              <w:t>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escalable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escalable para la implementación de unidades activas libres, comunicaciones vía Internet y nuevas funcionalidades aun no especificadas</w:t>
            </w:r>
            <w:r>
              <w:t>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de los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controlar los SMS y alertas recibidos por los sensores</w:t>
            </w:r>
            <w:r>
              <w:t>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Debe gestionar hasta 20 de el</w:t>
            </w:r>
            <w:r>
              <w:t>la</w:t>
            </w:r>
            <w:r>
              <w:t>s simultáneamente</w:t>
            </w:r>
            <w:r>
              <w:t>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Priorización de alertas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esclarecer un criterio de priorización de alertas y crear un nodo intermediario que las gestione y relaciones en función de los teleoperadores libres</w:t>
            </w:r>
            <w:r>
              <w:t>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ser capaz de preasignar Unidades Activas Libres a estas emergencias</w:t>
            </w:r>
            <w:r>
              <w:t>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necesita de un sistema para asignar Unidades Activas Libres a una nueva emergencia</w:t>
            </w:r>
            <w:r>
              <w:t>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Monitorización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Unidades Activas Libres deben poder ser monitorizadas a tiempo real</w:t>
            </w:r>
            <w:r>
              <w:t>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Optimización rutas UAL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proporcionar un trazado de rutas para las UAL optimizado</w:t>
            </w:r>
            <w:r>
              <w:t>.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R9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recibir llamadas</w:t>
            </w:r>
            <w:r>
              <w:t>.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R9.1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 recepción de llamadas debe poder identificar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R9.2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mostrar el identificador por el monitor del operario y el audio deberá salir por el centro de operaciones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R10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Llamadas internas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proporcionar una gestión de llamadas internas por incidencias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Cola de llamadas entrantes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aceptar una cola de llamadas entrantes de entre 15 y 20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R12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Asignación de llamadas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disponer de un sistema de asignación de llamadas a operadores disponibles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R13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policía y UME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el establecimiento de la comunicación con la policía y la UME en canales concretos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R13.1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Cifrado comunicaciones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canales concretos por los que debe establecerse dicha comunicación son de radio cifrados y cerrados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R14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Comunicaciones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permitir comunicaciones internacionales que afecten a los países colindantes o cercanos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R14.1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Traducción de llamadas internacionales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tabs>
                <w:tab w:val="left" w:pos="3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  <w:r>
              <w:t>El sistema debe proporcionar un módulo de traducción textual para dicha comunicación que funciones en tiempo real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R15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Información de videocámaras y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cámaras de vídeo vigilancia y sensores deben recolectar y transmitir información en tiempo real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R16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Recolección información de videocámaras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deberá recibir vídeo de las cámaras de vídeo vigilancia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lastRenderedPageBreak/>
              <w:t>R16.1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Distribución recolectado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deberá distribuir lo referenciado en el requisito RE16 mediante antena móvil o cableado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R17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sensores deben comunicarse vía radio con el Centro de Control Remoto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R17.1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Canal de comunicación de sensores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comunicación del requisito previo debe propiciar el envío de SMS y generar alertas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R18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Tipos de usuarios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diferenciar entre los distintos tipos de usuario siendo estos: Administradores de Sistema, Operarios de Emergencias, Operadores de Unidades Activas y Asignadores de Recursos</w:t>
            </w:r>
          </w:p>
        </w:tc>
      </w:tr>
      <w:tr w:rsidR="005E6EA6" w:rsidTr="005E6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R18.1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056D1B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Dispositivos soportados</w:t>
            </w:r>
          </w:p>
        </w:tc>
        <w:tc>
          <w:tcPr>
            <w:tcW w:w="5370" w:type="dxa"/>
            <w:tcBorders>
              <w:left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proporcionara la información sobre las nuevas emergencias a los UAL vía Smartphone o Tablet</w:t>
            </w:r>
          </w:p>
        </w:tc>
      </w:tr>
      <w:tr w:rsidR="005E6EA6" w:rsidTr="005E6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</w:pPr>
            <w:r>
              <w:t>R19</w:t>
            </w:r>
          </w:p>
        </w:tc>
        <w:tc>
          <w:tcPr>
            <w:tcW w:w="21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056D1B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Suscripción de usuarios</w:t>
            </w:r>
            <w:bookmarkStart w:id="0" w:name="_GoBack"/>
            <w:bookmarkEnd w:id="0"/>
          </w:p>
        </w:tc>
        <w:tc>
          <w:tcPr>
            <w:tcW w:w="53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E6EA6" w:rsidRDefault="005E6EA6" w:rsidP="005E6E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permitir la suscripción de usuarios a noticias de los sucesos en tiempo real</w:t>
            </w:r>
          </w:p>
        </w:tc>
      </w:tr>
    </w:tbl>
    <w:p w:rsidR="005E6EA6" w:rsidRDefault="005E6EA6" w:rsidP="005E6EA6">
      <w:pPr>
        <w:jc w:val="center"/>
      </w:pPr>
    </w:p>
    <w:sectPr w:rsidR="005E6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EA6" w:rsidRDefault="005E6EA6" w:rsidP="005E6EA6">
      <w:pPr>
        <w:spacing w:after="0" w:line="240" w:lineRule="auto"/>
      </w:pPr>
      <w:r>
        <w:separator/>
      </w:r>
    </w:p>
  </w:endnote>
  <w:endnote w:type="continuationSeparator" w:id="0">
    <w:p w:rsidR="005E6EA6" w:rsidRDefault="005E6EA6" w:rsidP="005E6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EA6" w:rsidRDefault="005E6EA6" w:rsidP="005E6EA6">
      <w:pPr>
        <w:spacing w:after="0" w:line="240" w:lineRule="auto"/>
      </w:pPr>
      <w:r>
        <w:separator/>
      </w:r>
    </w:p>
  </w:footnote>
  <w:footnote w:type="continuationSeparator" w:id="0">
    <w:p w:rsidR="005E6EA6" w:rsidRDefault="005E6EA6" w:rsidP="005E6E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A6"/>
    <w:rsid w:val="00056D1B"/>
    <w:rsid w:val="005E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D8769"/>
  <w15:chartTrackingRefBased/>
  <w15:docId w15:val="{FAE298DA-9B08-44F3-A4FE-718BBCD6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6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1">
    <w:name w:val="Grid Table 1 Light Accent 1"/>
    <w:basedOn w:val="Tablanormal"/>
    <w:uiPriority w:val="46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3-nfasis6">
    <w:name w:val="List Table 3 Accent 6"/>
    <w:basedOn w:val="Tablanormal"/>
    <w:uiPriority w:val="48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2">
    <w:name w:val="Grid Table 4 Accent 2"/>
    <w:basedOn w:val="Tablanormal"/>
    <w:uiPriority w:val="49"/>
    <w:rsid w:val="005E6EA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6EA6"/>
  </w:style>
  <w:style w:type="paragraph" w:styleId="Piedepgina">
    <w:name w:val="footer"/>
    <w:basedOn w:val="Normal"/>
    <w:link w:val="PiedepginaCar"/>
    <w:uiPriority w:val="99"/>
    <w:unhideWhenUsed/>
    <w:rsid w:val="005E6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Justo Rivas Alcobendas</dc:creator>
  <cp:keywords/>
  <dc:description/>
  <cp:lastModifiedBy>Álvaro Justo Rivas Alcobendas</cp:lastModifiedBy>
  <cp:revision>1</cp:revision>
  <dcterms:created xsi:type="dcterms:W3CDTF">2019-10-15T10:22:00Z</dcterms:created>
  <dcterms:modified xsi:type="dcterms:W3CDTF">2019-10-15T10:43:00Z</dcterms:modified>
</cp:coreProperties>
</file>