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0796210B" w:rsidR="002116B5" w:rsidRDefault="002116B5">
            <w:pPr>
              <w:spacing w:line="240" w:lineRule="auto"/>
            </w:pPr>
            <w:r>
              <w:t xml:space="preserve">Arquitectura </w:t>
            </w:r>
            <w:r w:rsidR="003155AF">
              <w:t>cliente-servidor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78D9C7DF" w:rsidR="002116B5" w:rsidRDefault="002116B5">
            <w:pPr>
              <w:spacing w:line="240" w:lineRule="auto"/>
            </w:pPr>
            <w:r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5FAAB528" w:rsidR="002116B5" w:rsidRDefault="00B67679">
            <w:pPr>
              <w:spacing w:line="240" w:lineRule="auto"/>
            </w:pPr>
            <w:r>
              <w:t>Samuel</w:t>
            </w:r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6AAB7C07" w:rsidR="002116B5" w:rsidRDefault="002116B5">
            <w:pPr>
              <w:spacing w:line="240" w:lineRule="auto"/>
            </w:pPr>
            <w:r>
              <w:t>Descrip</w:t>
            </w:r>
            <w:r w:rsidR="004A6925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27D3EB7A" w:rsidR="002116B5" w:rsidRDefault="003155AF">
            <w:pPr>
              <w:spacing w:line="240" w:lineRule="auto"/>
            </w:pPr>
            <w:r>
              <w:t>Realizar una diferenciación entre un cliente haciendo peticiones y el servidor que reacciona ante ella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48B2DD0D" w:rsidR="002116B5" w:rsidRDefault="004A692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260C9E26" w:rsidR="002116B5" w:rsidRDefault="002116B5">
            <w:pPr>
              <w:spacing w:line="240" w:lineRule="auto"/>
            </w:pPr>
            <w:r>
              <w:t xml:space="preserve">Utilizaríamos este modelado de la arquitectura </w:t>
            </w:r>
            <w:r w:rsidR="003155AF">
              <w:t>para facilitar las respuestas a eventos e interacción de usuarios con la informaci</w:t>
            </w:r>
            <w:r w:rsidR="00C93296">
              <w:t>ó</w:t>
            </w:r>
            <w:r w:rsidR="003155AF">
              <w:t>n</w:t>
            </w:r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66540535" w:rsidR="002116B5" w:rsidRDefault="00B24127">
            <w:pPr>
              <w:spacing w:line="240" w:lineRule="auto"/>
            </w:pPr>
            <w:r>
              <w:t>Rechazada</w:t>
            </w: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473DCFE5" w:rsidR="002116B5" w:rsidRDefault="00B24127">
            <w:pPr>
              <w:spacing w:line="240" w:lineRule="auto"/>
            </w:pPr>
            <w:r>
              <w:t>ADD-001, ADD-002</w:t>
            </w:r>
            <w:r w:rsidR="00A9758A">
              <w:t>, Alternativa-ADD-003</w:t>
            </w:r>
            <w:bookmarkStart w:id="0" w:name="_GoBack"/>
            <w:bookmarkEnd w:id="0"/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4670C317" w:rsidR="002116B5" w:rsidRDefault="00B24127">
            <w:pPr>
              <w:spacing w:line="240" w:lineRule="auto"/>
            </w:pPr>
            <w:r>
              <w:t>ADD-002</w:t>
            </w:r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5176C2A5" w:rsidR="002116B5" w:rsidRDefault="002116B5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281FBD87" w:rsidR="002116B5" w:rsidRDefault="00C93296">
            <w:pPr>
              <w:spacing w:line="240" w:lineRule="auto"/>
            </w:pPr>
            <w:r>
              <w:t>Facilita la integración entre diferentes sistemas, permiten mayor interacción con el usuario</w:t>
            </w: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4B820CE5" w:rsidR="002116B5" w:rsidRDefault="002116B5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349CCA48" w:rsidR="002116B5" w:rsidRPr="00C93296" w:rsidRDefault="00C93296">
            <w:pPr>
              <w:spacing w:line="240" w:lineRule="auto"/>
            </w:pPr>
            <w:r>
              <w:t>Reparar un servidor es difícil, complejo a la hora de mantener la seguridad (al tener validar cada canal de comunicación), muy costoso</w:t>
            </w: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4A6925"/>
    <w:rsid w:val="007A1593"/>
    <w:rsid w:val="008D45BE"/>
    <w:rsid w:val="00A9758A"/>
    <w:rsid w:val="00B24127"/>
    <w:rsid w:val="00B67679"/>
    <w:rsid w:val="00C745DD"/>
    <w:rsid w:val="00C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8</cp:revision>
  <dcterms:created xsi:type="dcterms:W3CDTF">2019-10-29T16:47:00Z</dcterms:created>
  <dcterms:modified xsi:type="dcterms:W3CDTF">2019-11-08T20:11:00Z</dcterms:modified>
</cp:coreProperties>
</file>