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E4621" w14:paraId="488FE6C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D29C" w14:textId="77777777" w:rsidR="00CE4621" w:rsidRDefault="00CE4621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E9752" w14:textId="77777777" w:rsidR="00CE4621" w:rsidRDefault="00CE4621" w:rsidP="00C75502">
            <w:pPr>
              <w:spacing w:line="240" w:lineRule="auto"/>
            </w:pPr>
            <w:r>
              <w:t xml:space="preserve">Preasignación y asignación de UAL </w:t>
            </w:r>
          </w:p>
        </w:tc>
      </w:tr>
      <w:tr w:rsidR="00CE4621" w14:paraId="11D25C4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62149" w14:textId="77777777" w:rsidR="00CE4621" w:rsidRDefault="00CE4621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CD0E" w14:textId="77777777" w:rsidR="00CE4621" w:rsidRDefault="00CE4621" w:rsidP="00C75502">
            <w:pPr>
              <w:spacing w:line="240" w:lineRule="auto"/>
            </w:pPr>
            <w:r>
              <w:t>ADD-008</w:t>
            </w:r>
          </w:p>
        </w:tc>
      </w:tr>
      <w:tr w:rsidR="00CE4621" w14:paraId="72A404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6FCC" w14:textId="77777777" w:rsidR="00CE4621" w:rsidRDefault="00CE4621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FCFCF" w14:textId="664E5C7E" w:rsidR="00CE4621" w:rsidRDefault="00E216D5" w:rsidP="00C75502">
            <w:pPr>
              <w:spacing w:line="240" w:lineRule="auto"/>
            </w:pPr>
            <w:r>
              <w:t>18</w:t>
            </w:r>
            <w:bookmarkStart w:id="0" w:name="_GoBack"/>
            <w:bookmarkEnd w:id="0"/>
            <w:r w:rsidR="00CE4621">
              <w:t>/10/2019</w:t>
            </w:r>
          </w:p>
        </w:tc>
      </w:tr>
      <w:tr w:rsidR="00CE4621" w14:paraId="534601D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F212" w14:textId="77777777" w:rsidR="00CE4621" w:rsidRDefault="00CE4621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4C1E" w14:textId="77777777" w:rsidR="00CE4621" w:rsidRDefault="00CE4621" w:rsidP="00C75502">
            <w:pPr>
              <w:spacing w:line="240" w:lineRule="auto"/>
            </w:pPr>
            <w:r>
              <w:t>Samuel</w:t>
            </w:r>
          </w:p>
        </w:tc>
      </w:tr>
      <w:tr w:rsidR="00CE4621" w14:paraId="72B07EC6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D1B3" w14:textId="77777777" w:rsidR="00CE4621" w:rsidRDefault="00CE4621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A123" w14:textId="77777777" w:rsidR="00CE4621" w:rsidRDefault="00CE4621" w:rsidP="00C75502">
            <w:pPr>
              <w:spacing w:line="240" w:lineRule="auto"/>
            </w:pPr>
            <w:r>
              <w:t>Mediante el patrón strategy preasignar UAL</w:t>
            </w:r>
          </w:p>
        </w:tc>
      </w:tr>
      <w:tr w:rsidR="00CE4621" w14:paraId="09E7998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C6192" w14:textId="77777777" w:rsidR="00CE4621" w:rsidRDefault="00CE4621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810C2" w14:textId="77777777" w:rsidR="00CE4621" w:rsidRDefault="00CE4621" w:rsidP="00C75502">
            <w:pPr>
              <w:spacing w:line="240" w:lineRule="auto"/>
            </w:pPr>
            <w:r>
              <w:t>Decidimos usar el patrón strategy para la preasignación de las unidades activas libres en base a patrones ya prediseñados. Además, un usuario podría aceptar la preasignación o modificarla para poder realizar el despliegue definitivo.</w:t>
            </w:r>
          </w:p>
        </w:tc>
      </w:tr>
      <w:tr w:rsidR="00CE4621" w14:paraId="1B44D31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7D1C" w14:textId="77777777" w:rsidR="00CE4621" w:rsidRDefault="00CE4621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4834" w14:textId="77777777" w:rsidR="00CE4621" w:rsidRDefault="00CE4621" w:rsidP="00C75502">
            <w:pPr>
              <w:spacing w:line="240" w:lineRule="auto"/>
            </w:pPr>
            <w:r>
              <w:t>Pendiente</w:t>
            </w:r>
          </w:p>
        </w:tc>
      </w:tr>
      <w:tr w:rsidR="00CE4621" w14:paraId="38EEF47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489D" w14:textId="77777777" w:rsidR="00CE4621" w:rsidRDefault="00CE4621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8368" w14:textId="77777777" w:rsidR="00CE4621" w:rsidRDefault="00CE4621" w:rsidP="00C75502">
            <w:pPr>
              <w:spacing w:line="240" w:lineRule="auto"/>
              <w:rPr>
                <w:u w:val="single"/>
              </w:rPr>
            </w:pPr>
            <w:r>
              <w:t>RF6 y RF7</w:t>
            </w:r>
          </w:p>
        </w:tc>
      </w:tr>
      <w:tr w:rsidR="00CE4621" w14:paraId="7AEDC3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32BB" w14:textId="77777777" w:rsidR="00CE4621" w:rsidRDefault="00CE4621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75092C" w14:textId="77777777" w:rsidR="00CE4621" w:rsidRDefault="00CE4621" w:rsidP="00C75502">
            <w:pPr>
              <w:spacing w:line="240" w:lineRule="auto"/>
            </w:pPr>
            <w:r>
              <w:t>ADD-009</w:t>
            </w:r>
          </w:p>
        </w:tc>
      </w:tr>
      <w:tr w:rsidR="00CE4621" w14:paraId="3B8C1844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71836" w14:textId="77777777" w:rsidR="00CE4621" w:rsidRDefault="00CE4621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9AEC" w14:textId="7F114EF1" w:rsidR="00CE4621" w:rsidRDefault="00A94813" w:rsidP="00C75502">
            <w:pPr>
              <w:spacing w:line="240" w:lineRule="auto"/>
            </w:pPr>
            <w:r>
              <w:t>?</w:t>
            </w:r>
          </w:p>
        </w:tc>
      </w:tr>
      <w:tr w:rsidR="00CE4621" w14:paraId="2EB184A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BBF4" w14:textId="22226079" w:rsidR="00CE4621" w:rsidRDefault="00CE4621" w:rsidP="00C7550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2B8C" w14:textId="3452409C" w:rsidR="00CE4621" w:rsidRDefault="00A94813" w:rsidP="00C75502">
            <w:pPr>
              <w:spacing w:line="240" w:lineRule="auto"/>
            </w:pPr>
            <w:r>
              <w:t>?</w:t>
            </w:r>
          </w:p>
        </w:tc>
      </w:tr>
      <w:tr w:rsidR="00CE4621" w14:paraId="7A368DCF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A0E8B" w14:textId="27B1574E" w:rsidR="00CE4621" w:rsidRDefault="00CE4621" w:rsidP="00C7550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CE694" w14:textId="0AD3443D" w:rsidR="00CE4621" w:rsidRDefault="00A94813" w:rsidP="00C7550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CE4621" w14:paraId="19E56A4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B3A6F" w14:textId="77777777" w:rsidR="00CE4621" w:rsidRDefault="00CE4621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2D6E17" w14:textId="77777777" w:rsidR="00CE4621" w:rsidRDefault="00CE4621" w:rsidP="00C75502">
            <w:pPr>
              <w:tabs>
                <w:tab w:val="left" w:pos="1275"/>
              </w:tabs>
              <w:spacing w:line="240" w:lineRule="auto"/>
            </w:pPr>
          </w:p>
        </w:tc>
      </w:tr>
      <w:tr w:rsidR="00CE4621" w14:paraId="1B9D06D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24CD" w14:textId="77777777" w:rsidR="00CE4621" w:rsidRDefault="00CE4621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7B61" w14:textId="77777777" w:rsidR="00CE4621" w:rsidRDefault="00CE4621" w:rsidP="00C75502">
            <w:pPr>
              <w:spacing w:line="240" w:lineRule="auto"/>
            </w:pPr>
          </w:p>
        </w:tc>
      </w:tr>
    </w:tbl>
    <w:p w14:paraId="28AF4C6D" w14:textId="77777777" w:rsidR="00BD4C58" w:rsidRDefault="00BD4C58"/>
    <w:sectPr w:rsidR="00BD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21"/>
    <w:rsid w:val="00A94813"/>
    <w:rsid w:val="00BD4C58"/>
    <w:rsid w:val="00CE4621"/>
    <w:rsid w:val="00E2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BD8D7"/>
  <w15:chartTrackingRefBased/>
  <w15:docId w15:val="{32874F03-58AF-4D4A-915B-D17BC548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621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46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3</cp:revision>
  <dcterms:created xsi:type="dcterms:W3CDTF">2019-10-30T11:50:00Z</dcterms:created>
  <dcterms:modified xsi:type="dcterms:W3CDTF">2019-11-10T17:55:00Z</dcterms:modified>
</cp:coreProperties>
</file>