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2281A" w14:paraId="08873F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CCF4" w14:textId="77777777" w:rsidR="0022281A" w:rsidRDefault="0022281A" w:rsidP="00C7550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A1C1" w14:textId="77777777" w:rsidR="0022281A" w:rsidRDefault="0022281A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22281A" w14:paraId="2AA0D06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82A6" w14:textId="77777777" w:rsidR="0022281A" w:rsidRDefault="0022281A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DD0" w14:textId="77777777" w:rsidR="0022281A" w:rsidRDefault="0022281A" w:rsidP="00C75502">
            <w:pPr>
              <w:spacing w:line="240" w:lineRule="auto"/>
            </w:pPr>
            <w:r>
              <w:t>ADD-009</w:t>
            </w:r>
          </w:p>
        </w:tc>
      </w:tr>
      <w:tr w:rsidR="0022281A" w14:paraId="12F346C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EAD1" w14:textId="77777777" w:rsidR="0022281A" w:rsidRDefault="0022281A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5DFB" w14:textId="2FAE7141" w:rsidR="0022281A" w:rsidRDefault="00724DDE" w:rsidP="00C75502">
            <w:pPr>
              <w:spacing w:line="240" w:lineRule="auto"/>
            </w:pPr>
            <w:r>
              <w:t>30</w:t>
            </w:r>
            <w:r w:rsidR="0022281A">
              <w:t>/10/2019</w:t>
            </w:r>
          </w:p>
        </w:tc>
      </w:tr>
      <w:tr w:rsidR="0022281A" w14:paraId="74B85DF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AC37" w14:textId="77777777" w:rsidR="0022281A" w:rsidRDefault="0022281A" w:rsidP="00C7550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79BE" w14:textId="77777777" w:rsidR="0022281A" w:rsidRDefault="0022281A" w:rsidP="00C75502">
            <w:pPr>
              <w:spacing w:line="240" w:lineRule="auto"/>
            </w:pPr>
            <w:r>
              <w:t>Samuel</w:t>
            </w:r>
          </w:p>
        </w:tc>
      </w:tr>
      <w:tr w:rsidR="0022281A" w14:paraId="56926A6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B4F4" w14:textId="77777777" w:rsidR="0022281A" w:rsidRDefault="0022281A" w:rsidP="00C7550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E7F5" w14:textId="77777777" w:rsidR="0022281A" w:rsidRDefault="0022281A" w:rsidP="00C75502">
            <w:pPr>
              <w:spacing w:line="240" w:lineRule="auto"/>
            </w:pPr>
            <w:r>
              <w:t xml:space="preserve">Gestión de asignación mediante el patrón </w:t>
            </w:r>
            <w:proofErr w:type="spellStart"/>
            <w:r>
              <w:t>state</w:t>
            </w:r>
            <w:proofErr w:type="spellEnd"/>
          </w:p>
        </w:tc>
      </w:tr>
      <w:tr w:rsidR="0022281A" w14:paraId="2A5D679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D46" w14:textId="77777777" w:rsidR="0022281A" w:rsidRDefault="0022281A" w:rsidP="00C7550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E0F2" w14:textId="6ABF09F1" w:rsidR="0022281A" w:rsidRDefault="0022281A" w:rsidP="00C75502">
            <w:pPr>
              <w:spacing w:line="240" w:lineRule="auto"/>
            </w:pPr>
            <w:r>
              <w:t xml:space="preserve">Realizar la gestión mediante el </w:t>
            </w:r>
            <w:r w:rsidR="008F1F59">
              <w:t>patrón</w:t>
            </w:r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 Esto nos permite crear respuestas a las emergencias, que pueden modificar su comportamiento en base al estado de la misma. El estado determinaría la preasignación de unidades activas libres y la posterior asignación cuando un agente la aprobase.</w:t>
            </w:r>
          </w:p>
        </w:tc>
      </w:tr>
      <w:tr w:rsidR="0022281A" w14:paraId="1615BC5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4D10" w14:textId="77777777" w:rsidR="0022281A" w:rsidRDefault="0022281A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56C6" w14:textId="2E562929" w:rsidR="0022281A" w:rsidRDefault="00724DDE" w:rsidP="00C75502">
            <w:pPr>
              <w:spacing w:line="240" w:lineRule="auto"/>
            </w:pPr>
            <w:r>
              <w:t>Pendiente</w:t>
            </w:r>
          </w:p>
        </w:tc>
      </w:tr>
      <w:tr w:rsidR="0022281A" w14:paraId="1667F260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9B0A" w14:textId="77777777" w:rsidR="0022281A" w:rsidRDefault="0022281A" w:rsidP="00C7550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C061" w14:textId="77777777" w:rsidR="0022281A" w:rsidRDefault="0022281A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22281A" w14:paraId="1EC85F7E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1C01" w14:textId="77777777" w:rsidR="0022281A" w:rsidRDefault="0022281A" w:rsidP="00C7550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115A6" w14:textId="77777777" w:rsidR="0022281A" w:rsidRDefault="0022281A" w:rsidP="00C75502">
            <w:pPr>
              <w:spacing w:line="240" w:lineRule="auto"/>
            </w:pPr>
            <w:r>
              <w:t>ADD-008</w:t>
            </w:r>
          </w:p>
        </w:tc>
      </w:tr>
      <w:tr w:rsidR="0022281A" w14:paraId="1215171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249E" w14:textId="77777777" w:rsidR="0022281A" w:rsidRDefault="0022281A" w:rsidP="00C7550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6B96" w14:textId="7E29D688" w:rsidR="0022281A" w:rsidRDefault="00724DDE" w:rsidP="00C75502">
            <w:pPr>
              <w:spacing w:line="240" w:lineRule="auto"/>
            </w:pPr>
            <w:r>
              <w:t>?</w:t>
            </w:r>
          </w:p>
        </w:tc>
      </w:tr>
      <w:tr w:rsidR="0022281A" w14:paraId="305E87D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664E" w14:textId="10FAA36F" w:rsidR="0022281A" w:rsidRDefault="0022281A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AAD5" w14:textId="33EF1F03" w:rsidR="0022281A" w:rsidRDefault="00724DDE" w:rsidP="00C75502">
            <w:pPr>
              <w:spacing w:line="240" w:lineRule="auto"/>
            </w:pPr>
            <w:r>
              <w:t>?</w:t>
            </w:r>
          </w:p>
        </w:tc>
      </w:tr>
      <w:tr w:rsidR="0022281A" w14:paraId="4F342151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3FFB" w14:textId="46ACC743" w:rsidR="0022281A" w:rsidRDefault="0022281A" w:rsidP="00C7550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5EF9" w14:textId="4228B68D" w:rsidR="0022281A" w:rsidRDefault="00724DDE" w:rsidP="00C7550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22281A" w14:paraId="6BA9BDF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F65F" w14:textId="77777777" w:rsidR="0022281A" w:rsidRDefault="0022281A" w:rsidP="00C7550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6E5B19" w14:textId="586A6835" w:rsidR="0022281A" w:rsidRDefault="0022281A" w:rsidP="00C75502">
            <w:pPr>
              <w:tabs>
                <w:tab w:val="left" w:pos="1275"/>
              </w:tabs>
              <w:spacing w:line="240" w:lineRule="auto"/>
            </w:pPr>
            <w:bookmarkStart w:id="0" w:name="_GoBack"/>
            <w:bookmarkEnd w:id="0"/>
            <w:r>
              <w:tab/>
            </w:r>
          </w:p>
        </w:tc>
      </w:tr>
      <w:tr w:rsidR="0022281A" w14:paraId="2B1F489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F475" w14:textId="77777777" w:rsidR="0022281A" w:rsidRDefault="0022281A" w:rsidP="00C7550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CF9" w14:textId="77777777" w:rsidR="0022281A" w:rsidRDefault="0022281A" w:rsidP="00C75502">
            <w:pPr>
              <w:spacing w:line="240" w:lineRule="auto"/>
            </w:pPr>
          </w:p>
        </w:tc>
      </w:tr>
    </w:tbl>
    <w:p w14:paraId="6A306AF2" w14:textId="77777777" w:rsidR="0022281A" w:rsidRDefault="0022281A" w:rsidP="0022281A"/>
    <w:p w14:paraId="3C652DBB" w14:textId="43286238" w:rsidR="00BD4C58" w:rsidRDefault="00BD4C58" w:rsidP="0022281A">
      <w:pPr>
        <w:spacing w:line="259" w:lineRule="auto"/>
      </w:pPr>
    </w:p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A"/>
    <w:rsid w:val="0022281A"/>
    <w:rsid w:val="00724DDE"/>
    <w:rsid w:val="008F1F59"/>
    <w:rsid w:val="00BD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806"/>
  <w15:chartTrackingRefBased/>
  <w15:docId w15:val="{4FA3DDDA-72B5-4456-9375-1E0D265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281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8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3</cp:revision>
  <dcterms:created xsi:type="dcterms:W3CDTF">2019-10-30T11:52:00Z</dcterms:created>
  <dcterms:modified xsi:type="dcterms:W3CDTF">2019-10-30T13:01:00Z</dcterms:modified>
</cp:coreProperties>
</file>