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>Módulo identificación 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56E653B7" w:rsidR="00FA37C4" w:rsidRDefault="00FA37C4" w:rsidP="00B00492">
            <w:pPr>
              <w:spacing w:line="240" w:lineRule="auto"/>
            </w:pPr>
            <w:r>
              <w:t>0</w:t>
            </w:r>
            <w:r w:rsidR="0041636E">
              <w:t>6</w:t>
            </w:r>
            <w:r>
              <w:t>/11/2019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6136CD2C" w:rsidR="00FA37C4" w:rsidRDefault="00712EAD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AB30CC">
              <w:t xml:space="preserve"> y ADD-015</w:t>
            </w:r>
            <w:bookmarkStart w:id="0" w:name="_GoBack"/>
            <w:bookmarkEnd w:id="0"/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655F52"/>
    <w:rsid w:val="00712EAD"/>
    <w:rsid w:val="00AB30CC"/>
    <w:rsid w:val="00BC696F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2019-11-06T10:40:00Z</dcterms:created>
  <dcterms:modified xsi:type="dcterms:W3CDTF">2019-11-06T12:26:00Z</dcterms:modified>
</cp:coreProperties>
</file>