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0F3349" w14:paraId="2C93D91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DC0A" w14:textId="77777777" w:rsidR="000F3349" w:rsidRDefault="000F3349" w:rsidP="000303D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439A2" w14:textId="078C7674" w:rsidR="000F3349" w:rsidRDefault="00507C82" w:rsidP="000303D8">
            <w:pPr>
              <w:spacing w:line="240" w:lineRule="auto"/>
            </w:pPr>
            <w:r>
              <w:t xml:space="preserve">Algoritmos para el patrón </w:t>
            </w:r>
            <w:proofErr w:type="spellStart"/>
            <w:r>
              <w:t>strategy</w:t>
            </w:r>
            <w:proofErr w:type="spellEnd"/>
            <w:r>
              <w:t xml:space="preserve"> de las unidades activas libres</w:t>
            </w:r>
          </w:p>
        </w:tc>
      </w:tr>
      <w:tr w:rsidR="000F3349" w14:paraId="354FC92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B1327" w14:textId="77777777" w:rsidR="000F3349" w:rsidRDefault="000F3349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A9EED" w14:textId="1A72C13C" w:rsidR="000F3349" w:rsidRDefault="000F3349" w:rsidP="000303D8">
            <w:pPr>
              <w:spacing w:line="240" w:lineRule="auto"/>
            </w:pPr>
            <w:r>
              <w:t>ADD-</w:t>
            </w:r>
            <w:r w:rsidR="005A19B3">
              <w:t>029</w:t>
            </w:r>
          </w:p>
        </w:tc>
      </w:tr>
      <w:tr w:rsidR="000F3349" w14:paraId="577D7D7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D6CE" w14:textId="77777777" w:rsidR="000F3349" w:rsidRDefault="000F3349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88A9" w14:textId="45A80F93" w:rsidR="000F3349" w:rsidRDefault="000F3349" w:rsidP="000303D8">
            <w:pPr>
              <w:spacing w:line="240" w:lineRule="auto"/>
            </w:pPr>
            <w:r>
              <w:t>0</w:t>
            </w:r>
            <w:r w:rsidR="009042A3">
              <w:t>6</w:t>
            </w:r>
            <w:r>
              <w:t>/11/2019</w:t>
            </w:r>
          </w:p>
        </w:tc>
      </w:tr>
      <w:tr w:rsidR="000F3349" w14:paraId="632CB57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B978" w14:textId="77777777" w:rsidR="000F3349" w:rsidRDefault="000F3349" w:rsidP="000303D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E5A5" w14:textId="77777777" w:rsidR="000F3349" w:rsidRDefault="000F3349" w:rsidP="000303D8">
            <w:pPr>
              <w:spacing w:line="240" w:lineRule="auto"/>
            </w:pPr>
            <w:r>
              <w:t>Samuel</w:t>
            </w:r>
          </w:p>
        </w:tc>
      </w:tr>
      <w:tr w:rsidR="000F3349" w14:paraId="2FD16A2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98B6" w14:textId="77777777" w:rsidR="000F3349" w:rsidRDefault="000F3349" w:rsidP="000303D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E5436" w14:textId="7A011AE6" w:rsidR="000F3349" w:rsidRDefault="0006583D" w:rsidP="000303D8">
            <w:pPr>
              <w:spacing w:line="240" w:lineRule="auto"/>
            </w:pPr>
            <w:r>
              <w:t xml:space="preserve">Complementando el patrón </w:t>
            </w:r>
            <w:proofErr w:type="spellStart"/>
            <w:r>
              <w:t>strategy</w:t>
            </w:r>
            <w:proofErr w:type="spellEnd"/>
            <w:r>
              <w:t xml:space="preserve"> se </w:t>
            </w:r>
            <w:r w:rsidR="00507C82">
              <w:t>implementan algoritmos para la respuesta de las unidades activas libres. Estos permiten la asignación de recursos específicos en base al tipo de emergencia. Algoritmos en base al tipo: algoritmo para la gestión de incendios, algoritmo para la gestión de emergencias sanitarias y algoritmo para la gestión de emergencias relacionadas con la seguridad de las personar y orden público.</w:t>
            </w:r>
          </w:p>
        </w:tc>
      </w:tr>
      <w:tr w:rsidR="000F3349" w14:paraId="4273A04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1CEB5" w14:textId="77777777" w:rsidR="000F3349" w:rsidRDefault="000F3349" w:rsidP="000303D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B13F" w14:textId="683B6DC3" w:rsidR="000F3349" w:rsidRDefault="0006583D" w:rsidP="000303D8">
            <w:pPr>
              <w:spacing w:line="240" w:lineRule="auto"/>
            </w:pPr>
            <w:r>
              <w:t xml:space="preserve">Es necesario para completar el patrón </w:t>
            </w:r>
            <w:proofErr w:type="spellStart"/>
            <w:r>
              <w:t>strategy</w:t>
            </w:r>
            <w:bookmarkStart w:id="0" w:name="_GoBack"/>
            <w:bookmarkEnd w:id="0"/>
            <w:proofErr w:type="spellEnd"/>
          </w:p>
        </w:tc>
      </w:tr>
      <w:tr w:rsidR="000F3349" w14:paraId="2F42395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3D7F" w14:textId="77777777" w:rsidR="000F3349" w:rsidRDefault="000F3349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2773" w14:textId="781DE05E" w:rsidR="000F3349" w:rsidRDefault="003F03DD" w:rsidP="000303D8">
            <w:pPr>
              <w:spacing w:line="240" w:lineRule="auto"/>
            </w:pPr>
            <w:r>
              <w:t>Aceptada</w:t>
            </w:r>
          </w:p>
        </w:tc>
      </w:tr>
      <w:tr w:rsidR="000F3349" w14:paraId="6F438B0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EEB9E" w14:textId="77777777" w:rsidR="000F3349" w:rsidRDefault="000F3349" w:rsidP="000303D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CF88" w14:textId="49499D75" w:rsidR="000F3349" w:rsidRDefault="000F3349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06583D">
              <w:t>6 y RF7</w:t>
            </w:r>
          </w:p>
        </w:tc>
      </w:tr>
      <w:tr w:rsidR="000F3349" w14:paraId="750AA86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906E7" w14:textId="77777777" w:rsidR="000F3349" w:rsidRDefault="000F3349" w:rsidP="000303D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CA7580" w14:textId="5F58397B" w:rsidR="000F3349" w:rsidRDefault="0022332C" w:rsidP="000303D8">
            <w:pPr>
              <w:spacing w:line="240" w:lineRule="auto"/>
            </w:pPr>
            <w:r>
              <w:t>-</w:t>
            </w:r>
          </w:p>
        </w:tc>
      </w:tr>
      <w:tr w:rsidR="000F3349" w14:paraId="7A1BC65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8A9C" w14:textId="77777777" w:rsidR="000F3349" w:rsidRDefault="000F3349" w:rsidP="000303D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45E1" w14:textId="7A34EB62" w:rsidR="000F3349" w:rsidRDefault="00565A20" w:rsidP="000303D8">
            <w:pPr>
              <w:spacing w:line="240" w:lineRule="auto"/>
            </w:pPr>
            <w:r>
              <w:t>ADD-029</w:t>
            </w:r>
          </w:p>
        </w:tc>
      </w:tr>
      <w:tr w:rsidR="000F3349" w14:paraId="64EB591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FBC0" w14:textId="77777777" w:rsidR="000F3349" w:rsidRDefault="000F3349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C500" w14:textId="24BA1863" w:rsidR="000F3349" w:rsidRDefault="00565A20" w:rsidP="000303D8">
            <w:pPr>
              <w:spacing w:line="240" w:lineRule="auto"/>
            </w:pPr>
            <w:r w:rsidRPr="00565A20">
              <w:t>Correcta clasificación de los recursos a asignar para los distintos tipos de emergencias</w:t>
            </w:r>
          </w:p>
        </w:tc>
      </w:tr>
      <w:tr w:rsidR="000F3349" w14:paraId="4FCD09B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4A6E" w14:textId="77777777" w:rsidR="000F3349" w:rsidRDefault="000F3349" w:rsidP="000303D8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2299" w14:textId="2493C818" w:rsidR="000F3349" w:rsidRPr="0022332C" w:rsidRDefault="00565A20" w:rsidP="000303D8">
            <w:pPr>
              <w:spacing w:line="240" w:lineRule="auto"/>
            </w:pPr>
            <w:r w:rsidRPr="00565A20">
              <w:t>Poca información para el equipo de desarroll</w:t>
            </w:r>
            <w:r>
              <w:t>o</w:t>
            </w:r>
          </w:p>
        </w:tc>
      </w:tr>
      <w:tr w:rsidR="000F3349" w14:paraId="311C42A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BA6C7" w14:textId="77777777" w:rsidR="000F3349" w:rsidRDefault="000F3349" w:rsidP="000303D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39D138" w14:textId="02AFF7AB" w:rsidR="000F3349" w:rsidRDefault="00507C82" w:rsidP="000303D8">
            <w:pPr>
              <w:tabs>
                <w:tab w:val="left" w:pos="1275"/>
              </w:tabs>
              <w:spacing w:line="240" w:lineRule="auto"/>
            </w:pPr>
            <w:r>
              <w:t>ADD-008</w:t>
            </w:r>
          </w:p>
        </w:tc>
      </w:tr>
      <w:tr w:rsidR="000F3349" w14:paraId="2181DAF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3345" w14:textId="77777777" w:rsidR="000F3349" w:rsidRDefault="000F3349" w:rsidP="000303D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9F8E" w14:textId="77777777" w:rsidR="000F3349" w:rsidRDefault="000F3349" w:rsidP="000303D8">
            <w:pPr>
              <w:spacing w:line="240" w:lineRule="auto"/>
            </w:pPr>
          </w:p>
        </w:tc>
      </w:tr>
    </w:tbl>
    <w:p w14:paraId="34AF464E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49"/>
    <w:rsid w:val="0006583D"/>
    <w:rsid w:val="000F3349"/>
    <w:rsid w:val="002108F6"/>
    <w:rsid w:val="0022332C"/>
    <w:rsid w:val="003F03DD"/>
    <w:rsid w:val="00507C82"/>
    <w:rsid w:val="00565A20"/>
    <w:rsid w:val="005A19B3"/>
    <w:rsid w:val="00654693"/>
    <w:rsid w:val="0072773C"/>
    <w:rsid w:val="009042A3"/>
    <w:rsid w:val="0099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5516"/>
  <w15:chartTrackingRefBased/>
  <w15:docId w15:val="{A0ABBE22-F9A5-4DD3-9D50-47F03A96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34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33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7</cp:revision>
  <dcterms:created xsi:type="dcterms:W3CDTF">2019-11-08T14:18:00Z</dcterms:created>
  <dcterms:modified xsi:type="dcterms:W3CDTF">2019-11-09T09:11:00Z</dcterms:modified>
</cp:coreProperties>
</file>