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800DE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6800DE" w:rsidRDefault="006800D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7804AD2F" w:rsidR="006800DE" w:rsidRDefault="006800DE">
            <w:pPr>
              <w:spacing w:line="240" w:lineRule="auto"/>
            </w:pPr>
            <w:r>
              <w:t>Distribuci</w:t>
            </w:r>
            <w:r w:rsidR="002E1F90">
              <w:t>ó</w:t>
            </w:r>
            <w:r>
              <w:t>n Alerta a Subsistema Alertas</w:t>
            </w:r>
          </w:p>
        </w:tc>
      </w:tr>
      <w:tr w:rsidR="006800DE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6800DE" w:rsidRDefault="006800D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6800DE" w:rsidRDefault="006800DE">
            <w:pPr>
              <w:spacing w:line="240" w:lineRule="auto"/>
            </w:pPr>
            <w:r>
              <w:t>ADD-035</w:t>
            </w:r>
          </w:p>
        </w:tc>
      </w:tr>
      <w:tr w:rsidR="006800DE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6800DE" w:rsidRDefault="006800D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6800DE" w:rsidRDefault="006800DE">
            <w:pPr>
              <w:spacing w:line="240" w:lineRule="auto"/>
            </w:pPr>
            <w:r>
              <w:t>08/11/2019</w:t>
            </w:r>
          </w:p>
        </w:tc>
      </w:tr>
      <w:tr w:rsidR="006800DE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6800DE" w:rsidRDefault="006800D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6800DE" w:rsidRDefault="006800DE">
            <w:pPr>
              <w:spacing w:line="240" w:lineRule="auto"/>
            </w:pPr>
            <w:r>
              <w:t>Diego</w:t>
            </w:r>
          </w:p>
        </w:tc>
      </w:tr>
      <w:tr w:rsidR="006800DE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6800DE" w:rsidRDefault="006800D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48FB" w14:textId="2DBC85A9" w:rsidR="006800DE" w:rsidRDefault="006800DE">
            <w:pPr>
              <w:spacing w:line="240" w:lineRule="auto"/>
            </w:pPr>
            <w:r>
              <w:t>La creaci</w:t>
            </w:r>
            <w:r w:rsidR="002E1F90">
              <w:t>ó</w:t>
            </w:r>
            <w:r>
              <w:t>n de las alertas en la aplicación con la que interactúan los operarios generara alertas que serán distribuidas al subsistema de alertas que procederá a tratarlas</w:t>
            </w:r>
          </w:p>
        </w:tc>
      </w:tr>
      <w:tr w:rsidR="006800DE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6800DE" w:rsidRDefault="006800D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DFC79A2" w:rsidR="006800DE" w:rsidRDefault="002E1F90">
            <w:pPr>
              <w:spacing w:line="240" w:lineRule="auto"/>
            </w:pPr>
            <w:r>
              <w:t>Necesitamos establecer esta conexión</w:t>
            </w:r>
          </w:p>
        </w:tc>
      </w:tr>
      <w:tr w:rsidR="006800DE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6800DE" w:rsidRDefault="006800D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77777777" w:rsidR="006800DE" w:rsidRDefault="006800DE">
            <w:pPr>
              <w:spacing w:line="240" w:lineRule="auto"/>
            </w:pPr>
            <w:r>
              <w:t>Pendiente</w:t>
            </w:r>
          </w:p>
        </w:tc>
      </w:tr>
      <w:tr w:rsidR="006800DE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6800DE" w:rsidRDefault="006800D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2358FE52" w:rsidR="006800DE" w:rsidRDefault="00422360">
            <w:pPr>
              <w:spacing w:line="240" w:lineRule="auto"/>
            </w:pPr>
            <w:r>
              <w:t>RF</w:t>
            </w:r>
            <w:r w:rsidR="002E1F90">
              <w:t>17.1</w:t>
            </w:r>
          </w:p>
        </w:tc>
      </w:tr>
      <w:tr w:rsidR="006800DE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6800DE" w:rsidRDefault="006800D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5A5AE6C" w:rsidR="006800DE" w:rsidRDefault="002E1F90">
            <w:pPr>
              <w:spacing w:line="240" w:lineRule="auto"/>
            </w:pPr>
            <w:r>
              <w:t>-</w:t>
            </w:r>
          </w:p>
        </w:tc>
      </w:tr>
      <w:tr w:rsidR="006800DE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6800DE" w:rsidRDefault="006800D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2D0E4D88" w:rsidR="006800DE" w:rsidRDefault="00F20964">
            <w:pPr>
              <w:spacing w:line="240" w:lineRule="auto"/>
            </w:pPr>
            <w:r>
              <w:t>ADD-035</w:t>
            </w:r>
            <w:bookmarkStart w:id="0" w:name="_GoBack"/>
            <w:bookmarkEnd w:id="0"/>
          </w:p>
        </w:tc>
      </w:tr>
      <w:tr w:rsidR="006800DE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6800DE" w:rsidRDefault="006800D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6E513A58" w:rsidR="006800DE" w:rsidRDefault="00F20964">
            <w:pPr>
              <w:spacing w:line="240" w:lineRule="auto"/>
            </w:pPr>
            <w:r w:rsidRPr="00F20964">
              <w:t>La escisión de este bloque de funcionalidades en un subsistema nos da mayor escalabilidad y mayor facilidad de tratamiento como un módulo independiente</w:t>
            </w:r>
          </w:p>
        </w:tc>
      </w:tr>
      <w:tr w:rsidR="006800DE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6800DE" w:rsidRDefault="006800D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502E1935" w:rsidR="006800DE" w:rsidRPr="002E1F90" w:rsidRDefault="00F20964">
            <w:pPr>
              <w:spacing w:line="240" w:lineRule="auto"/>
            </w:pPr>
            <w:r>
              <w:t>Difícil implementación</w:t>
            </w:r>
          </w:p>
        </w:tc>
      </w:tr>
      <w:tr w:rsidR="006800DE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6800DE" w:rsidRDefault="006800D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6800DE" w:rsidRDefault="006800DE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6800DE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6800DE" w:rsidRDefault="006800D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6800DE" w:rsidRDefault="006800DE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2E1F90"/>
    <w:rsid w:val="00422360"/>
    <w:rsid w:val="004965B9"/>
    <w:rsid w:val="006800DE"/>
    <w:rsid w:val="00D54F2C"/>
    <w:rsid w:val="00F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2019-11-08T19:04:00Z</dcterms:created>
  <dcterms:modified xsi:type="dcterms:W3CDTF">2019-11-08T19:21:00Z</dcterms:modified>
</cp:coreProperties>
</file>