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A62D5" w14:paraId="5420C86B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E6C5D" w14:textId="77777777" w:rsidR="007A62D5" w:rsidRDefault="007A62D5" w:rsidP="009247AC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23F8" w14:textId="082B4012" w:rsidR="007A62D5" w:rsidRDefault="007A62D5" w:rsidP="009247AC">
            <w:pPr>
              <w:spacing w:line="240" w:lineRule="auto"/>
            </w:pPr>
            <w:r>
              <w:t>Localización Comunicaciones</w:t>
            </w:r>
          </w:p>
        </w:tc>
      </w:tr>
      <w:tr w:rsidR="007A62D5" w14:paraId="2580FEC5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9D39" w14:textId="77777777" w:rsidR="007A62D5" w:rsidRDefault="007A62D5" w:rsidP="009247AC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39D9" w14:textId="77777777" w:rsidR="007A62D5" w:rsidRDefault="007A62D5" w:rsidP="009247AC">
            <w:pPr>
              <w:spacing w:line="240" w:lineRule="auto"/>
            </w:pPr>
            <w:r>
              <w:t>ADD-022</w:t>
            </w:r>
          </w:p>
        </w:tc>
      </w:tr>
      <w:tr w:rsidR="007A62D5" w14:paraId="17A9956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833D" w14:textId="77777777" w:rsidR="007A62D5" w:rsidRDefault="007A62D5" w:rsidP="009247AC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936C" w14:textId="34D93CF0" w:rsidR="007A62D5" w:rsidRDefault="007A62D5" w:rsidP="009247AC">
            <w:pPr>
              <w:spacing w:line="240" w:lineRule="auto"/>
            </w:pPr>
            <w:r>
              <w:t>0</w:t>
            </w:r>
            <w:r w:rsidR="00BC19E0">
              <w:t>8</w:t>
            </w:r>
            <w:bookmarkStart w:id="0" w:name="_GoBack"/>
            <w:bookmarkEnd w:id="0"/>
            <w:r>
              <w:t>/11/2019</w:t>
            </w:r>
          </w:p>
        </w:tc>
      </w:tr>
      <w:tr w:rsidR="007A62D5" w14:paraId="486EB2D7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4DA3E" w14:textId="77777777" w:rsidR="007A62D5" w:rsidRDefault="007A62D5" w:rsidP="009247AC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7037" w14:textId="77777777" w:rsidR="007A62D5" w:rsidRDefault="007A62D5" w:rsidP="009247AC">
            <w:pPr>
              <w:spacing w:line="240" w:lineRule="auto"/>
            </w:pPr>
            <w:r>
              <w:t>Diego</w:t>
            </w:r>
          </w:p>
        </w:tc>
      </w:tr>
      <w:tr w:rsidR="007A62D5" w14:paraId="3B1179ED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92C" w14:textId="77777777" w:rsidR="007A62D5" w:rsidRDefault="007A62D5" w:rsidP="009247AC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FA960" w14:textId="01F28E04" w:rsidR="007A62D5" w:rsidRDefault="007A62D5" w:rsidP="009247AC">
            <w:pPr>
              <w:spacing w:line="240" w:lineRule="auto"/>
            </w:pPr>
            <w:r>
              <w:t>La estructura correspondiente a la comunicación de llamadas debe pertenecer al paquete delivery del estilo por eventos</w:t>
            </w:r>
            <w:r>
              <w:t xml:space="preserve"> </w:t>
            </w:r>
          </w:p>
        </w:tc>
      </w:tr>
      <w:tr w:rsidR="007A62D5" w14:paraId="4A67008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5FD3" w14:textId="77777777" w:rsidR="007A62D5" w:rsidRDefault="007A62D5" w:rsidP="009247AC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BFC9E" w14:textId="0354C74D" w:rsidR="007A62D5" w:rsidRDefault="007A62D5" w:rsidP="009247AC">
            <w:pPr>
              <w:spacing w:line="240" w:lineRule="auto"/>
            </w:pPr>
            <w:r>
              <w:t>Para no sobrecargar el sistema de eventos esa arquitectura pertenecerá a ese paquete</w:t>
            </w:r>
          </w:p>
        </w:tc>
      </w:tr>
      <w:tr w:rsidR="007A62D5" w14:paraId="4FF8F12D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3D29" w14:textId="77777777" w:rsidR="007A62D5" w:rsidRDefault="007A62D5" w:rsidP="009247AC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6481B" w14:textId="77777777" w:rsidR="007A62D5" w:rsidRDefault="007A62D5" w:rsidP="009247AC">
            <w:pPr>
              <w:spacing w:line="240" w:lineRule="auto"/>
            </w:pPr>
            <w:r>
              <w:t>Pendiente</w:t>
            </w:r>
          </w:p>
        </w:tc>
      </w:tr>
      <w:tr w:rsidR="007A62D5" w14:paraId="1B3F22CB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91C1F" w14:textId="77777777" w:rsidR="007A62D5" w:rsidRDefault="007A62D5" w:rsidP="009247AC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A3C2" w14:textId="77777777" w:rsidR="007A62D5" w:rsidRPr="00304F29" w:rsidRDefault="007A62D5" w:rsidP="009247AC">
            <w:pPr>
              <w:spacing w:line="240" w:lineRule="auto"/>
            </w:pPr>
            <w:r>
              <w:t>RF9</w:t>
            </w:r>
          </w:p>
        </w:tc>
      </w:tr>
      <w:tr w:rsidR="007A62D5" w14:paraId="02AD02C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8D00" w14:textId="77777777" w:rsidR="007A62D5" w:rsidRDefault="007A62D5" w:rsidP="009247AC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C2F3D" w14:textId="7FFB6728" w:rsidR="007A62D5" w:rsidRDefault="007A62D5" w:rsidP="009247AC">
            <w:pPr>
              <w:spacing w:line="240" w:lineRule="auto"/>
            </w:pPr>
          </w:p>
        </w:tc>
      </w:tr>
      <w:tr w:rsidR="007A62D5" w14:paraId="29332114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D73E" w14:textId="77777777" w:rsidR="007A62D5" w:rsidRDefault="007A62D5" w:rsidP="009247AC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4EA7" w14:textId="77777777" w:rsidR="007A62D5" w:rsidRDefault="007A62D5" w:rsidP="009247AC">
            <w:pPr>
              <w:spacing w:line="240" w:lineRule="auto"/>
            </w:pPr>
          </w:p>
        </w:tc>
      </w:tr>
      <w:tr w:rsidR="007A62D5" w14:paraId="7CA74225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8CFE3" w14:textId="77777777" w:rsidR="007A62D5" w:rsidRDefault="007A62D5" w:rsidP="009247AC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0638" w14:textId="77777777" w:rsidR="007A62D5" w:rsidRDefault="007A62D5" w:rsidP="009247AC">
            <w:pPr>
              <w:spacing w:line="240" w:lineRule="auto"/>
            </w:pPr>
          </w:p>
        </w:tc>
      </w:tr>
      <w:tr w:rsidR="007A62D5" w14:paraId="3835DAB9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814D" w14:textId="77777777" w:rsidR="007A62D5" w:rsidRDefault="007A62D5" w:rsidP="009247AC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2FBA" w14:textId="77777777" w:rsidR="007A62D5" w:rsidRDefault="007A62D5" w:rsidP="009247AC">
            <w:pPr>
              <w:spacing w:line="240" w:lineRule="auto"/>
              <w:rPr>
                <w:u w:val="single"/>
              </w:rPr>
            </w:pPr>
          </w:p>
        </w:tc>
      </w:tr>
      <w:tr w:rsidR="007A62D5" w14:paraId="5367186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B11E" w14:textId="77777777" w:rsidR="007A62D5" w:rsidRDefault="007A62D5" w:rsidP="009247AC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982185" w14:textId="77777777" w:rsidR="00BC19E0" w:rsidRDefault="00BC19E0" w:rsidP="009247AC">
            <w:pPr>
              <w:tabs>
                <w:tab w:val="left" w:pos="1275"/>
              </w:tabs>
              <w:spacing w:line="240" w:lineRule="auto"/>
            </w:pPr>
            <w:r>
              <w:t>ADD-012, ADD-013, ADD-014, ADD-015,</w:t>
            </w:r>
          </w:p>
          <w:p w14:paraId="05DB9170" w14:textId="085E7416" w:rsidR="007A62D5" w:rsidRDefault="00BC19E0" w:rsidP="009247AC">
            <w:pPr>
              <w:tabs>
                <w:tab w:val="left" w:pos="1275"/>
              </w:tabs>
              <w:spacing w:line="240" w:lineRule="auto"/>
            </w:pPr>
            <w:r>
              <w:t>ADD-022</w:t>
            </w:r>
          </w:p>
        </w:tc>
      </w:tr>
      <w:tr w:rsidR="007A62D5" w14:paraId="1231AC01" w14:textId="77777777" w:rsidTr="009247A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F1EE6" w14:textId="77777777" w:rsidR="007A62D5" w:rsidRDefault="007A62D5" w:rsidP="009247AC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959" w14:textId="77777777" w:rsidR="007A62D5" w:rsidRDefault="007A62D5" w:rsidP="009247AC">
            <w:pPr>
              <w:spacing w:line="240" w:lineRule="auto"/>
            </w:pPr>
          </w:p>
        </w:tc>
      </w:tr>
    </w:tbl>
    <w:p w14:paraId="53B8900B" w14:textId="77777777" w:rsidR="00D25182" w:rsidRDefault="00D25182"/>
    <w:sectPr w:rsidR="00D251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9A"/>
    <w:rsid w:val="007A089A"/>
    <w:rsid w:val="007A62D5"/>
    <w:rsid w:val="00BC19E0"/>
    <w:rsid w:val="00D2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05D56"/>
  <w15:chartTrackingRefBased/>
  <w15:docId w15:val="{699C8C01-0BF8-4323-8338-E8F2C9C9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2D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2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2019-11-08T10:40:00Z</dcterms:created>
  <dcterms:modified xsi:type="dcterms:W3CDTF">2019-11-08T10:44:00Z</dcterms:modified>
</cp:coreProperties>
</file>