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X="-147" w:tblpY="1536"/>
        <w:tblW w:w="9067" w:type="dxa"/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E15B22" w14:paraId="296FD902" w14:textId="77777777" w:rsidTr="00E7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17D348C1" w14:textId="728CF00B" w:rsidR="00E15B22" w:rsidRPr="009A59AE" w:rsidRDefault="00E15B22" w:rsidP="00277CE4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5" w:type="dxa"/>
            <w:gridSpan w:val="3"/>
            <w:vAlign w:val="center"/>
          </w:tcPr>
          <w:p w14:paraId="7E1D6A31" w14:textId="6C67C67C" w:rsidR="00E15B22" w:rsidRDefault="00E15B22" w:rsidP="00277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6CC05453" w14:textId="588BCC86" w:rsidR="00E15B22" w:rsidRPr="00E15B22" w:rsidRDefault="00E7773A" w:rsidP="00277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</w:t>
            </w:r>
            <w:r w:rsidR="00E15B22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Tiempo de llegada empleado por la Unidad para llegar al foco de la emergencia</w:t>
            </w: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A112DA" w14:paraId="4094FE21" w14:textId="77777777" w:rsidTr="00E7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585B2A3E" w14:textId="4B2E3E09" w:rsidR="00A112DA" w:rsidRDefault="00A112DA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</w:tcPr>
          <w:p w14:paraId="1D88F297" w14:textId="77777777" w:rsidR="00A112DA" w:rsidRDefault="00A112D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THROUGHPUT</w:t>
            </w:r>
          </w:p>
          <w:p w14:paraId="3C707067" w14:textId="29CF4D78" w:rsidR="00E7773A" w:rsidRDefault="00E7773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(Ejecución del algoritmo calculador de rutas)</w:t>
            </w:r>
          </w:p>
        </w:tc>
      </w:tr>
      <w:tr w:rsidR="003100B9" w14:paraId="4B98793D" w14:textId="77777777" w:rsidTr="00E777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59635570" w14:textId="67C9B704" w:rsidR="003100B9" w:rsidRDefault="003100B9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</w:tcPr>
          <w:p w14:paraId="52D18998" w14:textId="5FC13626" w:rsidR="003100B9" w:rsidRPr="0022225C" w:rsidRDefault="00E7773A" w:rsidP="00C20DF5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Unidades Activas Libres</w:t>
            </w:r>
          </w:p>
        </w:tc>
      </w:tr>
      <w:tr w:rsidR="00E7773A" w14:paraId="50B57209" w14:textId="77777777" w:rsidTr="00E7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0C9996CA" w14:textId="3C567315" w:rsidR="00E7773A" w:rsidRPr="00C10135" w:rsidRDefault="00E7773A" w:rsidP="00277CE4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</w:tcPr>
          <w:p w14:paraId="4864E034" w14:textId="4494CFC4" w:rsidR="00E7773A" w:rsidRPr="00E64A0C" w:rsidRDefault="00E7773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E64A0C">
              <w:rPr>
                <w:rFonts w:ascii="DengXian" w:eastAsia="DengXian" w:hAnsi="DengXian"/>
              </w:rPr>
              <w:t>One</w:t>
            </w:r>
            <w:r>
              <w:rPr>
                <w:rFonts w:ascii="DengXian" w:eastAsia="DengXian" w:hAnsi="DengXian"/>
              </w:rPr>
              <w:t>Plus 7T Pro</w:t>
            </w:r>
          </w:p>
          <w:p w14:paraId="50E68593" w14:textId="243EA0CA" w:rsidR="00E7773A" w:rsidRPr="00A13CE1" w:rsidRDefault="00E7773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2.96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1BC2E6D" w14:textId="6D0214CA" w:rsidR="00E7773A" w:rsidRPr="00A13CE1" w:rsidRDefault="00E7773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748E0001" w14:textId="3D1344C3" w:rsidR="00E7773A" w:rsidRPr="00A13CE1" w:rsidRDefault="00E7773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56EBC31C" w14:textId="3402C198" w:rsidR="00E7773A" w:rsidRPr="004366F7" w:rsidRDefault="00E7773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F7CAAC" w:themeFill="accent2" w:themeFillTint="66"/>
          </w:tcPr>
          <w:p w14:paraId="5F50B1DE" w14:textId="2EC51C8F" w:rsidR="00E7773A" w:rsidRDefault="00E7773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Xiaomi MI 9T</w:t>
            </w:r>
          </w:p>
          <w:p w14:paraId="37840DBE" w14:textId="53BB1661" w:rsidR="00E7773A" w:rsidRPr="00A13CE1" w:rsidRDefault="00E7773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2.2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00FF4A2" w14:textId="4E49B1BE" w:rsidR="00E7773A" w:rsidRPr="00A13CE1" w:rsidRDefault="00E7773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5F28D70C" w14:textId="41BF38A7" w:rsidR="00E7773A" w:rsidRPr="00A13CE1" w:rsidRDefault="00E7773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2DA8F705" w14:textId="0D55A788" w:rsidR="00E7773A" w:rsidRPr="004366F7" w:rsidRDefault="00E7773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F7CAAC" w:themeFill="accent2" w:themeFillTint="66"/>
          </w:tcPr>
          <w:p w14:paraId="6693C1F6" w14:textId="268C187B" w:rsidR="00E7773A" w:rsidRDefault="00E7773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Samsung A10</w:t>
            </w:r>
          </w:p>
          <w:p w14:paraId="50626A4B" w14:textId="08AFE479" w:rsidR="00E7773A" w:rsidRPr="00A13CE1" w:rsidRDefault="00E7773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1.6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A949410" w14:textId="2FF113E0" w:rsidR="00E7773A" w:rsidRPr="00A13CE1" w:rsidRDefault="00E7773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61011B54" w14:textId="3746EF52" w:rsidR="00E7773A" w:rsidRPr="00A13CE1" w:rsidRDefault="00E7773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4619393B" w14:textId="59DD254B" w:rsidR="00E7773A" w:rsidRPr="004366F7" w:rsidRDefault="00E7773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773A" w:rsidRPr="000843BF" w14:paraId="3D6084EE" w14:textId="77777777" w:rsidTr="00E777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3FDCE73B" w14:textId="1E46D60E" w:rsidR="00E7773A" w:rsidRDefault="00E7773A" w:rsidP="00277CE4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</w:tcPr>
          <w:p w14:paraId="6B637CA7" w14:textId="77777777" w:rsidR="00E7773A" w:rsidRPr="004366F7" w:rsidRDefault="00E7773A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OMEN 875-1024ns</w:t>
            </w:r>
          </w:p>
          <w:p w14:paraId="62B201B6" w14:textId="77777777" w:rsidR="00E7773A" w:rsidRPr="00A13CE1" w:rsidRDefault="00E7773A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1F88473" w14:textId="77777777" w:rsidR="00E7773A" w:rsidRPr="00A13CE1" w:rsidRDefault="00E7773A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15FE07BF" w14:textId="77777777" w:rsidR="00E7773A" w:rsidRPr="00A13CE1" w:rsidRDefault="00E7773A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7BE1B47E" w14:textId="0E804F00" w:rsidR="00E7773A" w:rsidRPr="00A13CE1" w:rsidRDefault="00E7773A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10" w:type="dxa"/>
            <w:shd w:val="clear" w:color="auto" w:fill="F7CAAC" w:themeFill="accent2" w:themeFillTint="66"/>
          </w:tcPr>
          <w:p w14:paraId="256568AA" w14:textId="77777777" w:rsidR="00E7773A" w:rsidRPr="004366F7" w:rsidRDefault="00E7773A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MSI 297 EU</w:t>
            </w:r>
          </w:p>
          <w:p w14:paraId="3E6D069E" w14:textId="77777777" w:rsidR="00E7773A" w:rsidRPr="00A13CE1" w:rsidRDefault="00E7773A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77A3B276" w14:textId="77777777" w:rsidR="00E7773A" w:rsidRPr="00A13CE1" w:rsidRDefault="00E7773A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5E025B9E" w14:textId="77777777" w:rsidR="00E7773A" w:rsidRPr="00A13CE1" w:rsidRDefault="00E7773A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74E380DA" w14:textId="4D7BE74E" w:rsidR="00E7773A" w:rsidRPr="00A13CE1" w:rsidRDefault="00E7773A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7" w:type="dxa"/>
            <w:shd w:val="clear" w:color="auto" w:fill="F7CAAC" w:themeFill="accent2" w:themeFillTint="66"/>
          </w:tcPr>
          <w:p w14:paraId="1B8194E4" w14:textId="77777777" w:rsidR="00E7773A" w:rsidRPr="004366F7" w:rsidRDefault="00E7773A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MSI 274 XES</w:t>
            </w:r>
          </w:p>
          <w:p w14:paraId="5539B629" w14:textId="77777777" w:rsidR="00E7773A" w:rsidRPr="00A13CE1" w:rsidRDefault="00E7773A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20E19BD" w14:textId="77777777" w:rsidR="00E7773A" w:rsidRPr="00A13CE1" w:rsidRDefault="00E7773A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11FE2F25" w14:textId="77777777" w:rsidR="00E7773A" w:rsidRPr="00A13CE1" w:rsidRDefault="00E7773A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189F9695" w14:textId="69120F58" w:rsidR="00E7773A" w:rsidRDefault="00E7773A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A112DA" w:rsidRPr="000843BF" w14:paraId="0388769C" w14:textId="77777777" w:rsidTr="00E7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3A635652" w14:textId="40C087AE" w:rsidR="00A112DA" w:rsidRDefault="00A112DA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</w:tcPr>
          <w:p w14:paraId="0FF34AC7" w14:textId="352200D1" w:rsidR="00A112DA" w:rsidRDefault="00A112DA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Envío de la ruta calculada a las emergencias (LATENCY)</w:t>
            </w:r>
          </w:p>
        </w:tc>
      </w:tr>
      <w:tr w:rsidR="003100B9" w:rsidRPr="000843BF" w14:paraId="297AD62A" w14:textId="77777777" w:rsidTr="00E7773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4D7FDEF2" w14:textId="42470E79" w:rsidR="003100B9" w:rsidRDefault="003100B9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</w:tcPr>
          <w:p w14:paraId="3D98C999" w14:textId="7B5637CF" w:rsidR="003100B9" w:rsidRPr="00C20DF5" w:rsidRDefault="00E7773A" w:rsidP="00572276">
            <w:pPr>
              <w:pStyle w:val="Prrafodelista"/>
              <w:ind w:lef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Patrón </w:t>
            </w:r>
            <w:r w:rsidR="003100B9">
              <w:rPr>
                <w:rFonts w:ascii="DengXian" w:eastAsia="DengXian" w:hAnsi="DengXian"/>
              </w:rPr>
              <w:t>Facade</w:t>
            </w:r>
            <w:r>
              <w:rPr>
                <w:rFonts w:ascii="DengXian" w:eastAsia="DengXian" w:hAnsi="DengXian"/>
              </w:rPr>
              <w:t xml:space="preserve"> aplicado a la aplicación</w:t>
            </w:r>
          </w:p>
        </w:tc>
      </w:tr>
      <w:tr w:rsidR="00E64A0C" w:rsidRPr="00F67590" w14:paraId="288395F0" w14:textId="77777777" w:rsidTr="00E7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6077C703" w14:textId="0BFA5D95" w:rsidR="00A13CE1" w:rsidRPr="00F67590" w:rsidRDefault="00A13CE1" w:rsidP="00277CE4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189D5242" w14:textId="3734FD44" w:rsidR="00A13CE1" w:rsidRPr="00A112DA" w:rsidRDefault="00A112DA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Tecnología Teldat-V basada en redes inalámbricas de largo alcance (WWAN), con cobertura móvil 3G 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5E891250" w14:textId="2EB8982B" w:rsidR="00A13CE1" w:rsidRPr="00A112DA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Tecnología Teldat-V basada en redes inalámbricas de largo alcance (WWAN), con cobertura móvil 4G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0F436B99" w14:textId="631412FA" w:rsidR="00A13CE1" w:rsidRPr="00A112DA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Tecnología Teldat-V basada en redes inalámbricas de largo alcance (WWAN), con cobertura móvil 4G+</w:t>
            </w:r>
          </w:p>
        </w:tc>
      </w:tr>
    </w:tbl>
    <w:p w14:paraId="09EFCFFA" w14:textId="74CDFB5A" w:rsidR="00860BDC" w:rsidRDefault="00860BDC"/>
    <w:p w14:paraId="1D30A78E" w14:textId="2E989E60" w:rsidR="00603B06" w:rsidRDefault="00603B06"/>
    <w:p w14:paraId="5AD117AE" w14:textId="77777777" w:rsidR="00B41E4E" w:rsidRDefault="00A13CE1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Nota para la memoria:</w:t>
      </w:r>
    </w:p>
    <w:p w14:paraId="30009634" w14:textId="7A5AEEAC" w:rsidR="00A13CE1" w:rsidRDefault="00A13CE1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Los cálculos del </w:t>
      </w:r>
      <w:proofErr w:type="spellStart"/>
      <w:r>
        <w:rPr>
          <w:rFonts w:ascii="DengXian" w:eastAsia="DengXian" w:hAnsi="DengXian"/>
        </w:rPr>
        <w:t>throughput</w:t>
      </w:r>
      <w:proofErr w:type="spellEnd"/>
      <w:r>
        <w:rPr>
          <w:rFonts w:ascii="DengXian" w:eastAsia="DengXian" w:hAnsi="DengXian"/>
        </w:rPr>
        <w:t xml:space="preserve"> se han obtenido haciendo (1/</w:t>
      </w:r>
      <w:proofErr w:type="spellStart"/>
      <w:r>
        <w:rPr>
          <w:rFonts w:ascii="DengXian" w:eastAsia="DengXian" w:hAnsi="DengXian"/>
        </w:rPr>
        <w:t>VelocidadProcesador</w:t>
      </w:r>
      <w:proofErr w:type="spellEnd"/>
      <w:r>
        <w:rPr>
          <w:rFonts w:ascii="DengXian" w:eastAsia="DengXian" w:hAnsi="DengXian"/>
        </w:rPr>
        <w:t xml:space="preserve">) / </w:t>
      </w:r>
      <w:proofErr w:type="spellStart"/>
      <w:r>
        <w:rPr>
          <w:rFonts w:ascii="DengXian" w:eastAsia="DengXian" w:hAnsi="DengXian"/>
        </w:rPr>
        <w:t>NumeroNucleos</w:t>
      </w:r>
      <w:proofErr w:type="spellEnd"/>
    </w:p>
    <w:p w14:paraId="18134388" w14:textId="6ADB07DF" w:rsidR="00B41E4E" w:rsidRDefault="00B41E4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Los datos de </w:t>
      </w:r>
      <w:proofErr w:type="spellStart"/>
      <w:r>
        <w:rPr>
          <w:rFonts w:ascii="DengXian" w:eastAsia="DengXian" w:hAnsi="DengXian"/>
        </w:rPr>
        <w:t>Latency</w:t>
      </w:r>
      <w:proofErr w:type="spellEnd"/>
      <w:r>
        <w:rPr>
          <w:rFonts w:ascii="DengXian" w:eastAsia="DengXian" w:hAnsi="DengXian"/>
        </w:rPr>
        <w:t xml:space="preserve"> se han obtenido de:</w:t>
      </w:r>
    </w:p>
    <w:p w14:paraId="6FC9E055" w14:textId="1806551D" w:rsidR="00B41E4E" w:rsidRDefault="00690841">
      <w:pPr>
        <w:rPr>
          <w:rFonts w:ascii="DengXian" w:eastAsia="DengXian" w:hAnsi="DengXian"/>
        </w:rPr>
      </w:pPr>
      <w:hyperlink r:id="rId7" w:history="1">
        <w:r w:rsidR="00B41E4E" w:rsidRPr="008956DB">
          <w:rPr>
            <w:rStyle w:val="Hipervnculo"/>
            <w:rFonts w:ascii="DengXian" w:eastAsia="DengXian" w:hAnsi="DengXian"/>
          </w:rPr>
          <w:t>https://www.teldat.com/es/telecomunicaciones/router-corporativo/teldat-m1-router-compacto-modular-oficina-vdsl-lte-4g-3g-wifi/</w:t>
        </w:r>
      </w:hyperlink>
      <w:r w:rsidR="00CE5095">
        <w:rPr>
          <w:rFonts w:ascii="DengXian" w:eastAsia="DengXian" w:hAnsi="DengXian"/>
        </w:rPr>
        <w:t xml:space="preserve"> </w:t>
      </w:r>
      <w:hyperlink r:id="rId8" w:history="1">
        <w:r w:rsidR="00CE5095" w:rsidRPr="008956DB">
          <w:rPr>
            <w:rStyle w:val="Hipervnculo"/>
            <w:rFonts w:ascii="DengXian" w:eastAsia="DengXian" w:hAnsi="DengXian"/>
          </w:rPr>
          <w:t>https://www.teldat.com/es/telecomunicaciones/router-corporativo/telecomunicacionesrouters-corporativos-rs123-routers-corporativos/</w:t>
        </w:r>
      </w:hyperlink>
    </w:p>
    <w:p w14:paraId="1B07D064" w14:textId="4AFB2F67" w:rsidR="00B41E4E" w:rsidRDefault="00690841">
      <w:pPr>
        <w:rPr>
          <w:rFonts w:ascii="DengXian" w:eastAsia="DengXian" w:hAnsi="DengXian"/>
        </w:rPr>
      </w:pPr>
      <w:hyperlink r:id="rId9" w:history="1">
        <w:r w:rsidR="00B41E4E" w:rsidRPr="008956DB">
          <w:rPr>
            <w:rStyle w:val="Hipervnculo"/>
            <w:rFonts w:ascii="DengXian" w:eastAsia="DengXian" w:hAnsi="DengXian"/>
          </w:rPr>
          <w:t>https://www.teldat.com/es/telecomunicaciones/router-corporativo/teldat-v-router-para-oficina-sucursal-adsl-vdsl-4g-lte-3g-wifi-11n-fibra/</w:t>
        </w:r>
      </w:hyperlink>
    </w:p>
    <w:tbl>
      <w:tblPr>
        <w:tblStyle w:val="Tablaconcuadrcula4-nfasis5"/>
        <w:tblpPr w:leftFromText="141" w:rightFromText="141" w:vertAnchor="page" w:horzAnchor="margin" w:tblpY="9889"/>
        <w:tblW w:w="0" w:type="auto"/>
        <w:tblLook w:val="04A0" w:firstRow="1" w:lastRow="0" w:firstColumn="1" w:lastColumn="0" w:noHBand="0" w:noVBand="1"/>
      </w:tblPr>
      <w:tblGrid>
        <w:gridCol w:w="1819"/>
        <w:gridCol w:w="2235"/>
        <w:gridCol w:w="2241"/>
        <w:gridCol w:w="2199"/>
      </w:tblGrid>
      <w:tr w:rsidR="00CE5095" w14:paraId="24AF5894" w14:textId="77777777" w:rsidTr="00E7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36B84BE1" w14:textId="77777777" w:rsidR="00CE5095" w:rsidRPr="007E1BE1" w:rsidRDefault="00CE5095" w:rsidP="00E7773A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6675" w:type="dxa"/>
            <w:gridSpan w:val="3"/>
            <w:vAlign w:val="center"/>
          </w:tcPr>
          <w:p w14:paraId="5743CE2E" w14:textId="7B8CA2D7" w:rsidR="00CE5095" w:rsidRPr="007E1BE1" w:rsidRDefault="00CE5095" w:rsidP="00E7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</w:t>
            </w:r>
            <w:r w:rsidR="00277CE4"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ELIABILITY</w:t>
            </w:r>
          </w:p>
          <w:p w14:paraId="5F499393" w14:textId="77777777" w:rsidR="00CE5095" w:rsidRPr="007E1BE1" w:rsidRDefault="00CE5095" w:rsidP="00E7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 sistema debe estar siempre operativo</w:t>
            </w:r>
          </w:p>
        </w:tc>
      </w:tr>
      <w:tr w:rsidR="00CE5095" w14:paraId="40206117" w14:textId="77777777" w:rsidTr="00E7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75E5E800" w14:textId="3AF41291" w:rsidR="00CE5095" w:rsidRPr="007E1BE1" w:rsidRDefault="007E1BE1" w:rsidP="00E7773A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ARQUITECTURA CANDIDATA A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</w:tcPr>
          <w:p w14:paraId="5BDD9467" w14:textId="73B8D211" w:rsidR="00C20DF5" w:rsidRPr="00C20DF5" w:rsidRDefault="00C20DF5" w:rsidP="00E7773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 xml:space="preserve">Tener un servidor central con un servidor backup de manera que si el </w:t>
            </w:r>
            <w:proofErr w:type="gramStart"/>
            <w:r w:rsidRPr="00C20DF5">
              <w:rPr>
                <w:rFonts w:ascii="DengXian" w:eastAsia="DengXian" w:hAnsi="DengXian"/>
              </w:rPr>
              <w:t>primero falla</w:t>
            </w:r>
            <w:proofErr w:type="gramEnd"/>
            <w:r w:rsidRPr="00C20DF5">
              <w:rPr>
                <w:rFonts w:ascii="DengXian" w:eastAsia="DengXian" w:hAnsi="DengXian"/>
              </w:rPr>
              <w:t>, el servidor backup pueda funcionar sustituyendo el funcionamiento del central hasta que se restaure.</w:t>
            </w:r>
          </w:p>
          <w:p w14:paraId="100237B9" w14:textId="77777777" w:rsidR="00CE5095" w:rsidRPr="00C20DF5" w:rsidRDefault="00CE5095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C20DF5" w14:paraId="6AA17059" w14:textId="77777777" w:rsidTr="00E7773A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72965518" w14:textId="77777777" w:rsidR="00CE5095" w:rsidRPr="007E1BE1" w:rsidRDefault="00CE5095" w:rsidP="00E7773A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7E1BE1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5" w:type="dxa"/>
            <w:shd w:val="clear" w:color="auto" w:fill="F7CAAC" w:themeFill="accent2" w:themeFillTint="66"/>
          </w:tcPr>
          <w:p w14:paraId="46072AB0" w14:textId="4D1A0D8B" w:rsidR="00CE5095" w:rsidRPr="00C20DF5" w:rsidRDefault="007910F9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Encender la máquina auxiliar y luego cargar el sistema en ella</w:t>
            </w:r>
            <w:r w:rsidR="007E1BE1" w:rsidRPr="00C20DF5">
              <w:rPr>
                <w:rFonts w:ascii="DengXian" w:eastAsia="DengXian" w:hAnsi="DengXian"/>
              </w:rPr>
              <w:t>.</w:t>
            </w:r>
          </w:p>
        </w:tc>
        <w:tc>
          <w:tcPr>
            <w:tcW w:w="2241" w:type="dxa"/>
            <w:shd w:val="clear" w:color="auto" w:fill="F7CAAC" w:themeFill="accent2" w:themeFillTint="66"/>
          </w:tcPr>
          <w:p w14:paraId="68625D5E" w14:textId="43B1CEE1" w:rsidR="00CE5095" w:rsidRPr="007910F9" w:rsidRDefault="007910F9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Tener la máquina auxiliar ya encendida y preparada para directamente cargar el sistema.</w:t>
            </w:r>
          </w:p>
        </w:tc>
        <w:tc>
          <w:tcPr>
            <w:tcW w:w="2199" w:type="dxa"/>
            <w:shd w:val="clear" w:color="auto" w:fill="F7CAAC" w:themeFill="accent2" w:themeFillTint="66"/>
          </w:tcPr>
          <w:p w14:paraId="20A4BADD" w14:textId="072B1F47" w:rsidR="00CE5095" w:rsidRPr="00C20DF5" w:rsidRDefault="007910F9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Tener la máquina auxiliar encendida y con el sistema cargado </w:t>
            </w:r>
            <w:r w:rsidR="007957FF">
              <w:rPr>
                <w:rFonts w:ascii="DengXian" w:eastAsia="DengXian" w:hAnsi="DengXian"/>
              </w:rPr>
              <w:t>antes de que falle el sistema principal, para que solo tenga que reconectarse</w:t>
            </w:r>
          </w:p>
        </w:tc>
      </w:tr>
      <w:tr w:rsidR="00C20DF5" w14:paraId="6EAE6CD0" w14:textId="77777777" w:rsidTr="00E7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4E5FEBC9" w14:textId="77777777" w:rsidR="00CE5095" w:rsidRPr="007E1BE1" w:rsidRDefault="00CE5095" w:rsidP="00E7773A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 xml:space="preserve">RESULTADOS </w:t>
            </w:r>
          </w:p>
        </w:tc>
        <w:tc>
          <w:tcPr>
            <w:tcW w:w="2235" w:type="dxa"/>
          </w:tcPr>
          <w:p w14:paraId="50E5559C" w14:textId="74D580C4" w:rsidR="00CE5095" w:rsidRPr="007910F9" w:rsidRDefault="0009196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7</w:t>
            </w:r>
            <w:r w:rsidR="007910F9" w:rsidRPr="007910F9">
              <w:rPr>
                <w:rFonts w:ascii="DengXian" w:eastAsia="DengXian" w:hAnsi="DengXian"/>
              </w:rPr>
              <w:t xml:space="preserve"> </w:t>
            </w:r>
            <w:r w:rsidR="007910F9">
              <w:rPr>
                <w:rFonts w:ascii="DengXian" w:eastAsia="DengXian" w:hAnsi="DengXian"/>
              </w:rPr>
              <w:t>minutos</w:t>
            </w:r>
          </w:p>
        </w:tc>
        <w:tc>
          <w:tcPr>
            <w:tcW w:w="2241" w:type="dxa"/>
          </w:tcPr>
          <w:p w14:paraId="0912287A" w14:textId="2BF35E9D" w:rsidR="00CE5095" w:rsidRPr="00C20DF5" w:rsidRDefault="0009196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7910F9">
              <w:rPr>
                <w:rFonts w:ascii="DengXian" w:eastAsia="DengXian" w:hAnsi="DengXian"/>
              </w:rPr>
              <w:t xml:space="preserve"> minuto</w:t>
            </w:r>
            <w:r>
              <w:rPr>
                <w:rFonts w:ascii="DengXian" w:eastAsia="DengXian" w:hAnsi="DengXian"/>
              </w:rPr>
              <w:t>s</w:t>
            </w:r>
          </w:p>
        </w:tc>
        <w:tc>
          <w:tcPr>
            <w:tcW w:w="2199" w:type="dxa"/>
          </w:tcPr>
          <w:p w14:paraId="18A78BE4" w14:textId="392195E3" w:rsidR="00CE5095" w:rsidRPr="00C20DF5" w:rsidRDefault="0009196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</w:t>
            </w:r>
            <w:r w:rsidR="007957FF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minuto</w:t>
            </w:r>
          </w:p>
        </w:tc>
      </w:tr>
      <w:tr w:rsidR="00C20DF5" w14:paraId="1152906B" w14:textId="77777777" w:rsidTr="00E7773A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079FAF3C" w14:textId="2AAC06C8" w:rsidR="00C20DF5" w:rsidRPr="007E1BE1" w:rsidRDefault="00C20DF5" w:rsidP="00E7773A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ARQUITECTURA CANDIDATA B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</w:tcPr>
          <w:p w14:paraId="2F2AA040" w14:textId="059850ED" w:rsidR="00C20DF5" w:rsidRPr="00C20DF5" w:rsidRDefault="00C20DF5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Tener un servidor con una tasa muy baja de fallos de manera que sea muy improbable que ocurran fallos que inhabiliten el sistema.</w:t>
            </w:r>
          </w:p>
        </w:tc>
      </w:tr>
      <w:tr w:rsidR="007E1BE1" w14:paraId="1317A4A1" w14:textId="77777777" w:rsidTr="00E7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7262D123" w14:textId="7CAF0353" w:rsidR="007E1BE1" w:rsidRPr="007E1BE1" w:rsidRDefault="007E1BE1" w:rsidP="00E7773A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5" w:type="dxa"/>
            <w:shd w:val="clear" w:color="auto" w:fill="F7CAAC" w:themeFill="accent2" w:themeFillTint="66"/>
          </w:tcPr>
          <w:p w14:paraId="53FE221A" w14:textId="18655F18" w:rsidR="007E1BE1" w:rsidRPr="00C20DF5" w:rsidRDefault="007E1BE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41" w:type="dxa"/>
            <w:shd w:val="clear" w:color="auto" w:fill="F7CAAC" w:themeFill="accent2" w:themeFillTint="66"/>
          </w:tcPr>
          <w:p w14:paraId="576F18FC" w14:textId="03FDCFF3" w:rsidR="007E1BE1" w:rsidRPr="00C20DF5" w:rsidRDefault="007E1BE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199" w:type="dxa"/>
            <w:shd w:val="clear" w:color="auto" w:fill="F7CAAC" w:themeFill="accent2" w:themeFillTint="66"/>
          </w:tcPr>
          <w:p w14:paraId="5C1E57B5" w14:textId="3B1F418B" w:rsidR="007E1BE1" w:rsidRPr="00C20DF5" w:rsidRDefault="007E1BE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7E1BE1" w14:paraId="2DC1E801" w14:textId="77777777" w:rsidTr="00E777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DEEAF6" w:themeFill="accent5" w:themeFillTint="33"/>
            <w:vAlign w:val="center"/>
          </w:tcPr>
          <w:p w14:paraId="781C13C6" w14:textId="151BA5C0" w:rsidR="007E1BE1" w:rsidRPr="007E1BE1" w:rsidRDefault="007E1BE1" w:rsidP="00E7773A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 xml:space="preserve">RESULTADOS </w:t>
            </w:r>
          </w:p>
        </w:tc>
        <w:tc>
          <w:tcPr>
            <w:tcW w:w="2235" w:type="dxa"/>
            <w:shd w:val="clear" w:color="auto" w:fill="DEEAF6" w:themeFill="accent5" w:themeFillTint="33"/>
          </w:tcPr>
          <w:p w14:paraId="682F8C03" w14:textId="60B26F2B" w:rsidR="007E1BE1" w:rsidRPr="00C20DF5" w:rsidRDefault="007E1BE1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41" w:type="dxa"/>
            <w:shd w:val="clear" w:color="auto" w:fill="DEEAF6" w:themeFill="accent5" w:themeFillTint="33"/>
          </w:tcPr>
          <w:p w14:paraId="031B3D50" w14:textId="77B3C87F" w:rsidR="007E1BE1" w:rsidRPr="00C20DF5" w:rsidRDefault="00091961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-</w:t>
            </w:r>
          </w:p>
        </w:tc>
        <w:tc>
          <w:tcPr>
            <w:tcW w:w="2199" w:type="dxa"/>
            <w:shd w:val="clear" w:color="auto" w:fill="DEEAF6" w:themeFill="accent5" w:themeFillTint="33"/>
          </w:tcPr>
          <w:p w14:paraId="470BE0F5" w14:textId="370A121B" w:rsidR="007E1BE1" w:rsidRPr="00C20DF5" w:rsidRDefault="007E1BE1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</w:tbl>
    <w:p w14:paraId="21565E95" w14:textId="77777777" w:rsidR="00B41E4E" w:rsidRDefault="00B41E4E">
      <w:pPr>
        <w:rPr>
          <w:rFonts w:ascii="DengXian" w:eastAsia="DengXian" w:hAnsi="DengXian"/>
        </w:rPr>
      </w:pPr>
    </w:p>
    <w:p w14:paraId="48491FB9" w14:textId="77777777" w:rsidR="00B41E4E" w:rsidRPr="00A13CE1" w:rsidRDefault="00B41E4E">
      <w:pPr>
        <w:rPr>
          <w:rFonts w:ascii="DengXian" w:eastAsia="DengXian" w:hAnsi="DengXian"/>
        </w:rPr>
      </w:pPr>
    </w:p>
    <w:p w14:paraId="46AC4B77" w14:textId="77777777" w:rsidR="00E7773A" w:rsidRDefault="00E7773A" w:rsidP="00CE5095">
      <w:pPr>
        <w:tabs>
          <w:tab w:val="left" w:pos="1428"/>
        </w:tabs>
      </w:pPr>
      <w:bookmarkStart w:id="0" w:name="_GoBack"/>
      <w:bookmarkEnd w:id="0"/>
    </w:p>
    <w:p w14:paraId="2B1F5FD4" w14:textId="77777777" w:rsidR="00E7773A" w:rsidRDefault="00E7773A" w:rsidP="00CE5095">
      <w:pPr>
        <w:tabs>
          <w:tab w:val="left" w:pos="1428"/>
        </w:tabs>
      </w:pPr>
    </w:p>
    <w:p w14:paraId="438DAFF0" w14:textId="5AD7FD5B" w:rsidR="007E1BE1" w:rsidRDefault="00091961" w:rsidP="00CE5095">
      <w:pPr>
        <w:tabs>
          <w:tab w:val="left" w:pos="1428"/>
        </w:tabs>
      </w:pPr>
      <w:r>
        <w:t xml:space="preserve">Información para la primera arquitectura: </w:t>
      </w:r>
      <w:hyperlink r:id="rId10" w:history="1">
        <w:r w:rsidRPr="004A4B3D">
          <w:rPr>
            <w:rStyle w:val="Hipervnculo"/>
          </w:rPr>
          <w:t>https://community.spiceworks.com/</w:t>
        </w:r>
      </w:hyperlink>
    </w:p>
    <w:p w14:paraId="41679EFF" w14:textId="512AF2DC" w:rsidR="00091961" w:rsidRDefault="00690841" w:rsidP="00CE5095">
      <w:pPr>
        <w:tabs>
          <w:tab w:val="left" w:pos="1428"/>
        </w:tabs>
      </w:pPr>
      <w:hyperlink r:id="rId11" w:history="1">
        <w:r w:rsidR="00091961" w:rsidRPr="004A4B3D">
          <w:rPr>
            <w:rStyle w:val="Hipervnculo"/>
          </w:rPr>
          <w:t>https://topics-cdn.dell.com/pdf/poweredge-m640_reference-guide_es-xl.pdf</w:t>
        </w:r>
      </w:hyperlink>
    </w:p>
    <w:p w14:paraId="368CB611" w14:textId="77777777" w:rsidR="00091961" w:rsidRDefault="00091961" w:rsidP="00CE5095">
      <w:pPr>
        <w:tabs>
          <w:tab w:val="left" w:pos="1428"/>
        </w:tabs>
      </w:pPr>
    </w:p>
    <w:p w14:paraId="4183643B" w14:textId="68A91275" w:rsidR="00091961" w:rsidRDefault="00091961" w:rsidP="00CE5095">
      <w:pPr>
        <w:tabs>
          <w:tab w:val="left" w:pos="1428"/>
        </w:tabs>
      </w:pPr>
    </w:p>
    <w:p w14:paraId="39360957" w14:textId="69112B97" w:rsidR="00091961" w:rsidRDefault="00091961" w:rsidP="00CE5095">
      <w:pPr>
        <w:tabs>
          <w:tab w:val="left" w:pos="1428"/>
        </w:tabs>
      </w:pPr>
    </w:p>
    <w:p w14:paraId="52C229A7" w14:textId="7DC4D7C9" w:rsidR="00091961" w:rsidRDefault="00091961" w:rsidP="00CE5095">
      <w:pPr>
        <w:tabs>
          <w:tab w:val="left" w:pos="1428"/>
        </w:tabs>
      </w:pPr>
    </w:p>
    <w:p w14:paraId="03973E59" w14:textId="77777777" w:rsidR="00091961" w:rsidRDefault="00091961" w:rsidP="00CE5095">
      <w:pPr>
        <w:tabs>
          <w:tab w:val="left" w:pos="1428"/>
        </w:tabs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19"/>
        <w:gridCol w:w="2234"/>
        <w:gridCol w:w="2239"/>
        <w:gridCol w:w="2202"/>
      </w:tblGrid>
      <w:tr w:rsidR="00CE5095" w14:paraId="65B3C379" w14:textId="77777777" w:rsidTr="007E1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7325D5D6" w14:textId="77777777" w:rsidR="00CE5095" w:rsidRPr="009A59AE" w:rsidRDefault="00CE5095" w:rsidP="007E1BE1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6675" w:type="dxa"/>
            <w:gridSpan w:val="3"/>
            <w:vAlign w:val="center"/>
          </w:tcPr>
          <w:p w14:paraId="0D89634A" w14:textId="28E004AF" w:rsidR="00CE5095" w:rsidRDefault="003B531E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6AB2BAC3" w14:textId="3C12D686" w:rsidR="00CE5095" w:rsidRPr="00E15B22" w:rsidRDefault="007E1BE1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Como la aplicación contiene información sensible se debe garantizar la seguridad de esta y el acceso a ella</w:t>
            </w:r>
          </w:p>
        </w:tc>
      </w:tr>
      <w:tr w:rsidR="00CE5095" w14:paraId="5A462656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3C5EE3BB" w14:textId="2343D62C" w:rsidR="00CE5095" w:rsidRDefault="007E1BE1" w:rsidP="007E1B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A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  <w:vAlign w:val="center"/>
          </w:tcPr>
          <w:p w14:paraId="3435EAE9" w14:textId="77777777" w:rsidR="00C20DF5" w:rsidRPr="00C20DF5" w:rsidRDefault="00C20DF5" w:rsidP="00C20DF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Añadir otra base de datos para separar los campos para el inicio de sesión y la asignación de los usuarios.</w:t>
            </w:r>
          </w:p>
          <w:p w14:paraId="1F53508E" w14:textId="77777777" w:rsidR="00CE5095" w:rsidRPr="00C20DF5" w:rsidRDefault="00CE509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7E1BE1" w14:paraId="60E1FCB8" w14:textId="77777777" w:rsidTr="007E1B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50398769" w14:textId="430F85DF" w:rsidR="007E1BE1" w:rsidRPr="000843BF" w:rsidRDefault="007E1BE1" w:rsidP="007E1BE1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4" w:type="dxa"/>
            <w:shd w:val="clear" w:color="auto" w:fill="F7CAAC" w:themeFill="accent2" w:themeFillTint="66"/>
            <w:vAlign w:val="center"/>
          </w:tcPr>
          <w:p w14:paraId="6D37FF1A" w14:textId="61C4E87A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F7CAAC" w:themeFill="accent2" w:themeFillTint="66"/>
            <w:vAlign w:val="center"/>
          </w:tcPr>
          <w:p w14:paraId="18427013" w14:textId="07F51F78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02" w:type="dxa"/>
            <w:shd w:val="clear" w:color="auto" w:fill="F7CAAC" w:themeFill="accent2" w:themeFillTint="66"/>
            <w:vAlign w:val="center"/>
          </w:tcPr>
          <w:p w14:paraId="4A0C9CA3" w14:textId="27C775BF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7E1BE1" w14:paraId="1E6092A3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58A90113" w14:textId="67692824" w:rsidR="007E1BE1" w:rsidRPr="00C10135" w:rsidRDefault="007E1BE1" w:rsidP="007E1B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t xml:space="preserve">RESULTADOS </w:t>
            </w:r>
          </w:p>
        </w:tc>
        <w:tc>
          <w:tcPr>
            <w:tcW w:w="2234" w:type="dxa"/>
            <w:vAlign w:val="center"/>
          </w:tcPr>
          <w:p w14:paraId="66785507" w14:textId="52B27051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39" w:type="dxa"/>
            <w:vAlign w:val="center"/>
          </w:tcPr>
          <w:p w14:paraId="3A13F7E6" w14:textId="65D300BB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02" w:type="dxa"/>
            <w:vAlign w:val="center"/>
          </w:tcPr>
          <w:p w14:paraId="2B19F88A" w14:textId="48B947B3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7E1BE1" w:rsidRPr="009A57B7" w14:paraId="367DCFAF" w14:textId="77777777" w:rsidTr="007E1B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4C8132E4" w14:textId="0F5E68D8" w:rsidR="007E1BE1" w:rsidRDefault="007E1BE1" w:rsidP="005C36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B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  <w:vAlign w:val="center"/>
          </w:tcPr>
          <w:p w14:paraId="138A2A19" w14:textId="34D2D785" w:rsidR="007E1BE1" w:rsidRPr="00C20DF5" w:rsidRDefault="00C20DF5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Implementar medidas de seguridad extra a la hora de iniciar sesión de manera que se pida al usuario la huella dactilar, contraseña, y verificación en dos pasos.</w:t>
            </w:r>
          </w:p>
        </w:tc>
      </w:tr>
      <w:tr w:rsidR="007E1BE1" w:rsidRPr="000843BF" w14:paraId="6FA2A44C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139534CF" w14:textId="77777777" w:rsidR="007E1BE1" w:rsidRPr="000843BF" w:rsidRDefault="007E1BE1" w:rsidP="005C36E1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4" w:type="dxa"/>
            <w:shd w:val="clear" w:color="auto" w:fill="F7CAAC" w:themeFill="accent2" w:themeFillTint="66"/>
            <w:vAlign w:val="center"/>
          </w:tcPr>
          <w:p w14:paraId="4B77E3CB" w14:textId="52D1EBFF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F7CAAC" w:themeFill="accent2" w:themeFillTint="66"/>
            <w:vAlign w:val="center"/>
          </w:tcPr>
          <w:p w14:paraId="0921BD87" w14:textId="6735296E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02" w:type="dxa"/>
            <w:shd w:val="clear" w:color="auto" w:fill="F7CAAC" w:themeFill="accent2" w:themeFillTint="66"/>
            <w:vAlign w:val="center"/>
          </w:tcPr>
          <w:p w14:paraId="6E70921F" w14:textId="77777777" w:rsidR="007E1BE1" w:rsidRPr="00C20DF5" w:rsidRDefault="007E1BE1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7E1BE1" w:rsidRPr="004366F7" w14:paraId="16BED80E" w14:textId="77777777" w:rsidTr="007E1BE1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DEEAF6" w:themeFill="accent5" w:themeFillTint="33"/>
            <w:vAlign w:val="center"/>
          </w:tcPr>
          <w:p w14:paraId="4D85ED52" w14:textId="77777777" w:rsidR="007E1BE1" w:rsidRPr="00C10135" w:rsidRDefault="007E1BE1" w:rsidP="005C36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t xml:space="preserve">RESULTADOS 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25EE4A6B" w14:textId="218BA0AA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DEEAF6" w:themeFill="accent5" w:themeFillTint="33"/>
            <w:vAlign w:val="center"/>
          </w:tcPr>
          <w:p w14:paraId="41A9A65D" w14:textId="28BE2484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</w:p>
        </w:tc>
        <w:tc>
          <w:tcPr>
            <w:tcW w:w="2202" w:type="dxa"/>
            <w:shd w:val="clear" w:color="auto" w:fill="DEEAF6" w:themeFill="accent5" w:themeFillTint="33"/>
            <w:vAlign w:val="center"/>
          </w:tcPr>
          <w:p w14:paraId="2460202B" w14:textId="1DD8FF12" w:rsidR="007E1BE1" w:rsidRPr="00C20DF5" w:rsidRDefault="007E1BE1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22225C" w:rsidRPr="009A57B7" w14:paraId="10FF5261" w14:textId="77777777" w:rsidTr="005C3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6BACD11D" w14:textId="7C2B3716" w:rsidR="0022225C" w:rsidRDefault="0022225C" w:rsidP="005C36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ARQUITECTURA CANDIDATA C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  <w:vAlign w:val="center"/>
          </w:tcPr>
          <w:p w14:paraId="5FDF34F4" w14:textId="45FA9E56" w:rsidR="0022225C" w:rsidRPr="00C20DF5" w:rsidRDefault="00C20DF5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Cifrar las conexiones entre aplicación y servidor de panera que solo se puedan conectar al servidor los terminales que estén dentro de la red del sistema.</w:t>
            </w:r>
          </w:p>
        </w:tc>
      </w:tr>
      <w:tr w:rsidR="0022225C" w:rsidRPr="000843BF" w14:paraId="5EB98802" w14:textId="77777777" w:rsidTr="005C36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2E080FA2" w14:textId="77777777" w:rsidR="0022225C" w:rsidRPr="000843BF" w:rsidRDefault="0022225C" w:rsidP="005C36E1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4" w:type="dxa"/>
            <w:shd w:val="clear" w:color="auto" w:fill="F7CAAC" w:themeFill="accent2" w:themeFillTint="66"/>
            <w:vAlign w:val="center"/>
          </w:tcPr>
          <w:p w14:paraId="064C7CC4" w14:textId="77777777" w:rsidR="0022225C" w:rsidRPr="00C20DF5" w:rsidRDefault="0022225C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F7CAAC" w:themeFill="accent2" w:themeFillTint="66"/>
            <w:vAlign w:val="center"/>
          </w:tcPr>
          <w:p w14:paraId="3F5B268C" w14:textId="77777777" w:rsidR="0022225C" w:rsidRPr="00C20DF5" w:rsidRDefault="0022225C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02" w:type="dxa"/>
            <w:shd w:val="clear" w:color="auto" w:fill="F7CAAC" w:themeFill="accent2" w:themeFillTint="66"/>
            <w:vAlign w:val="center"/>
          </w:tcPr>
          <w:p w14:paraId="26E29D4E" w14:textId="77777777" w:rsidR="0022225C" w:rsidRPr="00C20DF5" w:rsidRDefault="0022225C" w:rsidP="00C20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  <w:tr w:rsidR="0022225C" w:rsidRPr="004366F7" w14:paraId="294F509B" w14:textId="77777777" w:rsidTr="005C3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0EA3AA4B" w14:textId="77777777" w:rsidR="0022225C" w:rsidRPr="00C10135" w:rsidRDefault="0022225C" w:rsidP="005C36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t xml:space="preserve">RESULTADOS </w:t>
            </w:r>
          </w:p>
        </w:tc>
        <w:tc>
          <w:tcPr>
            <w:tcW w:w="2234" w:type="dxa"/>
            <w:vAlign w:val="center"/>
          </w:tcPr>
          <w:p w14:paraId="37C8B27F" w14:textId="77777777" w:rsidR="0022225C" w:rsidRPr="00C20DF5" w:rsidRDefault="0022225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vAlign w:val="center"/>
          </w:tcPr>
          <w:p w14:paraId="29749545" w14:textId="77777777" w:rsidR="0022225C" w:rsidRPr="00C20DF5" w:rsidRDefault="0022225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</w:p>
        </w:tc>
        <w:tc>
          <w:tcPr>
            <w:tcW w:w="2202" w:type="dxa"/>
            <w:vAlign w:val="center"/>
          </w:tcPr>
          <w:p w14:paraId="788F3774" w14:textId="77777777" w:rsidR="0022225C" w:rsidRPr="00C20DF5" w:rsidRDefault="0022225C" w:rsidP="00C20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</w:tbl>
    <w:p w14:paraId="3E158B40" w14:textId="77777777" w:rsidR="00CE5095" w:rsidRDefault="00CE5095" w:rsidP="00CE5095">
      <w:pPr>
        <w:tabs>
          <w:tab w:val="left" w:pos="1428"/>
        </w:tabs>
      </w:pPr>
    </w:p>
    <w:sectPr w:rsidR="00CE5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7EE76" w14:textId="77777777" w:rsidR="00690841" w:rsidRDefault="00690841" w:rsidP="009A59AE">
      <w:pPr>
        <w:spacing w:after="0" w:line="240" w:lineRule="auto"/>
      </w:pPr>
      <w:r>
        <w:separator/>
      </w:r>
    </w:p>
  </w:endnote>
  <w:endnote w:type="continuationSeparator" w:id="0">
    <w:p w14:paraId="77D7D709" w14:textId="77777777" w:rsidR="00690841" w:rsidRDefault="00690841" w:rsidP="009A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67F22" w14:textId="77777777" w:rsidR="00690841" w:rsidRDefault="00690841" w:rsidP="009A59AE">
      <w:pPr>
        <w:spacing w:after="0" w:line="240" w:lineRule="auto"/>
      </w:pPr>
      <w:r>
        <w:separator/>
      </w:r>
    </w:p>
  </w:footnote>
  <w:footnote w:type="continuationSeparator" w:id="0">
    <w:p w14:paraId="3D5CB6DF" w14:textId="77777777" w:rsidR="00690841" w:rsidRDefault="00690841" w:rsidP="009A5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529E"/>
    <w:multiLevelType w:val="hybridMultilevel"/>
    <w:tmpl w:val="E27C52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F0FD3"/>
    <w:multiLevelType w:val="hybridMultilevel"/>
    <w:tmpl w:val="A798F3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AE"/>
    <w:rsid w:val="000830F0"/>
    <w:rsid w:val="000843BF"/>
    <w:rsid w:val="00091961"/>
    <w:rsid w:val="00151105"/>
    <w:rsid w:val="00177C96"/>
    <w:rsid w:val="0022225C"/>
    <w:rsid w:val="0026597D"/>
    <w:rsid w:val="00277CE4"/>
    <w:rsid w:val="002C5178"/>
    <w:rsid w:val="003100B9"/>
    <w:rsid w:val="00347E4C"/>
    <w:rsid w:val="00351B8B"/>
    <w:rsid w:val="003B531E"/>
    <w:rsid w:val="004366F7"/>
    <w:rsid w:val="00457A7C"/>
    <w:rsid w:val="00572276"/>
    <w:rsid w:val="005C402B"/>
    <w:rsid w:val="005F4852"/>
    <w:rsid w:val="00603B06"/>
    <w:rsid w:val="00690841"/>
    <w:rsid w:val="0071765B"/>
    <w:rsid w:val="007910F9"/>
    <w:rsid w:val="007957FF"/>
    <w:rsid w:val="007B1C24"/>
    <w:rsid w:val="007E1BE1"/>
    <w:rsid w:val="00860BDC"/>
    <w:rsid w:val="008C7B59"/>
    <w:rsid w:val="009A57B7"/>
    <w:rsid w:val="009A59AE"/>
    <w:rsid w:val="00A112DA"/>
    <w:rsid w:val="00A13CE1"/>
    <w:rsid w:val="00A75664"/>
    <w:rsid w:val="00B41E4E"/>
    <w:rsid w:val="00C10135"/>
    <w:rsid w:val="00C20DF5"/>
    <w:rsid w:val="00CC4050"/>
    <w:rsid w:val="00CE5095"/>
    <w:rsid w:val="00D66518"/>
    <w:rsid w:val="00E15B22"/>
    <w:rsid w:val="00E213E4"/>
    <w:rsid w:val="00E64A0C"/>
    <w:rsid w:val="00E7773A"/>
    <w:rsid w:val="00F11AB1"/>
    <w:rsid w:val="00F67590"/>
    <w:rsid w:val="00FC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EB55"/>
  <w15:chartTrackingRefBased/>
  <w15:docId w15:val="{5EA702ED-479D-48D7-BED2-EDD854AF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9A59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9AE"/>
  </w:style>
  <w:style w:type="paragraph" w:styleId="Piedepgina">
    <w:name w:val="footer"/>
    <w:basedOn w:val="Normal"/>
    <w:link w:val="Piedepgina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9AE"/>
  </w:style>
  <w:style w:type="character" w:styleId="Refdecomentario">
    <w:name w:val="annotation reference"/>
    <w:basedOn w:val="Fuentedeprrafopredeter"/>
    <w:uiPriority w:val="99"/>
    <w:semiHidden/>
    <w:unhideWhenUsed/>
    <w:rsid w:val="00C101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01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01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01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013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135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41E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1E4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225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dat.com/es/telecomunicaciones/router-corporativo/telecomunicacionesrouters-corporativos-rs123-routers-corporativ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ldat.com/es/telecomunicaciones/router-corporativo/teldat-m1-router-compacto-modular-oficina-vdsl-lte-4g-3g-wif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pics-cdn.dell.com/pdf/poweredge-m640_reference-guide_es-xl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mmunity.spicework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ldat.com/es/telecomunicaciones/router-corporativo/teldat-v-router-para-oficina-sucursal-adsl-vdsl-4g-lte-3g-wifi-11n-fibr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620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Marcos Villacañas</cp:lastModifiedBy>
  <cp:revision>12</cp:revision>
  <dcterms:created xsi:type="dcterms:W3CDTF">2019-11-22T13:12:00Z</dcterms:created>
  <dcterms:modified xsi:type="dcterms:W3CDTF">2019-11-26T10:34:00Z</dcterms:modified>
</cp:coreProperties>
</file>