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6D425" w14:textId="77777777" w:rsidR="004E39CA" w:rsidRPr="00052DA4" w:rsidRDefault="004E39CA">
      <w:pPr>
        <w:pStyle w:val="Heading1"/>
        <w:rPr>
          <w:rFonts w:ascii="Tekton Pro Ext" w:hAnsi="Tekton Pro Ext"/>
          <w:sz w:val="36"/>
        </w:rPr>
      </w:pPr>
      <w:r w:rsidRPr="00052DA4">
        <w:rPr>
          <w:rFonts w:ascii="Tekton Pro Ext" w:hAnsi="Tekton Pro Ext"/>
          <w:sz w:val="36"/>
        </w:rPr>
        <w:t>Aftal rammerne for samarbejdet</w:t>
      </w:r>
    </w:p>
    <w:p w14:paraId="7175630F" w14:textId="77777777" w:rsidR="004E39CA" w:rsidRPr="002F2DA9" w:rsidRDefault="004E39CA" w:rsidP="002A08FD"/>
    <w:p w14:paraId="3F662B90" w14:textId="77777777" w:rsidR="004E39CA" w:rsidRDefault="004E39CA">
      <w:pPr>
        <w:pStyle w:val="BodyText2"/>
      </w:pPr>
    </w:p>
    <w:p w14:paraId="4DA2098E" w14:textId="77777777" w:rsidR="004E39CA" w:rsidRDefault="004E39CA">
      <w:pPr>
        <w:pStyle w:val="BodyText2"/>
      </w:pPr>
      <w:r>
        <w:t xml:space="preserve">En samarbejdsaftale er et redskab til at opnå et lærerigt forløb sammen med din gruppe. </w:t>
      </w:r>
    </w:p>
    <w:p w14:paraId="5C55690C" w14:textId="77777777" w:rsidR="004E39CA" w:rsidRDefault="004E39CA">
      <w:pPr>
        <w:pStyle w:val="BodyText2"/>
      </w:pPr>
    </w:p>
    <w:p w14:paraId="53ABD0BE" w14:textId="77777777" w:rsidR="004E39CA" w:rsidRDefault="004E39CA">
      <w:pPr>
        <w:pStyle w:val="BodyText2"/>
      </w:pPr>
      <w:r>
        <w:t>I bør præsentere alle jeres forventninger til gruppearbejdet for hinanden. Så kan I bedre afstemme jeres forskellige ønsker og diskutere hvordan samarbejdet skal foregå.</w:t>
      </w:r>
    </w:p>
    <w:p w14:paraId="0173EBA2" w14:textId="77777777" w:rsidR="004E39CA" w:rsidRDefault="004E39CA">
      <w:pPr>
        <w:rPr>
          <w:sz w:val="20"/>
        </w:rPr>
      </w:pPr>
    </w:p>
    <w:p w14:paraId="57235AD3" w14:textId="77777777" w:rsidR="004E39CA" w:rsidRDefault="004E39CA">
      <w:pPr>
        <w:rPr>
          <w:sz w:val="20"/>
        </w:rPr>
      </w:pPr>
      <w:r>
        <w:rPr>
          <w:sz w:val="20"/>
        </w:rPr>
        <w:t>Samarbejdsaftalen er en dokumentation af alle jeres beslutninger om, hvilke rammer og former for sam</w:t>
      </w:r>
      <w:r>
        <w:rPr>
          <w:sz w:val="20"/>
        </w:rPr>
        <w:softHyphen/>
        <w:t xml:space="preserve">arbejde, der vil passe til jeres gruppe. </w:t>
      </w:r>
    </w:p>
    <w:p w14:paraId="02603A9B" w14:textId="77777777" w:rsidR="004E39CA" w:rsidRDefault="004E39CA">
      <w:pPr>
        <w:rPr>
          <w:sz w:val="20"/>
        </w:rPr>
      </w:pPr>
    </w:p>
    <w:p w14:paraId="40B5051B" w14:textId="77777777" w:rsidR="004E39CA" w:rsidRDefault="004E39CA">
      <w:pPr>
        <w:rPr>
          <w:sz w:val="20"/>
        </w:rPr>
      </w:pPr>
      <w:r>
        <w:rPr>
          <w:sz w:val="20"/>
        </w:rPr>
        <w:t>Samarbejdsaftalen er nødvendig, fordi gruppearbejde er selve omdrejningspunktet for dit studie i Computer Science ved KEA i København. Kun når din studiegruppe fungerer, fungerer dine lærings</w:t>
      </w:r>
      <w:r>
        <w:rPr>
          <w:sz w:val="20"/>
        </w:rPr>
        <w:softHyphen/>
        <w:t>processer som tilsigtet. Nogle af fordelene ved en velfungerende studiegruppe er:</w:t>
      </w:r>
    </w:p>
    <w:p w14:paraId="7B91AA82" w14:textId="77777777" w:rsidR="004E39CA" w:rsidRDefault="004E39CA">
      <w:pPr>
        <w:rPr>
          <w:sz w:val="20"/>
        </w:rPr>
      </w:pPr>
    </w:p>
    <w:p w14:paraId="1E473BEF" w14:textId="77777777" w:rsidR="004E39CA" w:rsidRDefault="004E39CA">
      <w:pPr>
        <w:numPr>
          <w:ilvl w:val="0"/>
          <w:numId w:val="3"/>
        </w:numPr>
        <w:rPr>
          <w:sz w:val="20"/>
        </w:rPr>
      </w:pPr>
      <w:r>
        <w:rPr>
          <w:sz w:val="20"/>
        </w:rPr>
        <w:t>Du udvikler dig fagligt og personligt i samspil med andre</w:t>
      </w:r>
    </w:p>
    <w:p w14:paraId="2DD2F94C" w14:textId="77777777" w:rsidR="004E39CA" w:rsidRDefault="004E39CA">
      <w:pPr>
        <w:numPr>
          <w:ilvl w:val="0"/>
          <w:numId w:val="3"/>
        </w:numPr>
        <w:rPr>
          <w:sz w:val="20"/>
        </w:rPr>
      </w:pPr>
      <w:r>
        <w:rPr>
          <w:sz w:val="20"/>
        </w:rPr>
        <w:t>Du lærer at samarbejde og får indsigt i egne og andres styrker og begrænsninger</w:t>
      </w:r>
    </w:p>
    <w:p w14:paraId="11B2984D" w14:textId="77777777" w:rsidR="004E39CA" w:rsidRDefault="004E39CA">
      <w:pPr>
        <w:numPr>
          <w:ilvl w:val="0"/>
          <w:numId w:val="3"/>
        </w:numPr>
        <w:rPr>
          <w:sz w:val="20"/>
        </w:rPr>
      </w:pPr>
      <w:r>
        <w:rPr>
          <w:sz w:val="20"/>
        </w:rPr>
        <w:t>Du får løbende sparring og diskussioner med andre</w:t>
      </w:r>
    </w:p>
    <w:p w14:paraId="0B898496" w14:textId="77777777" w:rsidR="004E39CA" w:rsidRDefault="004E39CA">
      <w:pPr>
        <w:numPr>
          <w:ilvl w:val="0"/>
          <w:numId w:val="3"/>
        </w:numPr>
        <w:rPr>
          <w:sz w:val="20"/>
        </w:rPr>
      </w:pPr>
      <w:r>
        <w:rPr>
          <w:sz w:val="20"/>
        </w:rPr>
        <w:t>Du kan lære af andre med anden baggrund end dig selv</w:t>
      </w:r>
    </w:p>
    <w:p w14:paraId="35B03454" w14:textId="77777777" w:rsidR="004E39CA" w:rsidRDefault="004E39CA">
      <w:pPr>
        <w:numPr>
          <w:ilvl w:val="0"/>
          <w:numId w:val="3"/>
        </w:numPr>
        <w:rPr>
          <w:sz w:val="20"/>
        </w:rPr>
      </w:pPr>
      <w:r>
        <w:rPr>
          <w:sz w:val="20"/>
        </w:rPr>
        <w:t>Du får periodevis en fast gruppe at relatere til</w:t>
      </w:r>
    </w:p>
    <w:p w14:paraId="43D43915" w14:textId="77777777" w:rsidR="004E39CA" w:rsidRDefault="004E39CA">
      <w:pPr>
        <w:rPr>
          <w:sz w:val="20"/>
        </w:rPr>
      </w:pPr>
    </w:p>
    <w:p w14:paraId="3F9EA7CE" w14:textId="77777777" w:rsidR="004E39CA" w:rsidRDefault="004E39CA">
      <w:pPr>
        <w:rPr>
          <w:sz w:val="20"/>
        </w:rPr>
      </w:pPr>
      <w:r>
        <w:rPr>
          <w:sz w:val="20"/>
        </w:rPr>
        <w:t>Når din gruppe ikke fungerer er nogle af ulemperne:</w:t>
      </w:r>
    </w:p>
    <w:p w14:paraId="4498671F" w14:textId="77777777" w:rsidR="004E39CA" w:rsidRDefault="004E39CA">
      <w:pPr>
        <w:rPr>
          <w:sz w:val="20"/>
        </w:rPr>
      </w:pPr>
    </w:p>
    <w:p w14:paraId="25B8EF93" w14:textId="77777777" w:rsidR="004E39CA" w:rsidRDefault="004E39CA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Ringe fagligt udbytte </w:t>
      </w:r>
    </w:p>
    <w:p w14:paraId="42CB8FAD" w14:textId="77777777" w:rsidR="004E39CA" w:rsidRDefault="004E39C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Ringe resultater</w:t>
      </w:r>
    </w:p>
    <w:p w14:paraId="1653BF4F" w14:textId="77777777" w:rsidR="004E39CA" w:rsidRDefault="004E39C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Frustration</w:t>
      </w:r>
    </w:p>
    <w:p w14:paraId="25DEFCE9" w14:textId="77777777" w:rsidR="004E39CA" w:rsidRDefault="004E39CA">
      <w:pPr>
        <w:rPr>
          <w:sz w:val="20"/>
        </w:rPr>
      </w:pPr>
    </w:p>
    <w:p w14:paraId="76994DDC" w14:textId="77777777" w:rsidR="004E39CA" w:rsidRDefault="004E39CA"/>
    <w:p w14:paraId="724CDB3E" w14:textId="77777777" w:rsidR="004E39CA" w:rsidRPr="0073012B" w:rsidRDefault="004E39CA">
      <w:pPr>
        <w:rPr>
          <w:rFonts w:ascii="Tekton Pro Ext" w:hAnsi="Tekton Pro Ext"/>
          <w:b/>
          <w:sz w:val="28"/>
          <w:szCs w:val="28"/>
        </w:rPr>
      </w:pPr>
      <w:r w:rsidRPr="0073012B">
        <w:rPr>
          <w:rFonts w:ascii="Tekton Pro Ext" w:hAnsi="Tekton Pro Ext"/>
          <w:b/>
          <w:sz w:val="28"/>
          <w:szCs w:val="28"/>
        </w:rPr>
        <w:t>Gruppen :</w:t>
      </w:r>
    </w:p>
    <w:p w14:paraId="0983D023" w14:textId="77777777" w:rsidR="004E39CA" w:rsidRDefault="004E39C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3377"/>
        <w:gridCol w:w="2906"/>
        <w:gridCol w:w="2198"/>
      </w:tblGrid>
      <w:tr w:rsidR="004E39CA" w14:paraId="0A3C818C" w14:textId="77777777" w:rsidTr="00052DA4">
        <w:trPr>
          <w:trHeight w:val="640"/>
        </w:trPr>
        <w:tc>
          <w:tcPr>
            <w:tcW w:w="424" w:type="pct"/>
            <w:shd w:val="clear" w:color="auto" w:fill="D9D9D9"/>
            <w:vAlign w:val="center"/>
          </w:tcPr>
          <w:p w14:paraId="20D496DF" w14:textId="77777777" w:rsidR="004E39CA" w:rsidRDefault="004E39CA" w:rsidP="00052DA4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1822" w:type="pct"/>
            <w:shd w:val="clear" w:color="auto" w:fill="D9D9D9"/>
            <w:vAlign w:val="center"/>
          </w:tcPr>
          <w:p w14:paraId="16ACBFC8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1568" w:type="pct"/>
            <w:shd w:val="clear" w:color="auto" w:fill="D9D9D9"/>
            <w:vAlign w:val="center"/>
          </w:tcPr>
          <w:p w14:paraId="7C461C2B" w14:textId="77777777" w:rsidR="004E39CA" w:rsidRDefault="004E39CA" w:rsidP="00052DA4">
            <w:pPr>
              <w:pStyle w:val="Heading1"/>
              <w:jc w:val="center"/>
            </w:pPr>
            <w:r>
              <w:t>Email-adresse</w:t>
            </w:r>
          </w:p>
        </w:tc>
        <w:tc>
          <w:tcPr>
            <w:tcW w:w="1186" w:type="pct"/>
            <w:shd w:val="clear" w:color="auto" w:fill="D9D9D9"/>
            <w:vAlign w:val="center"/>
          </w:tcPr>
          <w:p w14:paraId="28B38686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 w:rsidR="004E39CA" w14:paraId="320271E4" w14:textId="77777777" w:rsidTr="00052DA4">
        <w:trPr>
          <w:trHeight w:val="660"/>
        </w:trPr>
        <w:tc>
          <w:tcPr>
            <w:tcW w:w="424" w:type="pct"/>
          </w:tcPr>
          <w:p w14:paraId="4E429A8C" w14:textId="77777777" w:rsidR="004E39CA" w:rsidRDefault="004E39CA" w:rsidP="0073012B">
            <w:pPr>
              <w:ind w:left="-900" w:firstLine="900"/>
            </w:pPr>
          </w:p>
        </w:tc>
        <w:tc>
          <w:tcPr>
            <w:tcW w:w="1822" w:type="pct"/>
          </w:tcPr>
          <w:p w14:paraId="6C2FB9A9" w14:textId="77777777" w:rsidR="004E39CA" w:rsidRDefault="004E39CA"/>
        </w:tc>
        <w:tc>
          <w:tcPr>
            <w:tcW w:w="1568" w:type="pct"/>
          </w:tcPr>
          <w:p w14:paraId="7DF26933" w14:textId="77777777" w:rsidR="004E39CA" w:rsidRDefault="004E39CA"/>
        </w:tc>
        <w:tc>
          <w:tcPr>
            <w:tcW w:w="1186" w:type="pct"/>
          </w:tcPr>
          <w:p w14:paraId="57BABD71" w14:textId="77777777" w:rsidR="004E39CA" w:rsidRDefault="004E39CA"/>
        </w:tc>
      </w:tr>
      <w:tr w:rsidR="004E39CA" w14:paraId="423AD515" w14:textId="77777777" w:rsidTr="00052DA4">
        <w:trPr>
          <w:trHeight w:val="660"/>
        </w:trPr>
        <w:tc>
          <w:tcPr>
            <w:tcW w:w="424" w:type="pct"/>
          </w:tcPr>
          <w:p w14:paraId="22D80981" w14:textId="77777777" w:rsidR="004E39CA" w:rsidRDefault="004E39CA" w:rsidP="0073012B">
            <w:pPr>
              <w:ind w:left="-900" w:firstLine="900"/>
            </w:pPr>
          </w:p>
        </w:tc>
        <w:tc>
          <w:tcPr>
            <w:tcW w:w="1822" w:type="pct"/>
          </w:tcPr>
          <w:p w14:paraId="54F14CE3" w14:textId="77777777" w:rsidR="004E39CA" w:rsidRDefault="004E39CA"/>
        </w:tc>
        <w:tc>
          <w:tcPr>
            <w:tcW w:w="1568" w:type="pct"/>
          </w:tcPr>
          <w:p w14:paraId="481F950E" w14:textId="77777777" w:rsidR="004E39CA" w:rsidRDefault="004E39CA"/>
        </w:tc>
        <w:tc>
          <w:tcPr>
            <w:tcW w:w="1186" w:type="pct"/>
          </w:tcPr>
          <w:p w14:paraId="7EA605D6" w14:textId="77777777" w:rsidR="004E39CA" w:rsidRDefault="004E39CA"/>
        </w:tc>
      </w:tr>
      <w:tr w:rsidR="004E39CA" w14:paraId="5A611C17" w14:textId="77777777" w:rsidTr="00052DA4">
        <w:trPr>
          <w:trHeight w:val="660"/>
        </w:trPr>
        <w:tc>
          <w:tcPr>
            <w:tcW w:w="424" w:type="pct"/>
          </w:tcPr>
          <w:p w14:paraId="660D67A9" w14:textId="77777777" w:rsidR="004E39CA" w:rsidRDefault="004E39CA" w:rsidP="0073012B">
            <w:pPr>
              <w:ind w:left="-900" w:firstLine="900"/>
            </w:pPr>
          </w:p>
        </w:tc>
        <w:tc>
          <w:tcPr>
            <w:tcW w:w="1822" w:type="pct"/>
          </w:tcPr>
          <w:p w14:paraId="2B4EA0DA" w14:textId="77777777" w:rsidR="004E39CA" w:rsidRDefault="004E39CA"/>
        </w:tc>
        <w:tc>
          <w:tcPr>
            <w:tcW w:w="1568" w:type="pct"/>
          </w:tcPr>
          <w:p w14:paraId="027D989A" w14:textId="77777777" w:rsidR="004E39CA" w:rsidRDefault="004E39CA"/>
        </w:tc>
        <w:tc>
          <w:tcPr>
            <w:tcW w:w="1186" w:type="pct"/>
          </w:tcPr>
          <w:p w14:paraId="2753F169" w14:textId="77777777" w:rsidR="004E39CA" w:rsidRDefault="004E39CA"/>
        </w:tc>
      </w:tr>
      <w:tr w:rsidR="004E39CA" w14:paraId="10678311" w14:textId="77777777" w:rsidTr="00052DA4">
        <w:trPr>
          <w:trHeight w:val="660"/>
        </w:trPr>
        <w:tc>
          <w:tcPr>
            <w:tcW w:w="424" w:type="pct"/>
          </w:tcPr>
          <w:p w14:paraId="5A7F921E" w14:textId="77777777" w:rsidR="004E39CA" w:rsidRDefault="004E39CA" w:rsidP="0073012B">
            <w:pPr>
              <w:ind w:left="-900" w:firstLine="900"/>
            </w:pPr>
          </w:p>
        </w:tc>
        <w:tc>
          <w:tcPr>
            <w:tcW w:w="1822" w:type="pct"/>
          </w:tcPr>
          <w:p w14:paraId="6B157B16" w14:textId="77777777" w:rsidR="004E39CA" w:rsidRDefault="004E39CA"/>
        </w:tc>
        <w:tc>
          <w:tcPr>
            <w:tcW w:w="1568" w:type="pct"/>
          </w:tcPr>
          <w:p w14:paraId="321FF44D" w14:textId="77777777" w:rsidR="004E39CA" w:rsidRDefault="004E39CA" w:rsidP="002A08FD">
            <w:pPr>
              <w:spacing w:line="480" w:lineRule="auto"/>
            </w:pPr>
          </w:p>
        </w:tc>
        <w:tc>
          <w:tcPr>
            <w:tcW w:w="1186" w:type="pct"/>
          </w:tcPr>
          <w:p w14:paraId="0EEC0AD0" w14:textId="77777777" w:rsidR="004E39CA" w:rsidRDefault="004E39CA"/>
        </w:tc>
      </w:tr>
    </w:tbl>
    <w:p w14:paraId="6E1BCACF" w14:textId="77777777" w:rsidR="004E39CA" w:rsidRDefault="004E39CA"/>
    <w:p w14:paraId="3B406AC6" w14:textId="77777777" w:rsidR="004E39CA" w:rsidRPr="0073012B" w:rsidRDefault="004E39CA" w:rsidP="0073012B">
      <w:pPr>
        <w:rPr>
          <w:rFonts w:ascii="Tekton Pro Ext" w:hAnsi="Tekton Pro Ext"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</w:t>
      </w:r>
      <w:r w:rsidRPr="0073012B">
        <w:rPr>
          <w:rFonts w:ascii="Tekton Pro Ext" w:hAnsi="Tekton Pro Ext"/>
          <w:b/>
          <w:sz w:val="28"/>
          <w:szCs w:val="28"/>
        </w:rPr>
        <w:t xml:space="preserve"> :</w:t>
      </w:r>
    </w:p>
    <w:p w14:paraId="314D0645" w14:textId="77777777" w:rsidR="004E39CA" w:rsidRDefault="004E39CA"/>
    <w:tbl>
      <w:tblPr>
        <w:tblW w:w="43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3721"/>
        <w:gridCol w:w="3195"/>
      </w:tblGrid>
      <w:tr w:rsidR="005A6E50" w14:paraId="2CE9F619" w14:textId="77777777" w:rsidTr="005A6E50">
        <w:trPr>
          <w:trHeight w:val="540"/>
        </w:trPr>
        <w:tc>
          <w:tcPr>
            <w:tcW w:w="662" w:type="pct"/>
            <w:shd w:val="clear" w:color="auto" w:fill="D9D9D9"/>
            <w:vAlign w:val="center"/>
          </w:tcPr>
          <w:p w14:paraId="72F664D2" w14:textId="77777777" w:rsidR="004E39CA" w:rsidRDefault="004E39CA" w:rsidP="00FF4462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334" w:type="pct"/>
            <w:shd w:val="clear" w:color="auto" w:fill="D9D9D9"/>
            <w:vAlign w:val="center"/>
          </w:tcPr>
          <w:p w14:paraId="7186D1BC" w14:textId="77777777" w:rsidR="004E39CA" w:rsidRDefault="004E39CA" w:rsidP="00FF4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004" w:type="pct"/>
            <w:shd w:val="clear" w:color="auto" w:fill="D9D9D9"/>
            <w:vAlign w:val="center"/>
          </w:tcPr>
          <w:p w14:paraId="5C290677" w14:textId="77777777" w:rsidR="004E39CA" w:rsidRDefault="004E39CA" w:rsidP="00FF4462">
            <w:pPr>
              <w:pStyle w:val="Heading1"/>
              <w:jc w:val="center"/>
            </w:pPr>
            <w:r>
              <w:t>Email-adresse</w:t>
            </w:r>
          </w:p>
        </w:tc>
      </w:tr>
      <w:tr w:rsidR="005A6E50" w14:paraId="644D05C9" w14:textId="77777777" w:rsidTr="005A6E50">
        <w:trPr>
          <w:trHeight w:val="558"/>
        </w:trPr>
        <w:tc>
          <w:tcPr>
            <w:tcW w:w="662" w:type="pct"/>
            <w:vAlign w:val="center"/>
          </w:tcPr>
          <w:p w14:paraId="2692E205" w14:textId="77777777" w:rsidR="004E39CA" w:rsidRDefault="004E39CA" w:rsidP="00052DA4">
            <w:pPr>
              <w:ind w:left="-900" w:firstLine="900"/>
              <w:jc w:val="center"/>
            </w:pPr>
            <w:r>
              <w:t>ASBC</w:t>
            </w:r>
          </w:p>
        </w:tc>
        <w:tc>
          <w:tcPr>
            <w:tcW w:w="2334" w:type="pct"/>
            <w:vAlign w:val="center"/>
          </w:tcPr>
          <w:p w14:paraId="6BF5917C" w14:textId="77777777" w:rsidR="004E39CA" w:rsidRDefault="004E39CA" w:rsidP="00052DA4">
            <w:pPr>
              <w:jc w:val="center"/>
            </w:pPr>
            <w:r>
              <w:t>Asger B. Clausen</w:t>
            </w:r>
          </w:p>
        </w:tc>
        <w:tc>
          <w:tcPr>
            <w:tcW w:w="2004" w:type="pct"/>
            <w:vAlign w:val="center"/>
          </w:tcPr>
          <w:p w14:paraId="46DB40AD" w14:textId="77777777" w:rsidR="004E39CA" w:rsidRDefault="004E39CA" w:rsidP="00052DA4">
            <w:pPr>
              <w:jc w:val="center"/>
            </w:pPr>
            <w:r>
              <w:t>asbc@kea.dk</w:t>
            </w:r>
          </w:p>
        </w:tc>
      </w:tr>
      <w:tr w:rsidR="00F5705F" w14:paraId="64E767E6" w14:textId="77777777" w:rsidTr="005A6E50">
        <w:trPr>
          <w:trHeight w:val="558"/>
        </w:trPr>
        <w:tc>
          <w:tcPr>
            <w:tcW w:w="662" w:type="pct"/>
            <w:vAlign w:val="center"/>
          </w:tcPr>
          <w:p w14:paraId="762ECC48" w14:textId="1C89D9D8" w:rsidR="00F5705F" w:rsidRDefault="00F5705F" w:rsidP="00052DA4">
            <w:pPr>
              <w:ind w:left="-900" w:firstLine="900"/>
              <w:jc w:val="center"/>
            </w:pPr>
            <w:r>
              <w:t>JONE</w:t>
            </w:r>
          </w:p>
        </w:tc>
        <w:tc>
          <w:tcPr>
            <w:tcW w:w="2334" w:type="pct"/>
            <w:vAlign w:val="center"/>
          </w:tcPr>
          <w:p w14:paraId="7C5FEDFF" w14:textId="22691486" w:rsidR="00F5705F" w:rsidRDefault="00F5705F" w:rsidP="00052DA4">
            <w:pPr>
              <w:jc w:val="center"/>
            </w:pPr>
            <w:r>
              <w:t>Jón Eikhólm</w:t>
            </w:r>
          </w:p>
        </w:tc>
        <w:tc>
          <w:tcPr>
            <w:tcW w:w="2004" w:type="pct"/>
            <w:vAlign w:val="center"/>
          </w:tcPr>
          <w:p w14:paraId="073A5BFB" w14:textId="34451B38" w:rsidR="00F5705F" w:rsidRDefault="00F5705F" w:rsidP="00052DA4">
            <w:pPr>
              <w:jc w:val="center"/>
            </w:pPr>
            <w:r>
              <w:t>jone@kea.dk</w:t>
            </w:r>
            <w:bookmarkStart w:id="0" w:name="_GoBack"/>
            <w:bookmarkEnd w:id="0"/>
          </w:p>
        </w:tc>
      </w:tr>
    </w:tbl>
    <w:p w14:paraId="79E3E128" w14:textId="77777777" w:rsidR="004E39CA" w:rsidRDefault="004E39CA">
      <w:r>
        <w:br w:type="page"/>
      </w:r>
    </w:p>
    <w:tbl>
      <w:tblPr>
        <w:tblW w:w="9790" w:type="dxa"/>
        <w:tblCellSpacing w:w="1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530"/>
        <w:gridCol w:w="5650"/>
      </w:tblGrid>
      <w:tr w:rsidR="004E39CA" w14:paraId="0EAFACF5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D9D9D9"/>
          </w:tcPr>
          <w:p w14:paraId="3641C660" w14:textId="77777777" w:rsidR="004E39CA" w:rsidRDefault="004E39CA" w:rsidP="0073012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lastRenderedPageBreak/>
              <w:t>§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D9D9D9"/>
          </w:tcPr>
          <w:p w14:paraId="14641AAF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08" w:type="dxa"/>
            <w:tcBorders>
              <w:top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D9D9D9"/>
          </w:tcPr>
          <w:p w14:paraId="5F605BD4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 w:rsidR="004E39CA" w14:paraId="2E0A4310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048AFDC9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336C62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475BF672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37001D95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5ABB99DF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A0AF0C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40C3EA4B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5CF31DCC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1A7BAAE8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5584E9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er gruppe</w:t>
            </w:r>
            <w:r>
              <w:rPr>
                <w:sz w:val="20"/>
              </w:rPr>
              <w:softHyphen/>
              <w:t>medlem</w:t>
            </w:r>
            <w:r>
              <w:rPr>
                <w:sz w:val="20"/>
              </w:rPr>
              <w:softHyphen/>
              <w:t>mernes styrke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77CBB531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36030713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75CB04D5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08854489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7BA2F7A2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07305570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2D333C3F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219AF649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 w14:paraId="50E7073D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4A0D9C41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2928F4F6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44A6BC6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6156CB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4EF85D87" w14:textId="77777777" w:rsidR="005B20B0" w:rsidRDefault="005B20B0">
            <w:pPr>
              <w:rPr>
                <w:sz w:val="20"/>
              </w:rPr>
            </w:pPr>
          </w:p>
        </w:tc>
      </w:tr>
      <w:tr w:rsidR="004E39CA" w14:paraId="02BA7FDC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234A50F1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751003A4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02689F78" w14:textId="77777777" w:rsidR="00085A1D" w:rsidRDefault="00085A1D">
            <w:pPr>
              <w:rPr>
                <w:sz w:val="20"/>
              </w:rPr>
            </w:pPr>
          </w:p>
        </w:tc>
      </w:tr>
      <w:tr w:rsidR="004E39CA" w14:paraId="54D78521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47C7D66B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587999E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4C11758D" w14:textId="77777777" w:rsidR="00085A1D" w:rsidRDefault="00085A1D">
            <w:pPr>
              <w:rPr>
                <w:sz w:val="20"/>
              </w:rPr>
            </w:pPr>
          </w:p>
        </w:tc>
      </w:tr>
      <w:tr w:rsidR="004E39CA" w14:paraId="43369326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6B1B13D5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08D4D23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gribe opgaver</w:t>
            </w:r>
            <w:r>
              <w:rPr>
                <w:sz w:val="20"/>
              </w:rPr>
              <w:softHyphen/>
              <w:t>ne</w:t>
            </w:r>
            <w:r>
              <w:rPr>
                <w:sz w:val="20"/>
              </w:rPr>
              <w:softHyphen/>
              <w:t xml:space="preserve">/projektet an? 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67911098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40826DE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1FB80348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716298E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6E90B526" w14:textId="77777777" w:rsidR="004E39CA" w:rsidRPr="00552049" w:rsidRDefault="004E39CA">
            <w:pPr>
              <w:rPr>
                <w:sz w:val="20"/>
              </w:rPr>
            </w:pPr>
          </w:p>
        </w:tc>
      </w:tr>
      <w:tr w:rsidR="004E39CA" w14:paraId="18ED1C72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6BF6E44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58F612C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irritations-momenter kan opstå i gruppe arbejdet?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733A26BD" w14:textId="77777777" w:rsidR="004E39CA" w:rsidRPr="00842ADA" w:rsidRDefault="004E39CA">
            <w:pPr>
              <w:rPr>
                <w:sz w:val="20"/>
              </w:rPr>
            </w:pPr>
          </w:p>
        </w:tc>
      </w:tr>
      <w:tr w:rsidR="004E39CA" w14:paraId="1D336B5B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5B68F79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4EF1BD8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tackle problem</w:t>
            </w:r>
            <w:r>
              <w:rPr>
                <w:sz w:val="20"/>
              </w:rPr>
              <w:softHyphen/>
              <w:t>er, hvis gruppearbejdet går i hård</w:t>
            </w:r>
            <w:r>
              <w:rPr>
                <w:sz w:val="20"/>
              </w:rPr>
              <w:softHyphen/>
              <w:t>knude?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440C0BF4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4152F157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58AA421F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6B784B8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barrierer (forudsigelige, ufor</w:t>
            </w:r>
            <w:r>
              <w:rPr>
                <w:sz w:val="20"/>
              </w:rPr>
              <w:softHyphen/>
              <w:t>ud</w:t>
            </w:r>
            <w:r>
              <w:rPr>
                <w:sz w:val="20"/>
              </w:rPr>
              <w:softHyphen/>
              <w:t>sigelige) kan hindre gruppen i at nå sine mål for projektet?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196B3813" w14:textId="77777777" w:rsidR="004E39CA" w:rsidRDefault="004E39CA" w:rsidP="00E476D8">
            <w:pPr>
              <w:rPr>
                <w:sz w:val="20"/>
              </w:rPr>
            </w:pPr>
          </w:p>
        </w:tc>
      </w:tr>
      <w:tr w:rsidR="004E39CA" w14:paraId="1E3553B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2601788A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217A091F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61BCAC92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0F644832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7ED9D59E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05E50071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3D4EB436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5B8B3DE7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1532721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4B4ED01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til sidst i projekt</w:t>
            </w:r>
            <w:r>
              <w:rPr>
                <w:sz w:val="20"/>
              </w:rPr>
              <w:softHyphen/>
              <w:t xml:space="preserve">forløbet evaluere sit samarbejde og sin evne til at nå sine mål? 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991DAFF" w14:textId="77777777" w:rsidR="004E39CA" w:rsidRDefault="004E39CA">
            <w:pPr>
              <w:rPr>
                <w:sz w:val="20"/>
              </w:rPr>
            </w:pPr>
          </w:p>
        </w:tc>
      </w:tr>
      <w:tr w:rsidR="004E39CA" w14:paraId="4CB158C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E0E0E0"/>
          </w:tcPr>
          <w:p w14:paraId="07D2BBE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502" w:type="dxa"/>
            <w:tcBorders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E0E0E0"/>
          </w:tcPr>
          <w:p w14:paraId="3A7E9555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fordele ønsker gruppen at høste af at have lavet samarbejds-aftalen?</w:t>
            </w:r>
          </w:p>
        </w:tc>
        <w:tc>
          <w:tcPr>
            <w:tcW w:w="5608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2533BB9E" w14:textId="77777777" w:rsidR="004E39CA" w:rsidRDefault="004E39CA">
            <w:pPr>
              <w:rPr>
                <w:sz w:val="20"/>
              </w:rPr>
            </w:pPr>
          </w:p>
        </w:tc>
      </w:tr>
    </w:tbl>
    <w:p w14:paraId="4AA826A8" w14:textId="77777777" w:rsidR="004E39CA" w:rsidRDefault="004E39CA"/>
    <w:sectPr w:rsidR="004E39CA" w:rsidSect="00216C68">
      <w:headerReference w:type="default" r:id="rId8"/>
      <w:footerReference w:type="even" r:id="rId9"/>
      <w:footerReference w:type="default" r:id="rId10"/>
      <w:pgSz w:w="11906" w:h="16838"/>
      <w:pgMar w:top="1258" w:right="1646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F2780" w14:textId="77777777" w:rsidR="00D27B7E" w:rsidRDefault="00D27B7E">
      <w:r>
        <w:separator/>
      </w:r>
    </w:p>
  </w:endnote>
  <w:endnote w:type="continuationSeparator" w:id="0">
    <w:p w14:paraId="7D01D250" w14:textId="77777777" w:rsidR="00D27B7E" w:rsidRDefault="00D2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Ext">
    <w:altName w:val="Tekton Pro BoldExt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67419" w14:textId="77777777" w:rsidR="004E39CA" w:rsidRDefault="004E39CA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4D40B235" w14:textId="77777777" w:rsidR="004E39CA" w:rsidRDefault="004E3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1F7CE" w14:textId="77777777" w:rsidR="004E39CA" w:rsidRDefault="004E39CA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5705F"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</w:p>
  <w:p w14:paraId="5AEC7F36" w14:textId="77777777" w:rsidR="004E39CA" w:rsidRDefault="004E39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FDCBD" w14:textId="77777777" w:rsidR="00D27B7E" w:rsidRDefault="00D27B7E">
      <w:r>
        <w:separator/>
      </w:r>
    </w:p>
  </w:footnote>
  <w:footnote w:type="continuationSeparator" w:id="0">
    <w:p w14:paraId="14FDC17C" w14:textId="77777777" w:rsidR="00D27B7E" w:rsidRDefault="00D27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3777B" w14:textId="77777777" w:rsidR="004E39CA" w:rsidRPr="0073012B" w:rsidRDefault="004E39CA" w:rsidP="0073012B">
    <w:pPr>
      <w:pStyle w:val="Header"/>
      <w:rPr>
        <w:rFonts w:ascii="Tekton Pro Ext" w:hAnsi="Tekton Pro Ext"/>
        <w:sz w:val="20"/>
        <w:szCs w:val="20"/>
      </w:rPr>
    </w:pPr>
    <w:r w:rsidRPr="0073012B">
      <w:rPr>
        <w:rFonts w:ascii="Tekton Pro Ext" w:hAnsi="Tekton Pro Ext"/>
        <w:sz w:val="20"/>
        <w:szCs w:val="20"/>
      </w:rPr>
      <w:t xml:space="preserve">KEA </w:t>
    </w:r>
    <w:r>
      <w:rPr>
        <w:rFonts w:ascii="Tekton Pro Ext" w:hAnsi="Tekton Pro Ext"/>
        <w:sz w:val="20"/>
        <w:szCs w:val="20"/>
      </w:rPr>
      <w:tab/>
    </w:r>
    <w:r>
      <w:rPr>
        <w:rFonts w:ascii="Tekton Pro Ext" w:hAnsi="Tekton Pro Ext"/>
        <w:sz w:val="20"/>
        <w:szCs w:val="20"/>
      </w:rPr>
      <w:tab/>
    </w:r>
    <w:r w:rsidRPr="0073012B">
      <w:rPr>
        <w:rFonts w:ascii="Tekton Pro Ext" w:hAnsi="Tekton Pro Ext"/>
        <w:sz w:val="20"/>
        <w:szCs w:val="20"/>
      </w:rPr>
      <w:t>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DAD"/>
    <w:multiLevelType w:val="hybridMultilevel"/>
    <w:tmpl w:val="49E6704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7128CD"/>
    <w:multiLevelType w:val="hybridMultilevel"/>
    <w:tmpl w:val="0E427E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DC4748"/>
    <w:multiLevelType w:val="hybridMultilevel"/>
    <w:tmpl w:val="C72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5791D26"/>
    <w:multiLevelType w:val="hybridMultilevel"/>
    <w:tmpl w:val="E4C850D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56"/>
    <w:rsid w:val="00052DA4"/>
    <w:rsid w:val="00085A1D"/>
    <w:rsid w:val="000A1CCE"/>
    <w:rsid w:val="0010022E"/>
    <w:rsid w:val="001450A2"/>
    <w:rsid w:val="001542E1"/>
    <w:rsid w:val="0019610F"/>
    <w:rsid w:val="001E6798"/>
    <w:rsid w:val="001F1CDA"/>
    <w:rsid w:val="00216C68"/>
    <w:rsid w:val="002A08FD"/>
    <w:rsid w:val="002B74F8"/>
    <w:rsid w:val="002E7D2E"/>
    <w:rsid w:val="002F2DA9"/>
    <w:rsid w:val="00390502"/>
    <w:rsid w:val="004E39CA"/>
    <w:rsid w:val="00513918"/>
    <w:rsid w:val="0053467A"/>
    <w:rsid w:val="00552049"/>
    <w:rsid w:val="005A6E50"/>
    <w:rsid w:val="005B20B0"/>
    <w:rsid w:val="00672AD1"/>
    <w:rsid w:val="00707484"/>
    <w:rsid w:val="0073012B"/>
    <w:rsid w:val="00761613"/>
    <w:rsid w:val="007F5FFC"/>
    <w:rsid w:val="00842ADA"/>
    <w:rsid w:val="008B3709"/>
    <w:rsid w:val="009436AF"/>
    <w:rsid w:val="0098359C"/>
    <w:rsid w:val="0099434E"/>
    <w:rsid w:val="00995305"/>
    <w:rsid w:val="009D0AB7"/>
    <w:rsid w:val="00A702B5"/>
    <w:rsid w:val="00AF3CDE"/>
    <w:rsid w:val="00BB41A2"/>
    <w:rsid w:val="00BE196A"/>
    <w:rsid w:val="00BE7F4F"/>
    <w:rsid w:val="00C40DB9"/>
    <w:rsid w:val="00C80050"/>
    <w:rsid w:val="00CE022D"/>
    <w:rsid w:val="00D27B7E"/>
    <w:rsid w:val="00D50E2D"/>
    <w:rsid w:val="00D613DA"/>
    <w:rsid w:val="00E32422"/>
    <w:rsid w:val="00E476D8"/>
    <w:rsid w:val="00EA5B52"/>
    <w:rsid w:val="00EE189E"/>
    <w:rsid w:val="00F1432F"/>
    <w:rsid w:val="00F250B7"/>
    <w:rsid w:val="00F5705F"/>
    <w:rsid w:val="00F8123C"/>
    <w:rsid w:val="00FB103C"/>
    <w:rsid w:val="00FB4956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AE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F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5FF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7F5FFC"/>
    <w:rPr>
      <w:rFonts w:cs="Times New Roman"/>
      <w:b/>
      <w:bCs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7F5FFC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7F5FFC"/>
    <w:rPr>
      <w:sz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51391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F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5FF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7F5FFC"/>
    <w:rPr>
      <w:rFonts w:cs="Times New Roman"/>
      <w:b/>
      <w:bCs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7F5FFC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7F5FFC"/>
    <w:rPr>
      <w:sz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51391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Hvorfor lave samarbejdsaftalen</vt:lpstr>
    </vt:vector>
  </TitlesOfParts>
  <Company>kts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Hvorfor lave samarbejdsaftalen</dc:title>
  <dc:subject/>
  <dc:creator>michaelf</dc:creator>
  <cp:keywords/>
  <dc:description/>
  <cp:lastModifiedBy>Local Administrator</cp:lastModifiedBy>
  <cp:revision>4</cp:revision>
  <cp:lastPrinted>2011-04-07T07:56:00Z</cp:lastPrinted>
  <dcterms:created xsi:type="dcterms:W3CDTF">2012-10-29T22:54:00Z</dcterms:created>
  <dcterms:modified xsi:type="dcterms:W3CDTF">2013-11-11T08:59:00Z</dcterms:modified>
</cp:coreProperties>
</file>