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18:28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year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norm</w:t>
      </w:r>
    </w:p>
    <w:p>
      <w:pPr>
        <w:pStyle w:val="BodyText"/>
      </w:pPr>
      <w:r>
        <w:t xml:space="preserve">A distribution test is employed to check if the distribution of data is Normal.</w:t>
      </w:r>
      <w:r>
        <w:t xml:space="preserve"> </w:t>
      </w:r>
      <w:r>
        <w:t xml:space="preserve">According to the result, we can reject the null distribution at the significance level of 0.05.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year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year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10.005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Normal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Here, the p-value equals 2.4535929</w:t>
      </w:r>
      <w:r>
        <w:t xml:space="preserve">^{-14},</w:t>
      </w:r>
      <w:r>
        <w:t xml:space="preserve"> </w:t>
      </w:r>
      <w:r>
        <w:t xml:space="preserve">which means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year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year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p>
      <w:pPr>
        <w:pStyle w:val="BodyText"/>
      </w:pPr>
      <w:r>
        <w:t xml:space="preserve">After checking several commonly used distributions, we suggest using Nonparametric for further analysis at the significance level of 0.05.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 data distribution is different from Normal at the significance level of 0.05.</w:t>
      </w:r>
    </w:p>
    <w:p>
      <w:pPr>
        <w:numPr>
          <w:ilvl w:val="0"/>
          <w:numId w:val="1001"/>
        </w:numPr>
      </w:pPr>
      <w:r>
        <w:t xml:space="preserve">We suggest using Nonparametric for further analysis.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2021-11-14T23:28:56Z</dcterms:created>
  <dcterms:modified xsi:type="dcterms:W3CDTF">2021-11-14T23:28:56Z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18:28</vt:lpwstr>
  </property>
  <property fmtid="{D5CDD505-2E9C-101B-9397-08002B2CF9AE}" pid="4" name="output">
    <vt:lpwstr>word_document</vt:lpwstr>
  </property>
</Properties>
</file>