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E0058AE" w:rsidP="03A6BA00" w:rsidRDefault="7E0058AE" w14:paraId="722EF2C7" w14:textId="4BF1CBC6">
      <w:pPr>
        <w:pStyle w:val="Normal"/>
        <w:suppressLineNumbers w:val="0"/>
        <w:bidi w:val="0"/>
        <w:spacing w:before="0" w:beforeAutospacing="off" w:after="240" w:afterAutospacing="off" w:line="279" w:lineRule="auto"/>
        <w:ind/>
        <w:jc w:val="left"/>
        <w:rPr>
          <w:rFonts w:ascii="Open Sans" w:hAnsi="Open Sans" w:eastAsia="Open Sans" w:cs="Open Sans"/>
          <w:b w:val="1"/>
          <w:bCs w:val="1"/>
          <w:i w:val="0"/>
          <w:iCs w:val="0"/>
          <w:caps w:val="0"/>
          <w:smallCaps w:val="0"/>
          <w:noProof w:val="0"/>
          <w:color w:val="1D2125"/>
          <w:sz w:val="22"/>
          <w:szCs w:val="22"/>
          <w:lang w:val="en-GB"/>
        </w:rPr>
      </w:pPr>
      <w:r w:rsidRPr="03A6BA00" w:rsidR="7E0058AE">
        <w:rPr>
          <w:rFonts w:ascii="Open Sans" w:hAnsi="Open Sans" w:eastAsia="Open Sans" w:cs="Open Sans"/>
          <w:b w:val="1"/>
          <w:bCs w:val="1"/>
          <w:i w:val="0"/>
          <w:iCs w:val="0"/>
          <w:caps w:val="0"/>
          <w:smallCaps w:val="0"/>
          <w:noProof w:val="0"/>
          <w:color w:val="1D2125"/>
          <w:sz w:val="22"/>
          <w:szCs w:val="22"/>
          <w:lang w:val="en-GB"/>
        </w:rPr>
        <w:t xml:space="preserve">How government data is not </w:t>
      </w:r>
      <w:r w:rsidRPr="03A6BA00" w:rsidR="0D856D36">
        <w:rPr>
          <w:rFonts w:ascii="Open Sans" w:hAnsi="Open Sans" w:eastAsia="Open Sans" w:cs="Open Sans"/>
          <w:b w:val="1"/>
          <w:bCs w:val="1"/>
          <w:i w:val="0"/>
          <w:iCs w:val="0"/>
          <w:caps w:val="0"/>
          <w:smallCaps w:val="0"/>
          <w:noProof w:val="0"/>
          <w:color w:val="1D2125"/>
          <w:sz w:val="22"/>
          <w:szCs w:val="22"/>
          <w:lang w:val="en-GB"/>
        </w:rPr>
        <w:t xml:space="preserve">an </w:t>
      </w:r>
      <w:r w:rsidRPr="03A6BA00" w:rsidR="0B1FD550">
        <w:rPr>
          <w:rFonts w:ascii="Open Sans" w:hAnsi="Open Sans" w:eastAsia="Open Sans" w:cs="Open Sans"/>
          <w:b w:val="1"/>
          <w:bCs w:val="1"/>
          <w:i w:val="0"/>
          <w:iCs w:val="0"/>
          <w:caps w:val="0"/>
          <w:smallCaps w:val="0"/>
          <w:noProof w:val="0"/>
          <w:color w:val="1D2125"/>
          <w:sz w:val="22"/>
          <w:szCs w:val="22"/>
          <w:lang w:val="en-GB"/>
        </w:rPr>
        <w:t>accurate</w:t>
      </w:r>
      <w:r w:rsidRPr="03A6BA00" w:rsidR="2CBB79E1">
        <w:rPr>
          <w:rFonts w:ascii="Open Sans" w:hAnsi="Open Sans" w:eastAsia="Open Sans" w:cs="Open Sans"/>
          <w:b w:val="1"/>
          <w:bCs w:val="1"/>
          <w:i w:val="0"/>
          <w:iCs w:val="0"/>
          <w:caps w:val="0"/>
          <w:smallCaps w:val="0"/>
          <w:noProof w:val="0"/>
          <w:color w:val="1D2125"/>
          <w:sz w:val="22"/>
          <w:szCs w:val="22"/>
          <w:lang w:val="en-GB"/>
        </w:rPr>
        <w:t xml:space="preserve"> representation</w:t>
      </w:r>
      <w:r w:rsidRPr="03A6BA00" w:rsidR="34E7D2DD">
        <w:rPr>
          <w:rFonts w:ascii="Open Sans" w:hAnsi="Open Sans" w:eastAsia="Open Sans" w:cs="Open Sans"/>
          <w:b w:val="1"/>
          <w:bCs w:val="1"/>
          <w:i w:val="0"/>
          <w:iCs w:val="0"/>
          <w:caps w:val="0"/>
          <w:smallCaps w:val="0"/>
          <w:noProof w:val="0"/>
          <w:color w:val="1D2125"/>
          <w:sz w:val="22"/>
          <w:szCs w:val="22"/>
          <w:lang w:val="en-GB"/>
        </w:rPr>
        <w:t xml:space="preserve"> </w:t>
      </w:r>
      <w:r w:rsidRPr="03A6BA00" w:rsidR="34E7D2DD">
        <w:rPr>
          <w:rFonts w:ascii="Open Sans" w:hAnsi="Open Sans" w:eastAsia="Open Sans" w:cs="Open Sans"/>
          <w:b w:val="1"/>
          <w:bCs w:val="1"/>
          <w:i w:val="0"/>
          <w:iCs w:val="0"/>
          <w:caps w:val="0"/>
          <w:smallCaps w:val="0"/>
          <w:noProof w:val="0"/>
          <w:color w:val="1D2125"/>
          <w:sz w:val="22"/>
          <w:szCs w:val="22"/>
          <w:lang w:val="en-GB"/>
        </w:rPr>
        <w:t>for</w:t>
      </w:r>
      <w:r w:rsidRPr="03A6BA00" w:rsidR="7E0058AE">
        <w:rPr>
          <w:rFonts w:ascii="Open Sans" w:hAnsi="Open Sans" w:eastAsia="Open Sans" w:cs="Open Sans"/>
          <w:b w:val="1"/>
          <w:bCs w:val="1"/>
          <w:i w:val="0"/>
          <w:iCs w:val="0"/>
          <w:caps w:val="0"/>
          <w:smallCaps w:val="0"/>
          <w:noProof w:val="0"/>
          <w:color w:val="1D2125"/>
          <w:sz w:val="22"/>
          <w:szCs w:val="22"/>
          <w:lang w:val="en-GB"/>
        </w:rPr>
        <w:t xml:space="preserve"> </w:t>
      </w:r>
      <w:r w:rsidRPr="03A6BA00" w:rsidR="7E0058AE">
        <w:rPr>
          <w:rFonts w:ascii="Open Sans" w:hAnsi="Open Sans" w:eastAsia="Open Sans" w:cs="Open Sans"/>
          <w:b w:val="1"/>
          <w:bCs w:val="1"/>
          <w:i w:val="0"/>
          <w:iCs w:val="0"/>
          <w:caps w:val="0"/>
          <w:smallCaps w:val="0"/>
          <w:noProof w:val="0"/>
          <w:color w:val="1D2125"/>
          <w:sz w:val="22"/>
          <w:szCs w:val="22"/>
          <w:lang w:val="en-GB"/>
        </w:rPr>
        <w:t>Māori</w:t>
      </w:r>
    </w:p>
    <w:p w:rsidR="39C696CE" w:rsidP="62F46806" w:rsidRDefault="39C696CE" w14:paraId="0355D113" w14:textId="6E613231">
      <w:pPr>
        <w:spacing w:before="120" w:beforeAutospacing="off" w:after="120" w:afterAutospacing="off"/>
        <w:jc w:val="left"/>
        <w:rPr>
          <w:rFonts w:ascii="Aptos" w:hAnsi="Aptos" w:eastAsia="Aptos" w:cs="Aptos"/>
          <w:noProof w:val="0"/>
          <w:sz w:val="24"/>
          <w:szCs w:val="24"/>
          <w:lang w:val="en-GB"/>
        </w:rPr>
      </w:pPr>
      <w:r w:rsidRPr="62F46806" w:rsidR="2E8F87BE">
        <w:rPr>
          <w:rFonts w:ascii="Aptos" w:hAnsi="Aptos" w:eastAsia="Aptos" w:cs="Aptos"/>
          <w:noProof w:val="0"/>
          <w:sz w:val="24"/>
          <w:szCs w:val="24"/>
          <w:lang w:val="en-GB"/>
        </w:rPr>
        <w:t xml:space="preserve">By using administrative datasets through Stats NZ instead of a census, there will not be </w:t>
      </w:r>
      <w:r w:rsidRPr="62F46806" w:rsidR="2E8F87BE">
        <w:rPr>
          <w:rFonts w:ascii="Aptos" w:hAnsi="Aptos" w:eastAsia="Aptos" w:cs="Aptos"/>
          <w:noProof w:val="0"/>
          <w:sz w:val="24"/>
          <w:szCs w:val="24"/>
          <w:lang w:val="en-GB"/>
        </w:rPr>
        <w:t>an accurate</w:t>
      </w:r>
      <w:r w:rsidRPr="62F46806" w:rsidR="2E8F87BE">
        <w:rPr>
          <w:rFonts w:ascii="Aptos" w:hAnsi="Aptos" w:eastAsia="Aptos" w:cs="Aptos"/>
          <w:noProof w:val="0"/>
          <w:sz w:val="24"/>
          <w:szCs w:val="24"/>
          <w:lang w:val="en-GB"/>
        </w:rPr>
        <w:t xml:space="preserve"> representation of New Zealand's population. This is because Stats NZ is a government department that collects data for the government. However, this data lacks Whakapapa as it was not collected for the purpose or needs of Māori. Consequently, the data is biased because Māori are less likely to access government services, hence they are not included in the data. Therefore, the data ecosystem lacks Kotahitanga as Māori are excluded, meaning they will not </w:t>
      </w:r>
      <w:r w:rsidRPr="62F46806" w:rsidR="2E8F87BE">
        <w:rPr>
          <w:rFonts w:ascii="Aptos" w:hAnsi="Aptos" w:eastAsia="Aptos" w:cs="Aptos"/>
          <w:noProof w:val="0"/>
          <w:sz w:val="24"/>
          <w:szCs w:val="24"/>
          <w:lang w:val="en-GB"/>
        </w:rPr>
        <w:t>benefit</w:t>
      </w:r>
      <w:r w:rsidRPr="62F46806" w:rsidR="2E8F87BE">
        <w:rPr>
          <w:rFonts w:ascii="Aptos" w:hAnsi="Aptos" w:eastAsia="Aptos" w:cs="Aptos"/>
          <w:noProof w:val="0"/>
          <w:sz w:val="24"/>
          <w:szCs w:val="24"/>
          <w:lang w:val="en-GB"/>
        </w:rPr>
        <w:t xml:space="preserve"> from any policies, actions, or procedures created from the </w:t>
      </w:r>
      <w:r w:rsidRPr="62F46806" w:rsidR="2C9DDA4E">
        <w:rPr>
          <w:rFonts w:ascii="Aptos" w:hAnsi="Aptos" w:eastAsia="Aptos" w:cs="Aptos"/>
          <w:noProof w:val="0"/>
          <w:sz w:val="24"/>
          <w:szCs w:val="24"/>
          <w:lang w:val="en-GB"/>
        </w:rPr>
        <w:t>research</w:t>
      </w:r>
      <w:r w:rsidRPr="62F46806" w:rsidR="2E8F87BE">
        <w:rPr>
          <w:rFonts w:ascii="Aptos" w:hAnsi="Aptos" w:eastAsia="Aptos" w:cs="Aptos"/>
          <w:noProof w:val="0"/>
          <w:sz w:val="24"/>
          <w:szCs w:val="24"/>
          <w:lang w:val="en-GB"/>
        </w:rPr>
        <w:t>. To mitigate these consequences, Māori governance over data collection should be considered. This could be done using a full enumeration national survey of populations and dwellings for Māori. This would result in Whakapapa as the data would be collected to prioritise Māori needs and aspirations. Furthermore, this would support Rangatiratanga as the data collected would be Māori data that Māori have control over and rights to, these include the collection, access, and analysis of Māori data. Overall, Māori governance and Māori Data Sovereignty should be used to guarantee Māori are represented in the dataset.</w:t>
      </w:r>
    </w:p>
    <w:p w:rsidR="62F46806" w:rsidP="62F46806" w:rsidRDefault="62F46806" w14:paraId="3B8CBC3A" w14:textId="375E4614">
      <w:pPr>
        <w:spacing w:before="120" w:beforeAutospacing="off" w:after="120" w:afterAutospacing="off"/>
        <w:jc w:val="left"/>
        <w:rPr>
          <w:rFonts w:ascii="Aptos" w:hAnsi="Aptos" w:eastAsia="Aptos" w:cs="Aptos"/>
          <w:noProof w:val="0"/>
          <w:sz w:val="24"/>
          <w:szCs w:val="24"/>
          <w:lang w:val="en-GB"/>
        </w:rPr>
      </w:pPr>
    </w:p>
    <w:p w:rsidR="6E8B0BFB" w:rsidP="62F46806" w:rsidRDefault="6E8B0BFB" w14:paraId="1B8A4A2A" w14:textId="5DD0C232">
      <w:pPr>
        <w:spacing w:before="120" w:beforeAutospacing="off" w:after="120" w:afterAutospacing="off"/>
        <w:jc w:val="left"/>
        <w:rPr>
          <w:rFonts w:ascii="Aptos" w:hAnsi="Aptos" w:eastAsia="Aptos" w:cs="Aptos"/>
          <w:noProof w:val="0"/>
          <w:sz w:val="24"/>
          <w:szCs w:val="24"/>
          <w:lang w:val="en-GB"/>
        </w:rPr>
      </w:pPr>
      <w:r w:rsidRPr="62F46806" w:rsidR="6E8B0BFB">
        <w:rPr>
          <w:rFonts w:ascii="Aptos" w:hAnsi="Aptos" w:eastAsia="Aptos" w:cs="Aptos"/>
          <w:noProof w:val="0"/>
          <w:sz w:val="24"/>
          <w:szCs w:val="24"/>
          <w:lang w:val="en-GB"/>
        </w:rPr>
        <w:t>195 words</w:t>
      </w:r>
    </w:p>
    <w:p w:rsidR="39C696CE" w:rsidP="03A6BA00" w:rsidRDefault="39C696CE" w14:paraId="39B46557" w14:textId="34179118">
      <w:pPr>
        <w:spacing w:before="120" w:beforeAutospacing="off" w:after="120" w:afterAutospacing="off"/>
        <w:jc w:val="left"/>
        <w:rPr>
          <w:rFonts w:ascii="Aptos" w:hAnsi="Aptos" w:eastAsia="Aptos" w:cs="Aptos"/>
          <w:noProof w:val="0"/>
          <w:sz w:val="24"/>
          <w:szCs w:val="24"/>
          <w:lang w:val="en-GB"/>
        </w:rPr>
      </w:pPr>
    </w:p>
    <w:p w:rsidR="39C696CE" w:rsidP="39C696CE" w:rsidRDefault="39C696CE" w14:paraId="62051B88" w14:textId="6FC91FD5">
      <w:pPr>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74494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0a0dd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7b69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a2c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8354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3f7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95929A"/>
    <w:rsid w:val="009ADC44"/>
    <w:rsid w:val="017557EA"/>
    <w:rsid w:val="0178BFFC"/>
    <w:rsid w:val="018397EB"/>
    <w:rsid w:val="019DFD2C"/>
    <w:rsid w:val="0276B755"/>
    <w:rsid w:val="02813B6E"/>
    <w:rsid w:val="034A011C"/>
    <w:rsid w:val="0373656B"/>
    <w:rsid w:val="0391FC4A"/>
    <w:rsid w:val="03A6BA00"/>
    <w:rsid w:val="046DB542"/>
    <w:rsid w:val="047C422D"/>
    <w:rsid w:val="055462DA"/>
    <w:rsid w:val="056157E5"/>
    <w:rsid w:val="068F1FA1"/>
    <w:rsid w:val="07CF2D0A"/>
    <w:rsid w:val="07FBBA01"/>
    <w:rsid w:val="089F40CC"/>
    <w:rsid w:val="08A65B34"/>
    <w:rsid w:val="08FC65B2"/>
    <w:rsid w:val="0904DA42"/>
    <w:rsid w:val="0946D9FD"/>
    <w:rsid w:val="098C3E41"/>
    <w:rsid w:val="0B1FD550"/>
    <w:rsid w:val="0B729945"/>
    <w:rsid w:val="0B93BD04"/>
    <w:rsid w:val="0BC1F152"/>
    <w:rsid w:val="0C33B8CE"/>
    <w:rsid w:val="0C57F207"/>
    <w:rsid w:val="0C9F2E22"/>
    <w:rsid w:val="0CE3D35A"/>
    <w:rsid w:val="0D4DB2BA"/>
    <w:rsid w:val="0D856D36"/>
    <w:rsid w:val="0D88FCA7"/>
    <w:rsid w:val="0DDF4770"/>
    <w:rsid w:val="0EEE59F3"/>
    <w:rsid w:val="102D3477"/>
    <w:rsid w:val="1038131D"/>
    <w:rsid w:val="103E2EE6"/>
    <w:rsid w:val="10BD655B"/>
    <w:rsid w:val="10C8EB35"/>
    <w:rsid w:val="11BA0A8A"/>
    <w:rsid w:val="11C24C34"/>
    <w:rsid w:val="11C792FB"/>
    <w:rsid w:val="1213604D"/>
    <w:rsid w:val="1221F1BA"/>
    <w:rsid w:val="12251C19"/>
    <w:rsid w:val="12267F86"/>
    <w:rsid w:val="12475E90"/>
    <w:rsid w:val="124DC45C"/>
    <w:rsid w:val="1263921C"/>
    <w:rsid w:val="12EBA2D7"/>
    <w:rsid w:val="1333028B"/>
    <w:rsid w:val="14F93E5D"/>
    <w:rsid w:val="1565222B"/>
    <w:rsid w:val="1570FD25"/>
    <w:rsid w:val="16D91C57"/>
    <w:rsid w:val="1717450A"/>
    <w:rsid w:val="171D9514"/>
    <w:rsid w:val="1788EA8A"/>
    <w:rsid w:val="178B3742"/>
    <w:rsid w:val="17C7A5BE"/>
    <w:rsid w:val="1930825D"/>
    <w:rsid w:val="1A601838"/>
    <w:rsid w:val="1ADF001D"/>
    <w:rsid w:val="1B1F71A8"/>
    <w:rsid w:val="1BDB3E8F"/>
    <w:rsid w:val="1C07B789"/>
    <w:rsid w:val="1C41BF4A"/>
    <w:rsid w:val="1C9D417A"/>
    <w:rsid w:val="1CCED1B3"/>
    <w:rsid w:val="1D15A74A"/>
    <w:rsid w:val="1DB77145"/>
    <w:rsid w:val="1DEE2059"/>
    <w:rsid w:val="1E13F0F5"/>
    <w:rsid w:val="1E526AAE"/>
    <w:rsid w:val="1EB18658"/>
    <w:rsid w:val="1EC02085"/>
    <w:rsid w:val="1EFE7F86"/>
    <w:rsid w:val="1F7FEE3E"/>
    <w:rsid w:val="1FD17A71"/>
    <w:rsid w:val="20091C6D"/>
    <w:rsid w:val="205B2D88"/>
    <w:rsid w:val="2067A574"/>
    <w:rsid w:val="2092F5F9"/>
    <w:rsid w:val="20FD321E"/>
    <w:rsid w:val="21441594"/>
    <w:rsid w:val="21C4DD4F"/>
    <w:rsid w:val="21FF8032"/>
    <w:rsid w:val="22386100"/>
    <w:rsid w:val="225D0415"/>
    <w:rsid w:val="23B407EA"/>
    <w:rsid w:val="23E1CB8E"/>
    <w:rsid w:val="23F6FD54"/>
    <w:rsid w:val="2402E62B"/>
    <w:rsid w:val="243F8D61"/>
    <w:rsid w:val="25F9D517"/>
    <w:rsid w:val="26115CA5"/>
    <w:rsid w:val="26D6E933"/>
    <w:rsid w:val="27CE9A02"/>
    <w:rsid w:val="27D55481"/>
    <w:rsid w:val="28047AD9"/>
    <w:rsid w:val="28106D2C"/>
    <w:rsid w:val="28194F90"/>
    <w:rsid w:val="28CDDABE"/>
    <w:rsid w:val="28E38AF7"/>
    <w:rsid w:val="2A9EA13C"/>
    <w:rsid w:val="2A9EDF4B"/>
    <w:rsid w:val="2B4B9CF9"/>
    <w:rsid w:val="2B999B32"/>
    <w:rsid w:val="2BC274F0"/>
    <w:rsid w:val="2BC94852"/>
    <w:rsid w:val="2BEDCBA7"/>
    <w:rsid w:val="2C9DDA4E"/>
    <w:rsid w:val="2CBB79E1"/>
    <w:rsid w:val="2D105AD8"/>
    <w:rsid w:val="2E1E5C9A"/>
    <w:rsid w:val="2E8F87BE"/>
    <w:rsid w:val="2E9C02DA"/>
    <w:rsid w:val="2EE48DCA"/>
    <w:rsid w:val="2F73A152"/>
    <w:rsid w:val="2FE4392B"/>
    <w:rsid w:val="2FFD3B2F"/>
    <w:rsid w:val="3168A370"/>
    <w:rsid w:val="32773810"/>
    <w:rsid w:val="328F5294"/>
    <w:rsid w:val="32FB7506"/>
    <w:rsid w:val="3327AC37"/>
    <w:rsid w:val="339317E5"/>
    <w:rsid w:val="33A8318D"/>
    <w:rsid w:val="33EE1244"/>
    <w:rsid w:val="34E7D2DD"/>
    <w:rsid w:val="374521F3"/>
    <w:rsid w:val="375FE34A"/>
    <w:rsid w:val="37EE6182"/>
    <w:rsid w:val="38278AA9"/>
    <w:rsid w:val="384B68C8"/>
    <w:rsid w:val="3886B6CD"/>
    <w:rsid w:val="3897C8BA"/>
    <w:rsid w:val="38D0E5DB"/>
    <w:rsid w:val="38EEB045"/>
    <w:rsid w:val="38F85F12"/>
    <w:rsid w:val="391AFF0E"/>
    <w:rsid w:val="39A91E20"/>
    <w:rsid w:val="39BDD8A5"/>
    <w:rsid w:val="39C696CE"/>
    <w:rsid w:val="3A314304"/>
    <w:rsid w:val="3A4B8E7C"/>
    <w:rsid w:val="3A64B460"/>
    <w:rsid w:val="3AB1AFB9"/>
    <w:rsid w:val="3B92D7D2"/>
    <w:rsid w:val="3BC8BFA8"/>
    <w:rsid w:val="3C02503D"/>
    <w:rsid w:val="3CA4ED8F"/>
    <w:rsid w:val="3DC4E601"/>
    <w:rsid w:val="3F5FAEE2"/>
    <w:rsid w:val="3F7FB7F5"/>
    <w:rsid w:val="3FB0BBD5"/>
    <w:rsid w:val="404F2837"/>
    <w:rsid w:val="406FAFE9"/>
    <w:rsid w:val="41142B63"/>
    <w:rsid w:val="417CAAEB"/>
    <w:rsid w:val="4214CC38"/>
    <w:rsid w:val="43758C8A"/>
    <w:rsid w:val="447E5921"/>
    <w:rsid w:val="450B7DBC"/>
    <w:rsid w:val="4526ACA6"/>
    <w:rsid w:val="455130E8"/>
    <w:rsid w:val="4595929A"/>
    <w:rsid w:val="463726BB"/>
    <w:rsid w:val="46690E80"/>
    <w:rsid w:val="46720DDD"/>
    <w:rsid w:val="46E4E8B9"/>
    <w:rsid w:val="46F52E4F"/>
    <w:rsid w:val="480D5658"/>
    <w:rsid w:val="496DFFB7"/>
    <w:rsid w:val="49CC2E7F"/>
    <w:rsid w:val="49D4265F"/>
    <w:rsid w:val="49ED0FC8"/>
    <w:rsid w:val="4A679096"/>
    <w:rsid w:val="4AB2D9CD"/>
    <w:rsid w:val="4B18FC1F"/>
    <w:rsid w:val="4BE86CB0"/>
    <w:rsid w:val="4CA0385F"/>
    <w:rsid w:val="4D3683DB"/>
    <w:rsid w:val="4E1EA557"/>
    <w:rsid w:val="4E927DBC"/>
    <w:rsid w:val="4EB2B486"/>
    <w:rsid w:val="4EE6C450"/>
    <w:rsid w:val="4EF3A612"/>
    <w:rsid w:val="4F257ADA"/>
    <w:rsid w:val="4F51CB41"/>
    <w:rsid w:val="4F8746B3"/>
    <w:rsid w:val="50596F41"/>
    <w:rsid w:val="506D27C6"/>
    <w:rsid w:val="508912D1"/>
    <w:rsid w:val="50F35D90"/>
    <w:rsid w:val="51028844"/>
    <w:rsid w:val="5202840E"/>
    <w:rsid w:val="5229D58F"/>
    <w:rsid w:val="53152BAB"/>
    <w:rsid w:val="538C581A"/>
    <w:rsid w:val="53E8E19C"/>
    <w:rsid w:val="541AC00D"/>
    <w:rsid w:val="546027A2"/>
    <w:rsid w:val="54ABF23D"/>
    <w:rsid w:val="552D951C"/>
    <w:rsid w:val="5569814C"/>
    <w:rsid w:val="55A02C14"/>
    <w:rsid w:val="5712C232"/>
    <w:rsid w:val="5745505A"/>
    <w:rsid w:val="57B5D06B"/>
    <w:rsid w:val="58499DA2"/>
    <w:rsid w:val="58DD2E4A"/>
    <w:rsid w:val="5984FC28"/>
    <w:rsid w:val="598B6A25"/>
    <w:rsid w:val="5A323092"/>
    <w:rsid w:val="5A39C4C7"/>
    <w:rsid w:val="5AB99732"/>
    <w:rsid w:val="5AD01590"/>
    <w:rsid w:val="5B757D21"/>
    <w:rsid w:val="5BCB4F66"/>
    <w:rsid w:val="5BF16B11"/>
    <w:rsid w:val="5C95788F"/>
    <w:rsid w:val="5DF90835"/>
    <w:rsid w:val="5E80E22F"/>
    <w:rsid w:val="5F28B1D0"/>
    <w:rsid w:val="5F3DA396"/>
    <w:rsid w:val="5FC61EBE"/>
    <w:rsid w:val="602D749A"/>
    <w:rsid w:val="60329536"/>
    <w:rsid w:val="60AB350D"/>
    <w:rsid w:val="60F7644B"/>
    <w:rsid w:val="616D1FB7"/>
    <w:rsid w:val="61D9E99C"/>
    <w:rsid w:val="62C456C1"/>
    <w:rsid w:val="62F46806"/>
    <w:rsid w:val="63373BD6"/>
    <w:rsid w:val="63791573"/>
    <w:rsid w:val="638F1066"/>
    <w:rsid w:val="644CAB4B"/>
    <w:rsid w:val="645B3AE9"/>
    <w:rsid w:val="64FEDCDD"/>
    <w:rsid w:val="65AB6373"/>
    <w:rsid w:val="667C2D38"/>
    <w:rsid w:val="677B3161"/>
    <w:rsid w:val="67C4F74E"/>
    <w:rsid w:val="683A2947"/>
    <w:rsid w:val="684CC7DB"/>
    <w:rsid w:val="68564C7A"/>
    <w:rsid w:val="686F0F01"/>
    <w:rsid w:val="686FD8B9"/>
    <w:rsid w:val="68A6612F"/>
    <w:rsid w:val="68C8B032"/>
    <w:rsid w:val="693AD098"/>
    <w:rsid w:val="6A17A747"/>
    <w:rsid w:val="6A1E5B86"/>
    <w:rsid w:val="6A84CE20"/>
    <w:rsid w:val="6AA69A18"/>
    <w:rsid w:val="6B9CED6A"/>
    <w:rsid w:val="6C66D867"/>
    <w:rsid w:val="6CA38599"/>
    <w:rsid w:val="6D165F82"/>
    <w:rsid w:val="6D2B1991"/>
    <w:rsid w:val="6D3B68E4"/>
    <w:rsid w:val="6E8B0BFB"/>
    <w:rsid w:val="6EB25B48"/>
    <w:rsid w:val="6F7A1229"/>
    <w:rsid w:val="6F8BBC0D"/>
    <w:rsid w:val="6FD96AC8"/>
    <w:rsid w:val="6FEC71B1"/>
    <w:rsid w:val="6FFC9CF2"/>
    <w:rsid w:val="6FFD7CB0"/>
    <w:rsid w:val="714C33B3"/>
    <w:rsid w:val="71C36AFF"/>
    <w:rsid w:val="71CA71BB"/>
    <w:rsid w:val="71D4BFE6"/>
    <w:rsid w:val="72F99394"/>
    <w:rsid w:val="730E44DF"/>
    <w:rsid w:val="739B0970"/>
    <w:rsid w:val="73ECBBBA"/>
    <w:rsid w:val="74115556"/>
    <w:rsid w:val="74171BD6"/>
    <w:rsid w:val="742541F7"/>
    <w:rsid w:val="7463066F"/>
    <w:rsid w:val="74B5A4BA"/>
    <w:rsid w:val="74BC0C02"/>
    <w:rsid w:val="74E36965"/>
    <w:rsid w:val="75832486"/>
    <w:rsid w:val="75D4E6DC"/>
    <w:rsid w:val="7656CC47"/>
    <w:rsid w:val="76DE9F56"/>
    <w:rsid w:val="78289185"/>
    <w:rsid w:val="78B01F35"/>
    <w:rsid w:val="7A0225DB"/>
    <w:rsid w:val="7A14456E"/>
    <w:rsid w:val="7BD58065"/>
    <w:rsid w:val="7C43DB38"/>
    <w:rsid w:val="7C697048"/>
    <w:rsid w:val="7CCABFCD"/>
    <w:rsid w:val="7CF76817"/>
    <w:rsid w:val="7D2D46C2"/>
    <w:rsid w:val="7DBD7C99"/>
    <w:rsid w:val="7DCC7C9E"/>
    <w:rsid w:val="7E0058AE"/>
    <w:rsid w:val="7E30D83E"/>
    <w:rsid w:val="7F4E300C"/>
    <w:rsid w:val="7F923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929A"/>
  <w15:chartTrackingRefBased/>
  <w15:docId w15:val="{644383BA-9829-40AA-A9BC-8D9F565C53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F7FEE3E"/>
    <w:pPr>
      <w:spacing/>
      <w:ind w:left="720"/>
      <w:contextualSpacing/>
    </w:pPr>
  </w:style>
  <w:style w:type="character" w:styleId="Hyperlink">
    <w:uiPriority w:val="99"/>
    <w:name w:val="Hyperlink"/>
    <w:basedOn w:val="DefaultParagraphFont"/>
    <w:unhideWhenUsed/>
    <w:rsid w:val="1F7FEE3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a07495c8f4f41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Sonya Newton</dc:creator>
  <keywords/>
  <dc:description/>
  <lastModifiedBy>Sonya Newton</lastModifiedBy>
  <revision>7</revision>
  <dcterms:created xsi:type="dcterms:W3CDTF">2025-08-19T00:08:58.1492550Z</dcterms:created>
  <dcterms:modified xsi:type="dcterms:W3CDTF">2025-08-20T23:40:50.9464600Z</dcterms:modified>
</coreProperties>
</file>