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7A38C" w14:textId="77777777" w:rsidR="00FC2397" w:rsidRPr="007F234A" w:rsidRDefault="00FC2397" w:rsidP="00FC2397">
      <w:pPr>
        <w:rPr>
          <w:rFonts w:ascii="Times New Roman" w:hAnsi="Times New Roman" w:cs="Times New Roman"/>
          <w:b/>
          <w:bCs/>
        </w:rPr>
      </w:pPr>
      <w:r w:rsidRPr="007F234A">
        <w:rPr>
          <w:rFonts w:ascii="Times New Roman" w:hAnsi="Times New Roman" w:cs="Times New Roman"/>
          <w:b/>
          <w:bCs/>
        </w:rPr>
        <w:t>Title: Census Reform, Māori Sovereignty, and Data Governance</w:t>
      </w:r>
    </w:p>
    <w:p w14:paraId="240ED91F" w14:textId="08EC6552" w:rsidR="00B004F6" w:rsidRPr="00FC2397" w:rsidRDefault="00B004F6" w:rsidP="007F234A">
      <w:pPr>
        <w:spacing w:after="0"/>
        <w:rPr>
          <w:rFonts w:ascii="Times New Roman" w:hAnsi="Times New Roman" w:cs="Times New Roman"/>
        </w:rPr>
      </w:pPr>
      <w:r w:rsidRPr="00FC2397">
        <w:rPr>
          <w:rFonts w:ascii="Times New Roman" w:hAnsi="Times New Roman" w:cs="Times New Roman"/>
        </w:rPr>
        <w:t>T</w:t>
      </w:r>
      <w:r w:rsidRPr="00FC2397">
        <w:rPr>
          <w:rFonts w:ascii="Times New Roman" w:hAnsi="Times New Roman" w:cs="Times New Roman"/>
        </w:rPr>
        <w:t>he Māori people have the rights to govern themselves</w:t>
      </w:r>
      <w:r w:rsidRPr="00FC2397">
        <w:rPr>
          <w:rFonts w:ascii="Times New Roman" w:hAnsi="Times New Roman" w:cs="Times New Roman"/>
        </w:rPr>
        <w:t xml:space="preserve"> as can be affirmed </w:t>
      </w:r>
      <w:r w:rsidRPr="00FC2397">
        <w:rPr>
          <w:rFonts w:ascii="Times New Roman" w:hAnsi="Times New Roman" w:cs="Times New Roman"/>
        </w:rPr>
        <w:t>through the Declaration of Independence (</w:t>
      </w:r>
      <w:r w:rsidRPr="007F234A">
        <w:rPr>
          <w:rFonts w:ascii="Times New Roman" w:hAnsi="Times New Roman" w:cs="Times New Roman"/>
          <w:i/>
          <w:iCs/>
        </w:rPr>
        <w:t xml:space="preserve">He </w:t>
      </w:r>
      <w:proofErr w:type="spellStart"/>
      <w:r w:rsidRPr="007F234A">
        <w:rPr>
          <w:rFonts w:ascii="Times New Roman" w:hAnsi="Times New Roman" w:cs="Times New Roman"/>
          <w:i/>
          <w:iCs/>
        </w:rPr>
        <w:t>Whakaputanga</w:t>
      </w:r>
      <w:proofErr w:type="spellEnd"/>
      <w:r w:rsidRPr="00FC2397">
        <w:rPr>
          <w:rFonts w:ascii="Times New Roman" w:hAnsi="Times New Roman" w:cs="Times New Roman"/>
        </w:rPr>
        <w:t>) in 1835 and the signing of the Treaty of Waitangi (</w:t>
      </w:r>
      <w:proofErr w:type="spellStart"/>
      <w:r w:rsidRPr="007F234A">
        <w:rPr>
          <w:rFonts w:ascii="Times New Roman" w:hAnsi="Times New Roman" w:cs="Times New Roman"/>
          <w:i/>
          <w:iCs/>
        </w:rPr>
        <w:t>Te</w:t>
      </w:r>
      <w:proofErr w:type="spellEnd"/>
      <w:r w:rsidRPr="007F234A">
        <w:rPr>
          <w:rFonts w:ascii="Times New Roman" w:hAnsi="Times New Roman" w:cs="Times New Roman"/>
          <w:i/>
          <w:iCs/>
        </w:rPr>
        <w:t xml:space="preserve"> </w:t>
      </w:r>
      <w:proofErr w:type="spellStart"/>
      <w:r w:rsidRPr="007F234A">
        <w:rPr>
          <w:rFonts w:ascii="Times New Roman" w:hAnsi="Times New Roman" w:cs="Times New Roman"/>
          <w:i/>
          <w:iCs/>
        </w:rPr>
        <w:t>Tiriti</w:t>
      </w:r>
      <w:proofErr w:type="spellEnd"/>
      <w:r w:rsidRPr="007F234A">
        <w:rPr>
          <w:rFonts w:ascii="Times New Roman" w:hAnsi="Times New Roman" w:cs="Times New Roman"/>
          <w:i/>
          <w:iCs/>
        </w:rPr>
        <w:t xml:space="preserve"> o Waitangi</w:t>
      </w:r>
      <w:r w:rsidRPr="00FC2397">
        <w:rPr>
          <w:rFonts w:ascii="Times New Roman" w:hAnsi="Times New Roman" w:cs="Times New Roman"/>
        </w:rPr>
        <w:t>) in 1840</w:t>
      </w:r>
      <w:r w:rsidRPr="00FC2397">
        <w:rPr>
          <w:rFonts w:ascii="Times New Roman" w:hAnsi="Times New Roman" w:cs="Times New Roman"/>
        </w:rPr>
        <w:t xml:space="preserve">. </w:t>
      </w:r>
      <w:r w:rsidRPr="00FC2397">
        <w:rPr>
          <w:rFonts w:ascii="Times New Roman" w:hAnsi="Times New Roman" w:cs="Times New Roman"/>
        </w:rPr>
        <w:t>The Waitangi Tribunal (Wai 1040) makes it clear that Māori entered a partnership with the crown and never ceded sovereignty. This partnership creates enduring obligations to uphold Māori authority and wellbeing.</w:t>
      </w:r>
      <w:r w:rsidRPr="00FC2397">
        <w:rPr>
          <w:rFonts w:ascii="Times New Roman" w:hAnsi="Times New Roman" w:cs="Times New Roman"/>
        </w:rPr>
        <w:br/>
      </w:r>
      <w:r w:rsidRPr="00FC2397">
        <w:rPr>
          <w:rFonts w:ascii="Times New Roman" w:hAnsi="Times New Roman" w:cs="Times New Roman"/>
        </w:rPr>
        <w:br/>
        <w:t xml:space="preserve">By replacing traditional census in favour of administrative data </w:t>
      </w:r>
      <w:r w:rsidR="00FC2397" w:rsidRPr="00FC2397">
        <w:rPr>
          <w:rFonts w:ascii="Times New Roman" w:hAnsi="Times New Roman" w:cs="Times New Roman"/>
        </w:rPr>
        <w:t>Māori Data Sovereignty and Governance (MDS/G)</w:t>
      </w:r>
      <w:r w:rsidR="00FC2397" w:rsidRPr="00FC2397">
        <w:rPr>
          <w:rFonts w:ascii="Times New Roman" w:hAnsi="Times New Roman" w:cs="Times New Roman"/>
        </w:rPr>
        <w:t xml:space="preserve"> </w:t>
      </w:r>
      <w:r w:rsidRPr="00FC2397">
        <w:rPr>
          <w:rFonts w:ascii="Times New Roman" w:hAnsi="Times New Roman" w:cs="Times New Roman"/>
        </w:rPr>
        <w:t>is threatened</w:t>
      </w:r>
      <w:r w:rsidRPr="00FC2397">
        <w:rPr>
          <w:rFonts w:ascii="Times New Roman" w:hAnsi="Times New Roman" w:cs="Times New Roman"/>
        </w:rPr>
        <w:t xml:space="preserve"> </w:t>
      </w:r>
      <w:r w:rsidRPr="00FC2397">
        <w:rPr>
          <w:rFonts w:ascii="Times New Roman" w:hAnsi="Times New Roman" w:cs="Times New Roman"/>
        </w:rPr>
        <w:t>because the census ensures that treaty commitments are honoured and that the Māori people are visible in national statistics. Administrative datasets were not designed with the Māori people in mind and thus do not achieve this goal. These datasets have been found to undercount Māori and exclude essential details about them, limiting their authority over their own data thus undermining MDS</w:t>
      </w:r>
      <w:r w:rsidR="00FC2397" w:rsidRPr="00FC2397">
        <w:rPr>
          <w:rFonts w:ascii="Times New Roman" w:hAnsi="Times New Roman" w:cs="Times New Roman"/>
        </w:rPr>
        <w:t>/G</w:t>
      </w:r>
      <w:r w:rsidRPr="00FC2397">
        <w:rPr>
          <w:rFonts w:ascii="Times New Roman" w:hAnsi="Times New Roman" w:cs="Times New Roman"/>
        </w:rPr>
        <w:t xml:space="preserve"> principles.</w:t>
      </w:r>
      <w:r w:rsidRPr="00FC2397">
        <w:rPr>
          <w:rFonts w:ascii="Times New Roman" w:hAnsi="Times New Roman" w:cs="Times New Roman"/>
        </w:rPr>
        <w:br/>
      </w:r>
      <w:r w:rsidRPr="00FC2397">
        <w:rPr>
          <w:rFonts w:ascii="Times New Roman" w:hAnsi="Times New Roman" w:cs="Times New Roman"/>
        </w:rPr>
        <w:br/>
      </w:r>
      <w:r w:rsidRPr="00FC2397">
        <w:rPr>
          <w:rFonts w:ascii="Times New Roman" w:hAnsi="Times New Roman" w:cs="Times New Roman"/>
        </w:rPr>
        <w:t>If only administrative data is relied on, there is risk of unfair</w:t>
      </w:r>
      <w:r w:rsidRPr="00FC2397">
        <w:rPr>
          <w:rFonts w:ascii="Times New Roman" w:hAnsi="Times New Roman" w:cs="Times New Roman"/>
        </w:rPr>
        <w:t xml:space="preserve"> resource allocation, flawed design policies and weak Treaty monitoring. </w:t>
      </w:r>
      <w:r w:rsidRPr="00FC2397">
        <w:rPr>
          <w:rFonts w:ascii="Times New Roman" w:hAnsi="Times New Roman" w:cs="Times New Roman"/>
        </w:rPr>
        <w:t>To</w:t>
      </w:r>
      <w:r w:rsidRPr="00FC2397">
        <w:rPr>
          <w:rFonts w:ascii="Times New Roman" w:hAnsi="Times New Roman" w:cs="Times New Roman"/>
        </w:rPr>
        <w:t xml:space="preserve"> ensure that the MDS</w:t>
      </w:r>
      <w:r w:rsidR="00FC2397" w:rsidRPr="00FC2397">
        <w:rPr>
          <w:rFonts w:ascii="Times New Roman" w:hAnsi="Times New Roman" w:cs="Times New Roman"/>
        </w:rPr>
        <w:t>/G</w:t>
      </w:r>
      <w:r w:rsidRPr="00FC2397">
        <w:rPr>
          <w:rFonts w:ascii="Times New Roman" w:hAnsi="Times New Roman" w:cs="Times New Roman"/>
        </w:rPr>
        <w:t xml:space="preserve"> is upheld, and the Treaty of Waitangi is honoured</w:t>
      </w:r>
      <w:r w:rsidRPr="00FC2397">
        <w:rPr>
          <w:rFonts w:ascii="Times New Roman" w:hAnsi="Times New Roman" w:cs="Times New Roman"/>
        </w:rPr>
        <w:t xml:space="preserve">, </w:t>
      </w:r>
      <w:r w:rsidRPr="00FC2397">
        <w:rPr>
          <w:rFonts w:ascii="Times New Roman" w:hAnsi="Times New Roman" w:cs="Times New Roman"/>
        </w:rPr>
        <w:t>Stats NZ should partner with Māori in designing the new census, incorporating their principles and prioritizing accurate ethnicity data</w:t>
      </w:r>
      <w:r w:rsidRPr="00FC2397">
        <w:rPr>
          <w:rFonts w:ascii="Times New Roman" w:hAnsi="Times New Roman" w:cs="Times New Roman"/>
        </w:rPr>
        <w:t>.</w:t>
      </w:r>
    </w:p>
    <w:p w14:paraId="68AC311B" w14:textId="77777777" w:rsidR="00B004F6" w:rsidRPr="00FC2397" w:rsidRDefault="00B004F6" w:rsidP="00B004F6">
      <w:pPr>
        <w:rPr>
          <w:rFonts w:ascii="Times New Roman" w:hAnsi="Times New Roman" w:cs="Times New Roman"/>
        </w:rPr>
      </w:pPr>
      <w:r w:rsidRPr="00FC2397">
        <w:rPr>
          <w:rFonts w:ascii="Times New Roman" w:hAnsi="Times New Roman" w:cs="Times New Roman"/>
        </w:rPr>
        <w:br/>
      </w:r>
      <w:r w:rsidRPr="00FC2397">
        <w:rPr>
          <w:rFonts w:ascii="Times New Roman" w:hAnsi="Times New Roman" w:cs="Times New Roman"/>
        </w:rPr>
        <w:br/>
      </w:r>
      <w:r w:rsidRPr="00FC2397">
        <w:rPr>
          <w:rFonts w:ascii="Times New Roman" w:hAnsi="Times New Roman" w:cs="Times New Roman"/>
        </w:rPr>
        <w:br/>
      </w:r>
      <w:r w:rsidRPr="00FC2397">
        <w:rPr>
          <w:rFonts w:ascii="Times New Roman" w:hAnsi="Times New Roman" w:cs="Times New Roman"/>
        </w:rPr>
        <w:br/>
      </w:r>
    </w:p>
    <w:p w14:paraId="101FCA5A" w14:textId="77777777" w:rsidR="0036787E" w:rsidRPr="00FC2397" w:rsidRDefault="0036787E">
      <w:pPr>
        <w:rPr>
          <w:rFonts w:ascii="Times New Roman" w:hAnsi="Times New Roman" w:cs="Times New Roman"/>
        </w:rPr>
      </w:pPr>
    </w:p>
    <w:sectPr w:rsidR="0036787E" w:rsidRPr="00FC2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F6"/>
    <w:rsid w:val="0011286C"/>
    <w:rsid w:val="0036787E"/>
    <w:rsid w:val="00780689"/>
    <w:rsid w:val="007F234A"/>
    <w:rsid w:val="00A052CF"/>
    <w:rsid w:val="00B004F6"/>
    <w:rsid w:val="00E73273"/>
    <w:rsid w:val="00FC239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4857"/>
  <w15:chartTrackingRefBased/>
  <w15:docId w15:val="{993824EC-A221-4C5F-B8FD-D990FB52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4F6"/>
  </w:style>
  <w:style w:type="paragraph" w:styleId="Heading1">
    <w:name w:val="heading 1"/>
    <w:basedOn w:val="Normal"/>
    <w:next w:val="Normal"/>
    <w:link w:val="Heading1Char"/>
    <w:uiPriority w:val="9"/>
    <w:qFormat/>
    <w:rsid w:val="00B00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4F6"/>
    <w:rPr>
      <w:rFonts w:eastAsiaTheme="majorEastAsia" w:cstheme="majorBidi"/>
      <w:color w:val="272727" w:themeColor="text1" w:themeTint="D8"/>
    </w:rPr>
  </w:style>
  <w:style w:type="paragraph" w:styleId="Title">
    <w:name w:val="Title"/>
    <w:basedOn w:val="Normal"/>
    <w:next w:val="Normal"/>
    <w:link w:val="TitleChar"/>
    <w:uiPriority w:val="10"/>
    <w:qFormat/>
    <w:rsid w:val="00B00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4F6"/>
    <w:pPr>
      <w:spacing w:before="160"/>
      <w:jc w:val="center"/>
    </w:pPr>
    <w:rPr>
      <w:i/>
      <w:iCs/>
      <w:color w:val="404040" w:themeColor="text1" w:themeTint="BF"/>
    </w:rPr>
  </w:style>
  <w:style w:type="character" w:customStyle="1" w:styleId="QuoteChar">
    <w:name w:val="Quote Char"/>
    <w:basedOn w:val="DefaultParagraphFont"/>
    <w:link w:val="Quote"/>
    <w:uiPriority w:val="29"/>
    <w:rsid w:val="00B004F6"/>
    <w:rPr>
      <w:i/>
      <w:iCs/>
      <w:color w:val="404040" w:themeColor="text1" w:themeTint="BF"/>
    </w:rPr>
  </w:style>
  <w:style w:type="paragraph" w:styleId="ListParagraph">
    <w:name w:val="List Paragraph"/>
    <w:basedOn w:val="Normal"/>
    <w:uiPriority w:val="34"/>
    <w:qFormat/>
    <w:rsid w:val="00B004F6"/>
    <w:pPr>
      <w:ind w:left="720"/>
      <w:contextualSpacing/>
    </w:pPr>
  </w:style>
  <w:style w:type="character" w:styleId="IntenseEmphasis">
    <w:name w:val="Intense Emphasis"/>
    <w:basedOn w:val="DefaultParagraphFont"/>
    <w:uiPriority w:val="21"/>
    <w:qFormat/>
    <w:rsid w:val="00B004F6"/>
    <w:rPr>
      <w:i/>
      <w:iCs/>
      <w:color w:val="0F4761" w:themeColor="accent1" w:themeShade="BF"/>
    </w:rPr>
  </w:style>
  <w:style w:type="paragraph" w:styleId="IntenseQuote">
    <w:name w:val="Intense Quote"/>
    <w:basedOn w:val="Normal"/>
    <w:next w:val="Normal"/>
    <w:link w:val="IntenseQuoteChar"/>
    <w:uiPriority w:val="30"/>
    <w:qFormat/>
    <w:rsid w:val="00B00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4F6"/>
    <w:rPr>
      <w:i/>
      <w:iCs/>
      <w:color w:val="0F4761" w:themeColor="accent1" w:themeShade="BF"/>
    </w:rPr>
  </w:style>
  <w:style w:type="character" w:styleId="IntenseReference">
    <w:name w:val="Intense Reference"/>
    <w:basedOn w:val="DefaultParagraphFont"/>
    <w:uiPriority w:val="32"/>
    <w:qFormat/>
    <w:rsid w:val="00B004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omokova attah</dc:creator>
  <cp:keywords/>
  <dc:description/>
  <cp:lastModifiedBy>omokova attah</cp:lastModifiedBy>
  <cp:revision>1</cp:revision>
  <dcterms:created xsi:type="dcterms:W3CDTF">2025-08-19T20:25:00Z</dcterms:created>
  <dcterms:modified xsi:type="dcterms:W3CDTF">2025-08-19T21:14:00Z</dcterms:modified>
</cp:coreProperties>
</file>