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7324" w14:textId="78537C30" w:rsidR="009F7B7C" w:rsidRPr="009D23FB" w:rsidRDefault="00C52A74" w:rsidP="009D23FB">
      <w:pPr>
        <w:pStyle w:val="Title"/>
        <w:rPr>
          <w:rFonts w:ascii="Times New Roman" w:hAnsi="Times New Roman" w:cs="Times New Roman"/>
        </w:rPr>
      </w:pPr>
      <w:r w:rsidRPr="009D23FB">
        <w:rPr>
          <w:rFonts w:ascii="Times New Roman" w:hAnsi="Times New Roman" w:cs="Times New Roman"/>
        </w:rPr>
        <w:t>Title: How Scrapping the Census Could Affect M</w:t>
      </w:r>
      <w:r w:rsidRPr="009D23FB">
        <w:rPr>
          <w:rFonts w:ascii="Times New Roman" w:hAnsi="Times New Roman" w:cs="Times New Roman"/>
        </w:rPr>
        <w:t>ā</w:t>
      </w:r>
      <w:r w:rsidRPr="009D23FB">
        <w:rPr>
          <w:rFonts w:ascii="Times New Roman" w:hAnsi="Times New Roman" w:cs="Times New Roman"/>
        </w:rPr>
        <w:t>ori Data</w:t>
      </w:r>
    </w:p>
    <w:p w14:paraId="11D962BE" w14:textId="77777777" w:rsidR="00C52A74" w:rsidRPr="009D23FB" w:rsidRDefault="00C52A74">
      <w:pPr>
        <w:rPr>
          <w:rFonts w:ascii="Times New Roman" w:hAnsi="Times New Roman" w:cs="Times New Roman"/>
        </w:rPr>
      </w:pPr>
    </w:p>
    <w:p w14:paraId="17B6417F" w14:textId="43D2A1FC" w:rsidR="00DB3B59" w:rsidRPr="009D23FB" w:rsidRDefault="00C52A74">
      <w:pPr>
        <w:rPr>
          <w:rFonts w:ascii="Times New Roman" w:hAnsi="Times New Roman" w:cs="Times New Roman"/>
        </w:rPr>
      </w:pPr>
      <w:r w:rsidRPr="009D23FB">
        <w:rPr>
          <w:rFonts w:ascii="Times New Roman" w:hAnsi="Times New Roman" w:cs="Times New Roman"/>
        </w:rPr>
        <w:t>Māori</w:t>
      </w:r>
      <w:r w:rsidRPr="009D23FB">
        <w:rPr>
          <w:rFonts w:ascii="Times New Roman" w:hAnsi="Times New Roman" w:cs="Times New Roman"/>
        </w:rPr>
        <w:t xml:space="preserve"> Data Sovereignty (MDS) consists of 6 principles</w:t>
      </w:r>
      <w:r w:rsidR="00020C73" w:rsidRPr="009D23FB">
        <w:rPr>
          <w:rFonts w:ascii="Times New Roman" w:hAnsi="Times New Roman" w:cs="Times New Roman"/>
        </w:rPr>
        <w:t xml:space="preserve">, </w:t>
      </w:r>
      <w:r w:rsidRPr="009D23FB">
        <w:rPr>
          <w:rFonts w:ascii="Times New Roman" w:hAnsi="Times New Roman" w:cs="Times New Roman"/>
        </w:rPr>
        <w:t>Rangatiratanga</w:t>
      </w:r>
      <w:r w:rsidR="00DB3B59" w:rsidRPr="009D23FB">
        <w:rPr>
          <w:rFonts w:ascii="Times New Roman" w:hAnsi="Times New Roman" w:cs="Times New Roman"/>
        </w:rPr>
        <w:t>,</w:t>
      </w:r>
      <w:r w:rsidRPr="009D23FB">
        <w:rPr>
          <w:rFonts w:ascii="Times New Roman" w:hAnsi="Times New Roman" w:cs="Times New Roman"/>
        </w:rPr>
        <w:t xml:space="preserve"> states</w:t>
      </w:r>
      <w:r w:rsidR="00DB3B59" w:rsidRPr="009D23FB">
        <w:rPr>
          <w:rFonts w:ascii="Times New Roman" w:hAnsi="Times New Roman" w:cs="Times New Roman"/>
        </w:rPr>
        <w:t xml:space="preserve"> that</w:t>
      </w:r>
      <w:r w:rsidRPr="009D23FB">
        <w:rPr>
          <w:rFonts w:ascii="Times New Roman" w:hAnsi="Times New Roman" w:cs="Times New Roman"/>
        </w:rPr>
        <w:t xml:space="preserve"> </w:t>
      </w:r>
      <w:r w:rsidRPr="009D23FB">
        <w:rPr>
          <w:rFonts w:ascii="Times New Roman" w:hAnsi="Times New Roman" w:cs="Times New Roman"/>
        </w:rPr>
        <w:t>Māori</w:t>
      </w:r>
      <w:r w:rsidRPr="009D23FB">
        <w:rPr>
          <w:rFonts w:ascii="Times New Roman" w:hAnsi="Times New Roman" w:cs="Times New Roman"/>
        </w:rPr>
        <w:t xml:space="preserve"> should have authority over</w:t>
      </w:r>
      <w:r w:rsidR="00DB3B59" w:rsidRPr="009D23FB">
        <w:rPr>
          <w:rFonts w:ascii="Times New Roman" w:hAnsi="Times New Roman" w:cs="Times New Roman"/>
        </w:rPr>
        <w:t xml:space="preserve"> how information about them is collected and used.</w:t>
      </w:r>
      <w:r w:rsidRPr="009D23FB">
        <w:rPr>
          <w:rFonts w:ascii="Times New Roman" w:hAnsi="Times New Roman" w:cs="Times New Roman"/>
        </w:rPr>
        <w:t xml:space="preserve"> Replacing the traditional Census with the Stats NZ administrative dataset </w:t>
      </w:r>
      <w:r w:rsidR="00DB3B59" w:rsidRPr="009D23FB">
        <w:rPr>
          <w:rFonts w:ascii="Times New Roman" w:hAnsi="Times New Roman" w:cs="Times New Roman"/>
        </w:rPr>
        <w:t>can im</w:t>
      </w:r>
      <w:r w:rsidRPr="009D23FB">
        <w:rPr>
          <w:rFonts w:ascii="Times New Roman" w:hAnsi="Times New Roman" w:cs="Times New Roman"/>
        </w:rPr>
        <w:t>pose risk to the integrity and accuracy of the data.</w:t>
      </w:r>
      <w:r w:rsidR="00DD297A" w:rsidRPr="009D23FB">
        <w:rPr>
          <w:rFonts w:ascii="Times New Roman" w:hAnsi="Times New Roman" w:cs="Times New Roman"/>
        </w:rPr>
        <w:t xml:space="preserve"> </w:t>
      </w:r>
    </w:p>
    <w:p w14:paraId="6DD15AEE" w14:textId="029D10E0" w:rsidR="00DB3B59" w:rsidRPr="009D23FB" w:rsidRDefault="00DD297A">
      <w:pPr>
        <w:rPr>
          <w:rFonts w:ascii="Times New Roman" w:hAnsi="Times New Roman" w:cs="Times New Roman"/>
        </w:rPr>
      </w:pPr>
      <w:r w:rsidRPr="009D23FB">
        <w:rPr>
          <w:rFonts w:ascii="Times New Roman" w:hAnsi="Times New Roman" w:cs="Times New Roman"/>
        </w:rPr>
        <w:t xml:space="preserve">Government </w:t>
      </w:r>
      <w:r w:rsidR="00DB3B59" w:rsidRPr="009D23FB">
        <w:rPr>
          <w:rFonts w:ascii="Times New Roman" w:hAnsi="Times New Roman" w:cs="Times New Roman"/>
        </w:rPr>
        <w:t xml:space="preserve">records usually don’t let people clearly </w:t>
      </w:r>
      <w:r w:rsidRPr="009D23FB">
        <w:rPr>
          <w:rFonts w:ascii="Times New Roman" w:hAnsi="Times New Roman" w:cs="Times New Roman"/>
        </w:rPr>
        <w:t>identify</w:t>
      </w:r>
      <w:r w:rsidR="00DB3B59" w:rsidRPr="009D23FB">
        <w:rPr>
          <w:rFonts w:ascii="Times New Roman" w:hAnsi="Times New Roman" w:cs="Times New Roman"/>
        </w:rPr>
        <w:t xml:space="preserve"> their</w:t>
      </w:r>
      <w:r w:rsidRPr="009D23FB">
        <w:rPr>
          <w:rFonts w:ascii="Times New Roman" w:hAnsi="Times New Roman" w:cs="Times New Roman"/>
        </w:rPr>
        <w:t xml:space="preserve"> iwi</w:t>
      </w:r>
      <w:r w:rsidR="00DB3B59" w:rsidRPr="009D23FB">
        <w:rPr>
          <w:rFonts w:ascii="Times New Roman" w:hAnsi="Times New Roman" w:cs="Times New Roman"/>
        </w:rPr>
        <w:t>, whanau</w:t>
      </w:r>
      <w:r w:rsidRPr="009D23FB">
        <w:rPr>
          <w:rFonts w:ascii="Times New Roman" w:hAnsi="Times New Roman" w:cs="Times New Roman"/>
        </w:rPr>
        <w:t xml:space="preserve"> </w:t>
      </w:r>
      <w:r w:rsidR="00DB3B59" w:rsidRPr="009D23FB">
        <w:rPr>
          <w:rFonts w:ascii="Times New Roman" w:hAnsi="Times New Roman" w:cs="Times New Roman"/>
        </w:rPr>
        <w:t xml:space="preserve">or </w:t>
      </w:r>
      <w:r w:rsidRPr="009D23FB">
        <w:rPr>
          <w:rFonts w:ascii="Times New Roman" w:hAnsi="Times New Roman" w:cs="Times New Roman"/>
        </w:rPr>
        <w:t>culture</w:t>
      </w:r>
      <w:r w:rsidR="00DB3B59" w:rsidRPr="009D23FB">
        <w:rPr>
          <w:rFonts w:ascii="Times New Roman" w:hAnsi="Times New Roman" w:cs="Times New Roman"/>
        </w:rPr>
        <w:t xml:space="preserve"> like Census does</w:t>
      </w:r>
      <w:r w:rsidRPr="009D23FB">
        <w:rPr>
          <w:rFonts w:ascii="Times New Roman" w:hAnsi="Times New Roman" w:cs="Times New Roman"/>
        </w:rPr>
        <w:t>.</w:t>
      </w:r>
      <w:r w:rsidR="00DB3B59" w:rsidRPr="009D23FB">
        <w:rPr>
          <w:rFonts w:ascii="Times New Roman" w:hAnsi="Times New Roman" w:cs="Times New Roman"/>
        </w:rPr>
        <w:t xml:space="preserve"> This takes away some control </w:t>
      </w:r>
      <w:r w:rsidR="009D23FB" w:rsidRPr="009D23FB">
        <w:rPr>
          <w:rFonts w:ascii="Times New Roman" w:hAnsi="Times New Roman" w:cs="Times New Roman"/>
        </w:rPr>
        <w:t>Māori</w:t>
      </w:r>
      <w:r w:rsidR="009D23FB" w:rsidRPr="009D23FB">
        <w:rPr>
          <w:rFonts w:ascii="Times New Roman" w:hAnsi="Times New Roman" w:cs="Times New Roman"/>
        </w:rPr>
        <w:t xml:space="preserve"> </w:t>
      </w:r>
      <w:r w:rsidR="00DB3B59" w:rsidRPr="009D23FB">
        <w:rPr>
          <w:rFonts w:ascii="Times New Roman" w:hAnsi="Times New Roman" w:cs="Times New Roman"/>
        </w:rPr>
        <w:t xml:space="preserve">have their own data and can lead to several risks. </w:t>
      </w:r>
      <w:r w:rsidR="009D23FB" w:rsidRPr="009D23FB">
        <w:rPr>
          <w:rFonts w:ascii="Times New Roman" w:hAnsi="Times New Roman" w:cs="Times New Roman"/>
        </w:rPr>
        <w:t>Māori</w:t>
      </w:r>
      <w:r w:rsidR="009D23FB" w:rsidRPr="009D23FB">
        <w:rPr>
          <w:rFonts w:ascii="Times New Roman" w:hAnsi="Times New Roman" w:cs="Times New Roman"/>
        </w:rPr>
        <w:t xml:space="preserve"> </w:t>
      </w:r>
      <w:r w:rsidR="00DB3B59" w:rsidRPr="009D23FB">
        <w:rPr>
          <w:rFonts w:ascii="Times New Roman" w:hAnsi="Times New Roman" w:cs="Times New Roman"/>
        </w:rPr>
        <w:t xml:space="preserve">populations and communities may be misrepresented due to inaccurate or missing data, reducing certainty in official statistics. It also reduces </w:t>
      </w:r>
      <w:r w:rsidR="009D23FB" w:rsidRPr="009D23FB">
        <w:rPr>
          <w:rFonts w:ascii="Times New Roman" w:hAnsi="Times New Roman" w:cs="Times New Roman"/>
        </w:rPr>
        <w:t>Māori</w:t>
      </w:r>
      <w:r w:rsidR="009D23FB" w:rsidRPr="009D23FB">
        <w:rPr>
          <w:rFonts w:ascii="Times New Roman" w:hAnsi="Times New Roman" w:cs="Times New Roman"/>
        </w:rPr>
        <w:t xml:space="preserve"> </w:t>
      </w:r>
      <w:r w:rsidR="00DB3B59" w:rsidRPr="009D23FB">
        <w:rPr>
          <w:rFonts w:ascii="Times New Roman" w:hAnsi="Times New Roman" w:cs="Times New Roman"/>
        </w:rPr>
        <w:t>ability to guide and protect their information according to Whakapapa (context and relationships)</w:t>
      </w:r>
      <w:r w:rsidRPr="009D23FB">
        <w:rPr>
          <w:rFonts w:ascii="Times New Roman" w:hAnsi="Times New Roman" w:cs="Times New Roman"/>
        </w:rPr>
        <w:t xml:space="preserve"> </w:t>
      </w:r>
      <w:r w:rsidR="00DB3B59" w:rsidRPr="009D23FB">
        <w:rPr>
          <w:rFonts w:ascii="Times New Roman" w:hAnsi="Times New Roman" w:cs="Times New Roman"/>
        </w:rPr>
        <w:t>and Kaitiakitanga (guardianship). If data is used without their consent.</w:t>
      </w:r>
    </w:p>
    <w:p w14:paraId="23941AEC" w14:textId="7114905B" w:rsidR="00DB3B59" w:rsidRPr="009D23FB" w:rsidRDefault="00DB3B59">
      <w:pPr>
        <w:rPr>
          <w:rFonts w:ascii="Times New Roman" w:hAnsi="Times New Roman" w:cs="Times New Roman"/>
        </w:rPr>
      </w:pPr>
      <w:r w:rsidRPr="009D23FB">
        <w:rPr>
          <w:rFonts w:ascii="Times New Roman" w:hAnsi="Times New Roman" w:cs="Times New Roman"/>
        </w:rPr>
        <w:t xml:space="preserve">To avoid these risks Stats NZ should collaborate with </w:t>
      </w:r>
      <w:r w:rsidR="009D23FB" w:rsidRPr="009D23FB">
        <w:rPr>
          <w:rFonts w:ascii="Times New Roman" w:hAnsi="Times New Roman" w:cs="Times New Roman"/>
        </w:rPr>
        <w:t>Māori</w:t>
      </w:r>
      <w:r w:rsidR="009D23FB" w:rsidRPr="009D23FB">
        <w:rPr>
          <w:rFonts w:ascii="Times New Roman" w:hAnsi="Times New Roman" w:cs="Times New Roman"/>
        </w:rPr>
        <w:t xml:space="preserve"> </w:t>
      </w:r>
      <w:r w:rsidRPr="009D23FB">
        <w:rPr>
          <w:rFonts w:ascii="Times New Roman" w:hAnsi="Times New Roman" w:cs="Times New Roman"/>
        </w:rPr>
        <w:t xml:space="preserve">in the creation of the new system. Following </w:t>
      </w:r>
      <w:r w:rsidR="009E54AB">
        <w:rPr>
          <w:rFonts w:ascii="Times New Roman" w:hAnsi="Times New Roman" w:cs="Times New Roman"/>
        </w:rPr>
        <w:t>T</w:t>
      </w:r>
      <w:r w:rsidRPr="009D23FB">
        <w:rPr>
          <w:rFonts w:ascii="Times New Roman" w:hAnsi="Times New Roman" w:cs="Times New Roman"/>
        </w:rPr>
        <w:t xml:space="preserve">ikanga, which is about doing the right thing to uphold </w:t>
      </w:r>
      <w:r w:rsidR="009D23FB" w:rsidRPr="009D23FB">
        <w:rPr>
          <w:rFonts w:ascii="Times New Roman" w:hAnsi="Times New Roman" w:cs="Times New Roman"/>
        </w:rPr>
        <w:t>Māori</w:t>
      </w:r>
      <w:r w:rsidR="009D23FB" w:rsidRPr="009D23FB">
        <w:rPr>
          <w:rFonts w:ascii="Times New Roman" w:hAnsi="Times New Roman" w:cs="Times New Roman"/>
        </w:rPr>
        <w:t xml:space="preserve"> </w:t>
      </w:r>
      <w:r w:rsidRPr="009D23FB">
        <w:rPr>
          <w:rFonts w:ascii="Times New Roman" w:hAnsi="Times New Roman" w:cs="Times New Roman"/>
        </w:rPr>
        <w:t xml:space="preserve">rights, groups like Te Mana Raraunga and Te Kahui Raraunga can help set guidelines for how </w:t>
      </w:r>
      <w:r w:rsidR="009D23FB" w:rsidRPr="009D23FB">
        <w:rPr>
          <w:rFonts w:ascii="Times New Roman" w:hAnsi="Times New Roman" w:cs="Times New Roman"/>
        </w:rPr>
        <w:t>Māori</w:t>
      </w:r>
      <w:r w:rsidR="009D23FB" w:rsidRPr="009D23FB">
        <w:rPr>
          <w:rFonts w:ascii="Times New Roman" w:hAnsi="Times New Roman" w:cs="Times New Roman"/>
        </w:rPr>
        <w:t xml:space="preserve"> </w:t>
      </w:r>
      <w:r w:rsidRPr="009D23FB">
        <w:rPr>
          <w:rFonts w:ascii="Times New Roman" w:hAnsi="Times New Roman" w:cs="Times New Roman"/>
        </w:rPr>
        <w:t>data is collected</w:t>
      </w:r>
      <w:r w:rsidR="009D23FB" w:rsidRPr="009D23FB">
        <w:rPr>
          <w:rFonts w:ascii="Times New Roman" w:hAnsi="Times New Roman" w:cs="Times New Roman"/>
        </w:rPr>
        <w:t>, stored and used. This ensures that the MDS principles are respected by the new Census form.</w:t>
      </w:r>
    </w:p>
    <w:p w14:paraId="4BBD3B1A" w14:textId="77777777" w:rsidR="009D23FB" w:rsidRPr="009D23FB" w:rsidRDefault="009D23FB">
      <w:pPr>
        <w:rPr>
          <w:rFonts w:ascii="Times New Roman" w:hAnsi="Times New Roman" w:cs="Times New Roman"/>
        </w:rPr>
      </w:pPr>
    </w:p>
    <w:p w14:paraId="1C564774" w14:textId="732A521E" w:rsidR="009D23FB" w:rsidRPr="009D23FB" w:rsidRDefault="009D23FB">
      <w:pPr>
        <w:rPr>
          <w:rFonts w:ascii="Times New Roman" w:hAnsi="Times New Roman" w:cs="Times New Roman"/>
        </w:rPr>
      </w:pPr>
      <w:r w:rsidRPr="009D23FB">
        <w:rPr>
          <w:rFonts w:ascii="Times New Roman" w:hAnsi="Times New Roman" w:cs="Times New Roman"/>
        </w:rPr>
        <w:t>Word count: 187</w:t>
      </w:r>
    </w:p>
    <w:sectPr w:rsidR="009D23FB" w:rsidRPr="009D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4"/>
    <w:rsid w:val="00020C73"/>
    <w:rsid w:val="009D23FB"/>
    <w:rsid w:val="009E54AB"/>
    <w:rsid w:val="009F7B7C"/>
    <w:rsid w:val="00B82F3A"/>
    <w:rsid w:val="00C52A74"/>
    <w:rsid w:val="00D07AC6"/>
    <w:rsid w:val="00DB3B59"/>
    <w:rsid w:val="00D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5273"/>
  <w15:chartTrackingRefBased/>
  <w15:docId w15:val="{CF085DBA-322D-4144-BB1D-1A959ADA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FBA19C8BB4E47B422890EE73E4138" ma:contentTypeVersion="8" ma:contentTypeDescription="Create a new document." ma:contentTypeScope="" ma:versionID="165274bb716cf9827214c5b5300babbe">
  <xsd:schema xmlns:xsd="http://www.w3.org/2001/XMLSchema" xmlns:xs="http://www.w3.org/2001/XMLSchema" xmlns:p="http://schemas.microsoft.com/office/2006/metadata/properties" xmlns:ns3="07d6558d-063d-41ba-ba06-78ebe09c683c" xmlns:ns4="a1ccdcc1-5546-4c8b-a412-32af3d17d457" targetNamespace="http://schemas.microsoft.com/office/2006/metadata/properties" ma:root="true" ma:fieldsID="17a62ba1a61384be303a5eca2af0fead" ns3:_="" ns4:_="">
    <xsd:import namespace="07d6558d-063d-41ba-ba06-78ebe09c683c"/>
    <xsd:import namespace="a1ccdcc1-5546-4c8b-a412-32af3d17d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6558d-063d-41ba-ba06-78ebe09c6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cdcc1-5546-4c8b-a412-32af3d17d4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d6558d-063d-41ba-ba06-78ebe09c683c" xsi:nil="true"/>
  </documentManagement>
</p:properties>
</file>

<file path=customXml/itemProps1.xml><?xml version="1.0" encoding="utf-8"?>
<ds:datastoreItem xmlns:ds="http://schemas.openxmlformats.org/officeDocument/2006/customXml" ds:itemID="{4BA99969-AED5-497A-8125-D27521424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3D1EE-1720-42E9-91DD-56CDB1A68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6558d-063d-41ba-ba06-78ebe09c683c"/>
    <ds:schemaRef ds:uri="a1ccdcc1-5546-4c8b-a412-32af3d17d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CE6C15-6A49-4FE4-8502-1F9BF610ED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153F7-A5F2-4FFA-94FE-4BD481BF94FE}">
  <ds:schemaRefs>
    <ds:schemaRef ds:uri="http://schemas.microsoft.com/office/2006/metadata/properties"/>
    <ds:schemaRef ds:uri="http://schemas.microsoft.com/office/infopath/2007/PartnerControls"/>
    <ds:schemaRef ds:uri="07d6558d-063d-41ba-ba06-78ebe09c68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Haleemah Sadiyah Mann</dc:creator>
  <cp:keywords/>
  <dc:description/>
  <cp:lastModifiedBy>Haleemah Sadiyah Mann</cp:lastModifiedBy>
  <cp:revision>2</cp:revision>
  <dcterms:created xsi:type="dcterms:W3CDTF">2025-08-22T08:20:00Z</dcterms:created>
  <dcterms:modified xsi:type="dcterms:W3CDTF">2025-08-22T09:58:00Z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0x010100DB5FBA19C8BB4E47B422890EE73E4138</vt:lpwstr>
  </property>
</Properties>
</file>