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911B2" w14:textId="77777777" w:rsidR="00D167C5" w:rsidRDefault="00D167C5" w:rsidP="00D167C5">
      <w:r>
        <w:rPr>
          <w:noProof/>
        </w:rPr>
        <mc:AlternateContent>
          <mc:Choice Requires="wpg">
            <w:drawing>
              <wp:anchor distT="0" distB="0" distL="0" distR="0" simplePos="0" relativeHeight="251659264" behindDoc="0" locked="0" layoutInCell="1" hidden="0" allowOverlap="1" wp14:anchorId="4DEB6B37" wp14:editId="5B7CFCE3">
                <wp:simplePos x="0" y="0"/>
                <wp:positionH relativeFrom="page">
                  <wp:posOffset>347663</wp:posOffset>
                </wp:positionH>
                <wp:positionV relativeFrom="page">
                  <wp:posOffset>466725</wp:posOffset>
                </wp:positionV>
                <wp:extent cx="6864824" cy="7538963"/>
                <wp:effectExtent l="0" t="0" r="0" b="0"/>
                <wp:wrapSquare wrapText="bothSides" distT="0" distB="0" distL="0" distR="0"/>
                <wp:docPr id="210" name="Group 210"/>
                <wp:cNvGraphicFramePr/>
                <a:graphic xmlns:a="http://schemas.openxmlformats.org/drawingml/2006/main">
                  <a:graphicData uri="http://schemas.microsoft.com/office/word/2010/wordprocessingGroup">
                    <wpg:wgp>
                      <wpg:cNvGrpSpPr/>
                      <wpg:grpSpPr>
                        <a:xfrm>
                          <a:off x="0" y="0"/>
                          <a:ext cx="6864824" cy="7538963"/>
                          <a:chOff x="1913588" y="5771"/>
                          <a:chExt cx="6864824" cy="7548458"/>
                        </a:xfrm>
                      </wpg:grpSpPr>
                      <wpg:grpSp>
                        <wpg:cNvPr id="1" name="Group 1"/>
                        <wpg:cNvGrpSpPr/>
                        <wpg:grpSpPr>
                          <a:xfrm>
                            <a:off x="1913588" y="5771"/>
                            <a:ext cx="6864824" cy="7548458"/>
                            <a:chOff x="1913588" y="0"/>
                            <a:chExt cx="6864824" cy="7560000"/>
                          </a:xfrm>
                        </wpg:grpSpPr>
                        <wps:wsp>
                          <wps:cNvPr id="2" name="Rectangle 2"/>
                          <wps:cNvSpPr/>
                          <wps:spPr>
                            <a:xfrm>
                              <a:off x="1913588" y="0"/>
                              <a:ext cx="6864800" cy="7560000"/>
                            </a:xfrm>
                            <a:prstGeom prst="rect">
                              <a:avLst/>
                            </a:prstGeom>
                            <a:noFill/>
                            <a:ln>
                              <a:noFill/>
                            </a:ln>
                          </wps:spPr>
                          <wps:txbx>
                            <w:txbxContent>
                              <w:p w14:paraId="5F85FF4D" w14:textId="77777777" w:rsidR="00D167C5" w:rsidRDefault="00D167C5" w:rsidP="00D167C5">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913588" y="0"/>
                              <a:ext cx="6864824" cy="7560000"/>
                              <a:chOff x="0" y="0"/>
                              <a:chExt cx="6864824" cy="9123528"/>
                            </a:xfrm>
                          </wpg:grpSpPr>
                          <wps:wsp>
                            <wps:cNvPr id="4" name="Rectangle 4"/>
                            <wps:cNvSpPr/>
                            <wps:spPr>
                              <a:xfrm>
                                <a:off x="0" y="0"/>
                                <a:ext cx="6864800" cy="9123525"/>
                              </a:xfrm>
                              <a:prstGeom prst="rect">
                                <a:avLst/>
                              </a:prstGeom>
                              <a:noFill/>
                              <a:ln>
                                <a:noFill/>
                              </a:ln>
                            </wps:spPr>
                            <wps:txbx>
                              <w:txbxContent>
                                <w:p w14:paraId="405D494B" w14:textId="77777777" w:rsidR="00D167C5" w:rsidRDefault="00D167C5" w:rsidP="00D167C5">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0"/>
                                <a:ext cx="6858000" cy="1371600"/>
                              </a:xfrm>
                              <a:prstGeom prst="rect">
                                <a:avLst/>
                              </a:prstGeom>
                              <a:solidFill>
                                <a:schemeClr val="accent1"/>
                              </a:solidFill>
                              <a:ln>
                                <a:noFill/>
                              </a:ln>
                            </wps:spPr>
                            <wps:txbx>
                              <w:txbxContent>
                                <w:p w14:paraId="678890B4" w14:textId="77777777" w:rsidR="00D167C5" w:rsidRDefault="00D167C5" w:rsidP="00D167C5">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0" y="4094328"/>
                                <a:ext cx="6858000" cy="5029200"/>
                              </a:xfrm>
                              <a:prstGeom prst="rect">
                                <a:avLst/>
                              </a:prstGeom>
                              <a:solidFill>
                                <a:schemeClr val="accent1"/>
                              </a:solidFill>
                              <a:ln>
                                <a:noFill/>
                              </a:ln>
                            </wps:spPr>
                            <wps:txbx>
                              <w:txbxContent>
                                <w:p w14:paraId="6FE0EF29" w14:textId="77777777" w:rsidR="00D167C5" w:rsidRDefault="00D167C5" w:rsidP="00D167C5">
                                  <w:pPr>
                                    <w:spacing w:line="258" w:lineRule="auto"/>
                                    <w:jc w:val="center"/>
                                    <w:textDirection w:val="btLr"/>
                                  </w:pPr>
                                </w:p>
                                <w:p w14:paraId="2343F4F4" w14:textId="77777777" w:rsidR="00D167C5" w:rsidRDefault="00D167C5" w:rsidP="00D167C5">
                                  <w:pPr>
                                    <w:spacing w:before="120" w:after="0" w:line="240" w:lineRule="auto"/>
                                    <w:jc w:val="center"/>
                                    <w:textDirection w:val="btLr"/>
                                  </w:pPr>
                                </w:p>
                                <w:p w14:paraId="0118EE44" w14:textId="77777777" w:rsidR="00D167C5" w:rsidRDefault="00D167C5" w:rsidP="00D167C5">
                                  <w:pPr>
                                    <w:spacing w:before="120" w:after="0" w:line="240" w:lineRule="auto"/>
                                    <w:jc w:val="center"/>
                                    <w:textDirection w:val="btLr"/>
                                  </w:pPr>
                                </w:p>
                                <w:p w14:paraId="34794DF7" w14:textId="77777777" w:rsidR="00D167C5" w:rsidRDefault="00D167C5" w:rsidP="00D167C5">
                                  <w:pPr>
                                    <w:spacing w:before="120" w:after="0" w:line="240" w:lineRule="auto"/>
                                    <w:jc w:val="center"/>
                                    <w:textDirection w:val="btLr"/>
                                  </w:pPr>
                                </w:p>
                                <w:p w14:paraId="2CB0DD77" w14:textId="77777777" w:rsidR="00D167C5" w:rsidRDefault="00D167C5" w:rsidP="00D167C5">
                                  <w:pPr>
                                    <w:spacing w:before="120" w:after="0" w:line="240" w:lineRule="auto"/>
                                    <w:jc w:val="center"/>
                                    <w:textDirection w:val="btLr"/>
                                  </w:pPr>
                                </w:p>
                                <w:p w14:paraId="182CF051" w14:textId="77777777" w:rsidR="00D167C5" w:rsidRDefault="00D167C5" w:rsidP="00D167C5">
                                  <w:pPr>
                                    <w:spacing w:before="120" w:after="0" w:line="240" w:lineRule="auto"/>
                                    <w:jc w:val="center"/>
                                    <w:textDirection w:val="btLr"/>
                                  </w:pPr>
                                </w:p>
                                <w:p w14:paraId="0F0C1999" w14:textId="77777777" w:rsidR="00D167C5" w:rsidRDefault="00D167C5" w:rsidP="00D167C5">
                                  <w:pPr>
                                    <w:spacing w:before="120" w:after="0" w:line="240" w:lineRule="auto"/>
                                    <w:jc w:val="center"/>
                                    <w:textDirection w:val="btLr"/>
                                  </w:pPr>
                                </w:p>
                                <w:p w14:paraId="5E3ECD52" w14:textId="77777777" w:rsidR="00D167C5" w:rsidRDefault="00D167C5" w:rsidP="00D167C5">
                                  <w:pPr>
                                    <w:spacing w:before="120" w:after="0" w:line="240" w:lineRule="auto"/>
                                    <w:jc w:val="center"/>
                                    <w:textDirection w:val="btLr"/>
                                  </w:pPr>
                                </w:p>
                                <w:p w14:paraId="2A57B6F8" w14:textId="77777777" w:rsidR="00D167C5" w:rsidRDefault="00D167C5" w:rsidP="00D167C5">
                                  <w:pPr>
                                    <w:spacing w:before="120" w:after="0" w:line="240" w:lineRule="auto"/>
                                    <w:jc w:val="center"/>
                                    <w:textDirection w:val="btLr"/>
                                  </w:pPr>
                                  <w:r>
                                    <w:rPr>
                                      <w:rFonts w:ascii="Arial" w:eastAsia="Arial" w:hAnsi="Arial" w:cs="Arial"/>
                                      <w:color w:val="FFFFFF"/>
                                      <w:sz w:val="28"/>
                                    </w:rPr>
                                    <w:t xml:space="preserve">By: Amanda Arce, </w:t>
                                  </w:r>
                                  <w:proofErr w:type="spellStart"/>
                                  <w:r>
                                    <w:rPr>
                                      <w:rFonts w:ascii="Arial" w:eastAsia="Arial" w:hAnsi="Arial" w:cs="Arial"/>
                                      <w:color w:val="FFFFFF"/>
                                      <w:sz w:val="28"/>
                                    </w:rPr>
                                    <w:t>Jatin</w:t>
                                  </w:r>
                                  <w:proofErr w:type="spellEnd"/>
                                  <w:r>
                                    <w:rPr>
                                      <w:rFonts w:ascii="Arial" w:eastAsia="Arial" w:hAnsi="Arial" w:cs="Arial"/>
                                      <w:color w:val="FFFFFF"/>
                                      <w:sz w:val="28"/>
                                    </w:rPr>
                                    <w:t xml:space="preserve"> Jain, Amit Kapoor</w:t>
                                  </w:r>
                                </w:p>
                                <w:p w14:paraId="021300BE" w14:textId="77777777" w:rsidR="00D167C5" w:rsidRDefault="00D167C5" w:rsidP="00D167C5">
                                  <w:pPr>
                                    <w:spacing w:before="120" w:after="0" w:line="240" w:lineRule="auto"/>
                                    <w:jc w:val="center"/>
                                    <w:textDirection w:val="btLr"/>
                                  </w:pPr>
                                </w:p>
                                <w:p w14:paraId="2E1038CA" w14:textId="77777777" w:rsidR="00D167C5" w:rsidRDefault="00D167C5" w:rsidP="00D167C5">
                                  <w:pPr>
                                    <w:spacing w:before="120" w:after="0" w:line="240" w:lineRule="auto"/>
                                    <w:jc w:val="center"/>
                                    <w:textDirection w:val="btLr"/>
                                  </w:pPr>
                                  <w:r>
                                    <w:rPr>
                                      <w:rFonts w:ascii="Arial" w:eastAsia="Arial" w:hAnsi="Arial" w:cs="Arial"/>
                                      <w:color w:val="FFFFFF"/>
                                      <w:sz w:val="28"/>
                                    </w:rPr>
                                    <w:t>May 23, 2021</w:t>
                                  </w:r>
                                </w:p>
                              </w:txbxContent>
                            </wps:txbx>
                            <wps:bodyPr spcFirstLastPara="1" wrap="square" lIns="457200" tIns="731500" rIns="457200" bIns="457200" anchor="t" anchorCtr="0">
                              <a:noAutofit/>
                            </wps:bodyPr>
                          </wps:wsp>
                          <wps:wsp>
                            <wps:cNvPr id="7" name="Rectangle 7"/>
                            <wps:cNvSpPr/>
                            <wps:spPr>
                              <a:xfrm>
                                <a:off x="6824" y="1371600"/>
                                <a:ext cx="6858000" cy="2722800"/>
                              </a:xfrm>
                              <a:prstGeom prst="rect">
                                <a:avLst/>
                              </a:prstGeom>
                              <a:solidFill>
                                <a:schemeClr val="lt1"/>
                              </a:solidFill>
                              <a:ln>
                                <a:noFill/>
                              </a:ln>
                            </wps:spPr>
                            <wps:txbx>
                              <w:txbxContent>
                                <w:p w14:paraId="49FDEA72" w14:textId="77777777" w:rsidR="00D167C5" w:rsidRDefault="00D167C5" w:rsidP="00D167C5">
                                  <w:pPr>
                                    <w:spacing w:after="0" w:line="240" w:lineRule="auto"/>
                                    <w:jc w:val="center"/>
                                    <w:textDirection w:val="btLr"/>
                                  </w:pPr>
                                  <w:r>
                                    <w:rPr>
                                      <w:smallCaps/>
                                      <w:color w:val="5B9BD5"/>
                                      <w:sz w:val="66"/>
                                    </w:rPr>
                                    <w:t xml:space="preserve">PROJECT 2 </w:t>
                                  </w:r>
                                </w:p>
                              </w:txbxContent>
                            </wps:txbx>
                            <wps:bodyPr spcFirstLastPara="1" wrap="square" lIns="457200" tIns="91425" rIns="457200" bIns="91425" anchor="ctr" anchorCtr="0">
                              <a:noAutofit/>
                            </wps:bodyPr>
                          </wps:wsp>
                        </wpg:grpSp>
                      </wpg:grpSp>
                    </wpg:wgp>
                  </a:graphicData>
                </a:graphic>
              </wp:anchor>
            </w:drawing>
          </mc:Choice>
          <mc:Fallback>
            <w:pict>
              <v:group w14:anchorId="4DEB6B37" id="Group 210" o:spid="_x0000_s1026" style="position:absolute;margin-left:27.4pt;margin-top:36.75pt;width:540.55pt;height:593.6pt;z-index:251659264;mso-wrap-distance-left:0;mso-wrap-distance-right:0;mso-position-horizontal-relative:page;mso-position-vertical-relative:page" coordorigin="19135,57" coordsize="68648,75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">
                <v:group id="Group 1" o:spid="_x0000_s1027" style="position:absolute;left:19135;top:57;width:68649;height:75485"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85FF4D" w14:textId="77777777" w:rsidR="00D167C5" w:rsidRDefault="00D167C5" w:rsidP="00D167C5">
                          <w:pPr>
                            <w:spacing w:after="0" w:line="240" w:lineRule="auto"/>
                            <w:textDirection w:val="btLr"/>
                          </w:pPr>
                        </w:p>
                      </w:txbxContent>
                    </v:textbox>
                  </v:rect>
                  <v:group id="Group 3" o:spid="_x0000_s1029"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05D494B" w14:textId="77777777" w:rsidR="00D167C5" w:rsidRDefault="00D167C5" w:rsidP="00D167C5">
                            <w:pPr>
                              <w:spacing w:after="0" w:line="240" w:lineRule="auto"/>
                              <w:textDirection w:val="btLr"/>
                            </w:pPr>
                          </w:p>
                        </w:txbxContent>
                      </v:textbox>
                    </v:rect>
                    <v:rect id="Rectangle 5"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" fillcolor="#4472c4 [3204]" stroked="f">
                      <v:textbox inset="2.53958mm,2.53958mm,2.53958mm,2.53958mm">
                        <w:txbxContent>
                          <w:p w14:paraId="678890B4" w14:textId="77777777" w:rsidR="00D167C5" w:rsidRDefault="00D167C5" w:rsidP="00D167C5">
                            <w:pPr>
                              <w:spacing w:after="0" w:line="240" w:lineRule="auto"/>
                              <w:textDirection w:val="btLr"/>
                            </w:pPr>
                          </w:p>
                        </w:txbxContent>
                      </v:textbox>
                    </v:rect>
                    <v:rect id="Rectangle 6" o:spid="_x0000_s1032" style="position:absolute;top:40943;width:68580;height:50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" fillcolor="#4472c4 [3204]" stroked="f">
                      <v:textbox inset="36pt,20.31944mm,36pt,36pt">
                        <w:txbxContent>
                          <w:p w14:paraId="6FE0EF29" w14:textId="77777777" w:rsidR="00D167C5" w:rsidRDefault="00D167C5" w:rsidP="00D167C5">
                            <w:pPr>
                              <w:spacing w:line="258" w:lineRule="auto"/>
                              <w:jc w:val="center"/>
                              <w:textDirection w:val="btLr"/>
                            </w:pPr>
                          </w:p>
                          <w:p w14:paraId="2343F4F4" w14:textId="77777777" w:rsidR="00D167C5" w:rsidRDefault="00D167C5" w:rsidP="00D167C5">
                            <w:pPr>
                              <w:spacing w:before="120" w:after="0" w:line="240" w:lineRule="auto"/>
                              <w:jc w:val="center"/>
                              <w:textDirection w:val="btLr"/>
                            </w:pPr>
                          </w:p>
                          <w:p w14:paraId="0118EE44" w14:textId="77777777" w:rsidR="00D167C5" w:rsidRDefault="00D167C5" w:rsidP="00D167C5">
                            <w:pPr>
                              <w:spacing w:before="120" w:after="0" w:line="240" w:lineRule="auto"/>
                              <w:jc w:val="center"/>
                              <w:textDirection w:val="btLr"/>
                            </w:pPr>
                          </w:p>
                          <w:p w14:paraId="34794DF7" w14:textId="77777777" w:rsidR="00D167C5" w:rsidRDefault="00D167C5" w:rsidP="00D167C5">
                            <w:pPr>
                              <w:spacing w:before="120" w:after="0" w:line="240" w:lineRule="auto"/>
                              <w:jc w:val="center"/>
                              <w:textDirection w:val="btLr"/>
                            </w:pPr>
                          </w:p>
                          <w:p w14:paraId="2CB0DD77" w14:textId="77777777" w:rsidR="00D167C5" w:rsidRDefault="00D167C5" w:rsidP="00D167C5">
                            <w:pPr>
                              <w:spacing w:before="120" w:after="0" w:line="240" w:lineRule="auto"/>
                              <w:jc w:val="center"/>
                              <w:textDirection w:val="btLr"/>
                            </w:pPr>
                          </w:p>
                          <w:p w14:paraId="182CF051" w14:textId="77777777" w:rsidR="00D167C5" w:rsidRDefault="00D167C5" w:rsidP="00D167C5">
                            <w:pPr>
                              <w:spacing w:before="120" w:after="0" w:line="240" w:lineRule="auto"/>
                              <w:jc w:val="center"/>
                              <w:textDirection w:val="btLr"/>
                            </w:pPr>
                          </w:p>
                          <w:p w14:paraId="0F0C1999" w14:textId="77777777" w:rsidR="00D167C5" w:rsidRDefault="00D167C5" w:rsidP="00D167C5">
                            <w:pPr>
                              <w:spacing w:before="120" w:after="0" w:line="240" w:lineRule="auto"/>
                              <w:jc w:val="center"/>
                              <w:textDirection w:val="btLr"/>
                            </w:pPr>
                          </w:p>
                          <w:p w14:paraId="5E3ECD52" w14:textId="77777777" w:rsidR="00D167C5" w:rsidRDefault="00D167C5" w:rsidP="00D167C5">
                            <w:pPr>
                              <w:spacing w:before="120" w:after="0" w:line="240" w:lineRule="auto"/>
                              <w:jc w:val="center"/>
                              <w:textDirection w:val="btLr"/>
                            </w:pPr>
                          </w:p>
                          <w:p w14:paraId="2A57B6F8" w14:textId="77777777" w:rsidR="00D167C5" w:rsidRDefault="00D167C5" w:rsidP="00D167C5">
                            <w:pPr>
                              <w:spacing w:before="120" w:after="0" w:line="240" w:lineRule="auto"/>
                              <w:jc w:val="center"/>
                              <w:textDirection w:val="btLr"/>
                            </w:pPr>
                            <w:r>
                              <w:rPr>
                                <w:rFonts w:ascii="Arial" w:eastAsia="Arial" w:hAnsi="Arial" w:cs="Arial"/>
                                <w:color w:val="FFFFFF"/>
                                <w:sz w:val="28"/>
                              </w:rPr>
                              <w:t xml:space="preserve">By: Amanda Arce, </w:t>
                            </w:r>
                            <w:proofErr w:type="spellStart"/>
                            <w:r>
                              <w:rPr>
                                <w:rFonts w:ascii="Arial" w:eastAsia="Arial" w:hAnsi="Arial" w:cs="Arial"/>
                                <w:color w:val="FFFFFF"/>
                                <w:sz w:val="28"/>
                              </w:rPr>
                              <w:t>Jatin</w:t>
                            </w:r>
                            <w:proofErr w:type="spellEnd"/>
                            <w:r>
                              <w:rPr>
                                <w:rFonts w:ascii="Arial" w:eastAsia="Arial" w:hAnsi="Arial" w:cs="Arial"/>
                                <w:color w:val="FFFFFF"/>
                                <w:sz w:val="28"/>
                              </w:rPr>
                              <w:t xml:space="preserve"> Jain, Amit Kapoor</w:t>
                            </w:r>
                          </w:p>
                          <w:p w14:paraId="021300BE" w14:textId="77777777" w:rsidR="00D167C5" w:rsidRDefault="00D167C5" w:rsidP="00D167C5">
                            <w:pPr>
                              <w:spacing w:before="120" w:after="0" w:line="240" w:lineRule="auto"/>
                              <w:jc w:val="center"/>
                              <w:textDirection w:val="btLr"/>
                            </w:pPr>
                          </w:p>
                          <w:p w14:paraId="2E1038CA" w14:textId="77777777" w:rsidR="00D167C5" w:rsidRDefault="00D167C5" w:rsidP="00D167C5">
                            <w:pPr>
                              <w:spacing w:before="120" w:after="0" w:line="240" w:lineRule="auto"/>
                              <w:jc w:val="center"/>
                              <w:textDirection w:val="btLr"/>
                            </w:pPr>
                            <w:r>
                              <w:rPr>
                                <w:rFonts w:ascii="Arial" w:eastAsia="Arial" w:hAnsi="Arial" w:cs="Arial"/>
                                <w:color w:val="FFFFFF"/>
                                <w:sz w:val="28"/>
                              </w:rPr>
                              <w:t>May 23, 2021</w:t>
                            </w:r>
                          </w:p>
                        </w:txbxContent>
                      </v:textbox>
                    </v:rect>
                    <v:rect id="Rectangle 7" o:spid="_x0000_s1033" style="position:absolute;left:68;top:13716;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" fillcolor="white [3201]" stroked="f">
                      <v:textbox inset="36pt,2.53958mm,36pt,2.53958mm">
                        <w:txbxContent>
                          <w:p w14:paraId="49FDEA72" w14:textId="77777777" w:rsidR="00D167C5" w:rsidRDefault="00D167C5" w:rsidP="00D167C5">
                            <w:pPr>
                              <w:spacing w:after="0" w:line="240" w:lineRule="auto"/>
                              <w:jc w:val="center"/>
                              <w:textDirection w:val="btLr"/>
                            </w:pPr>
                            <w:r>
                              <w:rPr>
                                <w:smallCaps/>
                                <w:color w:val="5B9BD5"/>
                                <w:sz w:val="66"/>
                              </w:rPr>
                              <w:t xml:space="preserve">PROJECT 2 </w:t>
                            </w:r>
                          </w:p>
                        </w:txbxContent>
                      </v:textbox>
                    </v:rect>
                  </v:group>
                </v:group>
                <w10:wrap type="square" anchorx="page" anchory="page"/>
              </v:group>
            </w:pict>
          </mc:Fallback>
        </mc:AlternateContent>
      </w:r>
    </w:p>
    <w:p w14:paraId="0CA89EE7" w14:textId="77777777" w:rsidR="00D167C5" w:rsidRDefault="00D167C5" w:rsidP="00D167C5">
      <w:r>
        <w:br w:type="page"/>
      </w:r>
      <w:r>
        <w:rPr>
          <w:noProof/>
        </w:rPr>
        <mc:AlternateContent>
          <mc:Choice Requires="wps">
            <w:drawing>
              <wp:anchor distT="0" distB="0" distL="114300" distR="114300" simplePos="0" relativeHeight="251660288" behindDoc="0" locked="0" layoutInCell="1" hidden="0" allowOverlap="1" wp14:anchorId="64FE7D7C" wp14:editId="1220E2E7">
                <wp:simplePos x="0" y="0"/>
                <wp:positionH relativeFrom="column">
                  <wp:posOffset>1498600</wp:posOffset>
                </wp:positionH>
                <wp:positionV relativeFrom="paragraph">
                  <wp:posOffset>4470400</wp:posOffset>
                </wp:positionV>
                <wp:extent cx="2924175" cy="1362075"/>
                <wp:effectExtent l="0" t="0" r="0" b="0"/>
                <wp:wrapNone/>
                <wp:docPr id="209" name="Rectangle 209"/>
                <wp:cNvGraphicFramePr/>
                <a:graphic xmlns:a="http://schemas.openxmlformats.org/drawingml/2006/main">
                  <a:graphicData uri="http://schemas.microsoft.com/office/word/2010/wordprocessingShape">
                    <wps:wsp>
                      <wps:cNvSpPr/>
                      <wps:spPr>
                        <a:xfrm>
                          <a:off x="3893438" y="3108488"/>
                          <a:ext cx="2905125" cy="1343025"/>
                        </a:xfrm>
                        <a:prstGeom prst="rect">
                          <a:avLst/>
                        </a:prstGeom>
                        <a:solidFill>
                          <a:schemeClr val="accent1"/>
                        </a:solidFill>
                        <a:ln>
                          <a:noFill/>
                        </a:ln>
                      </wps:spPr>
                      <wps:txbx>
                        <w:txbxContent>
                          <w:p w14:paraId="0AEB1826" w14:textId="77777777" w:rsidR="00D167C5" w:rsidRDefault="00D167C5" w:rsidP="00D167C5">
                            <w:pPr>
                              <w:spacing w:after="0" w:line="258" w:lineRule="auto"/>
                              <w:jc w:val="center"/>
                              <w:textDirection w:val="btLr"/>
                            </w:pPr>
                            <w:r>
                              <w:rPr>
                                <w:color w:val="FFFFFF"/>
                              </w:rPr>
                              <w:t>David Quarshie</w:t>
                            </w:r>
                          </w:p>
                          <w:p w14:paraId="780A3268" w14:textId="77777777" w:rsidR="00D167C5" w:rsidRDefault="00D167C5" w:rsidP="00D167C5">
                            <w:pPr>
                              <w:spacing w:after="0" w:line="258" w:lineRule="auto"/>
                              <w:jc w:val="center"/>
                              <w:textDirection w:val="btLr"/>
                            </w:pPr>
                            <w:r>
                              <w:rPr>
                                <w:color w:val="FFFFFF"/>
                              </w:rPr>
                              <w:t xml:space="preserve">Krishna </w:t>
                            </w:r>
                            <w:proofErr w:type="spellStart"/>
                            <w:r>
                              <w:rPr>
                                <w:color w:val="FFFFFF"/>
                              </w:rPr>
                              <w:t>Rajan</w:t>
                            </w:r>
                            <w:proofErr w:type="spellEnd"/>
                          </w:p>
                          <w:p w14:paraId="3A3CC05C" w14:textId="77777777" w:rsidR="00D167C5" w:rsidRDefault="00D167C5" w:rsidP="00D167C5">
                            <w:pPr>
                              <w:spacing w:after="0" w:line="258" w:lineRule="auto"/>
                              <w:jc w:val="center"/>
                              <w:textDirection w:val="btLr"/>
                            </w:pPr>
                            <w:r>
                              <w:rPr>
                                <w:color w:val="FFFFFF"/>
                              </w:rPr>
                              <w:t>Raghunathan Ramnath</w:t>
                            </w:r>
                          </w:p>
                          <w:p w14:paraId="47AC5792" w14:textId="77777777" w:rsidR="00D167C5" w:rsidRDefault="00D167C5" w:rsidP="00D167C5">
                            <w:pPr>
                              <w:spacing w:after="0" w:line="258" w:lineRule="auto"/>
                              <w:jc w:val="center"/>
                              <w:textDirection w:val="btLr"/>
                            </w:pPr>
                            <w:r>
                              <w:rPr>
                                <w:color w:val="FFFFFF"/>
                              </w:rPr>
                              <w:t xml:space="preserve">Leland </w:t>
                            </w:r>
                            <w:proofErr w:type="spellStart"/>
                            <w:r>
                              <w:rPr>
                                <w:color w:val="FFFFFF"/>
                              </w:rPr>
                              <w:t>Randles</w:t>
                            </w:r>
                            <w:proofErr w:type="spellEnd"/>
                          </w:p>
                          <w:p w14:paraId="39A86730" w14:textId="77777777" w:rsidR="00D167C5" w:rsidRDefault="00D167C5" w:rsidP="00D167C5">
                            <w:pPr>
                              <w:spacing w:after="0" w:line="258" w:lineRule="auto"/>
                              <w:jc w:val="center"/>
                              <w:textDirection w:val="btLr"/>
                            </w:pPr>
                            <w:r>
                              <w:rPr>
                                <w:color w:val="FFFFFF"/>
                              </w:rPr>
                              <w:t>Nicholas Schettini</w:t>
                            </w:r>
                          </w:p>
                          <w:p w14:paraId="0C8B6C8A" w14:textId="77777777" w:rsidR="00D167C5" w:rsidRDefault="00D167C5" w:rsidP="00D167C5">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4FE7D7C" id="Rectangle 209" o:spid="_x0000_s1034" style="position:absolute;margin-left:118pt;margin-top:352pt;width:230.25pt;height:10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" fillcolor="#4472c4 [3204]" stroked="f">
                <v:textbox inset="2.53958mm,1.2694mm,2.53958mm,1.2694mm">
                  <w:txbxContent>
                    <w:p w14:paraId="0AEB1826" w14:textId="77777777" w:rsidR="00D167C5" w:rsidRDefault="00D167C5" w:rsidP="00D167C5">
                      <w:pPr>
                        <w:spacing w:after="0" w:line="258" w:lineRule="auto"/>
                        <w:jc w:val="center"/>
                        <w:textDirection w:val="btLr"/>
                      </w:pPr>
                      <w:r>
                        <w:rPr>
                          <w:color w:val="FFFFFF"/>
                        </w:rPr>
                        <w:t>David Quarshie</w:t>
                      </w:r>
                    </w:p>
                    <w:p w14:paraId="780A3268" w14:textId="77777777" w:rsidR="00D167C5" w:rsidRDefault="00D167C5" w:rsidP="00D167C5">
                      <w:pPr>
                        <w:spacing w:after="0" w:line="258" w:lineRule="auto"/>
                        <w:jc w:val="center"/>
                        <w:textDirection w:val="btLr"/>
                      </w:pPr>
                      <w:r>
                        <w:rPr>
                          <w:color w:val="FFFFFF"/>
                        </w:rPr>
                        <w:t xml:space="preserve">Krishna </w:t>
                      </w:r>
                      <w:proofErr w:type="spellStart"/>
                      <w:r>
                        <w:rPr>
                          <w:color w:val="FFFFFF"/>
                        </w:rPr>
                        <w:t>Rajan</w:t>
                      </w:r>
                      <w:proofErr w:type="spellEnd"/>
                    </w:p>
                    <w:p w14:paraId="3A3CC05C" w14:textId="77777777" w:rsidR="00D167C5" w:rsidRDefault="00D167C5" w:rsidP="00D167C5">
                      <w:pPr>
                        <w:spacing w:after="0" w:line="258" w:lineRule="auto"/>
                        <w:jc w:val="center"/>
                        <w:textDirection w:val="btLr"/>
                      </w:pPr>
                      <w:r>
                        <w:rPr>
                          <w:color w:val="FFFFFF"/>
                        </w:rPr>
                        <w:t>Raghunathan Ramnath</w:t>
                      </w:r>
                    </w:p>
                    <w:p w14:paraId="47AC5792" w14:textId="77777777" w:rsidR="00D167C5" w:rsidRDefault="00D167C5" w:rsidP="00D167C5">
                      <w:pPr>
                        <w:spacing w:after="0" w:line="258" w:lineRule="auto"/>
                        <w:jc w:val="center"/>
                        <w:textDirection w:val="btLr"/>
                      </w:pPr>
                      <w:r>
                        <w:rPr>
                          <w:color w:val="FFFFFF"/>
                        </w:rPr>
                        <w:t xml:space="preserve">Leland </w:t>
                      </w:r>
                      <w:proofErr w:type="spellStart"/>
                      <w:r>
                        <w:rPr>
                          <w:color w:val="FFFFFF"/>
                        </w:rPr>
                        <w:t>Randles</w:t>
                      </w:r>
                      <w:proofErr w:type="spellEnd"/>
                    </w:p>
                    <w:p w14:paraId="39A86730" w14:textId="77777777" w:rsidR="00D167C5" w:rsidRDefault="00D167C5" w:rsidP="00D167C5">
                      <w:pPr>
                        <w:spacing w:after="0" w:line="258" w:lineRule="auto"/>
                        <w:jc w:val="center"/>
                        <w:textDirection w:val="btLr"/>
                      </w:pPr>
                      <w:r>
                        <w:rPr>
                          <w:color w:val="FFFFFF"/>
                        </w:rPr>
                        <w:t>Nicholas Schettini</w:t>
                      </w:r>
                    </w:p>
                    <w:p w14:paraId="0C8B6C8A" w14:textId="77777777" w:rsidR="00D167C5" w:rsidRDefault="00D167C5" w:rsidP="00D167C5">
                      <w:pPr>
                        <w:spacing w:line="258"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2AD7E21" wp14:editId="24CC7309">
                <wp:simplePos x="0" y="0"/>
                <wp:positionH relativeFrom="column">
                  <wp:posOffset>1905000</wp:posOffset>
                </wp:positionH>
                <wp:positionV relativeFrom="paragraph">
                  <wp:posOffset>2476500</wp:posOffset>
                </wp:positionV>
                <wp:extent cx="2114550" cy="504825"/>
                <wp:effectExtent l="0" t="0" r="0" b="0"/>
                <wp:wrapNone/>
                <wp:docPr id="211" name="Rectangle 211"/>
                <wp:cNvGraphicFramePr/>
                <a:graphic xmlns:a="http://schemas.openxmlformats.org/drawingml/2006/main">
                  <a:graphicData uri="http://schemas.microsoft.com/office/word/2010/wordprocessingShape">
                    <wps:wsp>
                      <wps:cNvSpPr/>
                      <wps:spPr>
                        <a:xfrm>
                          <a:off x="4298250" y="3537113"/>
                          <a:ext cx="2095500" cy="485775"/>
                        </a:xfrm>
                        <a:prstGeom prst="rect">
                          <a:avLst/>
                        </a:prstGeom>
                        <a:solidFill>
                          <a:schemeClr val="lt1"/>
                        </a:solidFill>
                        <a:ln>
                          <a:noFill/>
                        </a:ln>
                      </wps:spPr>
                      <wps:txbx>
                        <w:txbxContent>
                          <w:p w14:paraId="47DE0FD5" w14:textId="77777777" w:rsidR="00D167C5" w:rsidRDefault="00D167C5" w:rsidP="00D167C5">
                            <w:pPr>
                              <w:spacing w:line="258" w:lineRule="auto"/>
                              <w:jc w:val="center"/>
                              <w:textDirection w:val="btLr"/>
                            </w:pPr>
                            <w:r>
                              <w:rPr>
                                <w:color w:val="5B9BD5"/>
                                <w:sz w:val="24"/>
                              </w:rPr>
                              <w:t>CUNY624 – Fall 2019</w:t>
                            </w:r>
                          </w:p>
                        </w:txbxContent>
                      </wps:txbx>
                      <wps:bodyPr spcFirstLastPara="1" wrap="square" lIns="91425" tIns="45700" rIns="91425" bIns="45700" anchor="ctr" anchorCtr="0">
                        <a:noAutofit/>
                      </wps:bodyPr>
                    </wps:wsp>
                  </a:graphicData>
                </a:graphic>
              </wp:anchor>
            </w:drawing>
          </mc:Choice>
          <mc:Fallback>
            <w:pict>
              <v:rect w14:anchorId="12AD7E21" id="Rectangle 211" o:spid="_x0000_s1035" style="position:absolute;margin-left:150pt;margin-top:195pt;width:166.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" fillcolor="white [3201]" stroked="f">
                <v:textbox inset="2.53958mm,1.2694mm,2.53958mm,1.2694mm">
                  <w:txbxContent>
                    <w:p w14:paraId="47DE0FD5" w14:textId="77777777" w:rsidR="00D167C5" w:rsidRDefault="00D167C5" w:rsidP="00D167C5">
                      <w:pPr>
                        <w:spacing w:line="258" w:lineRule="auto"/>
                        <w:jc w:val="center"/>
                        <w:textDirection w:val="btLr"/>
                      </w:pPr>
                      <w:r>
                        <w:rPr>
                          <w:color w:val="5B9BD5"/>
                          <w:sz w:val="24"/>
                        </w:rPr>
                        <w:t>CUNY624 – Fall 2019</w:t>
                      </w:r>
                    </w:p>
                  </w:txbxContent>
                </v:textbox>
              </v:rect>
            </w:pict>
          </mc:Fallback>
        </mc:AlternateContent>
      </w:r>
    </w:p>
    <w:p w14:paraId="3BE4B11A" w14:textId="77777777" w:rsidR="00D167C5" w:rsidRDefault="00D167C5" w:rsidP="00D167C5">
      <w:pPr>
        <w:keepNext/>
        <w:keepLines/>
        <w:pBdr>
          <w:top w:val="nil"/>
          <w:left w:val="nil"/>
          <w:bottom w:val="nil"/>
          <w:right w:val="nil"/>
          <w:between w:val="nil"/>
        </w:pBdr>
        <w:spacing w:before="240" w:after="0"/>
        <w:rPr>
          <w:color w:val="2E74B5"/>
          <w:sz w:val="32"/>
          <w:szCs w:val="32"/>
        </w:rPr>
      </w:pPr>
      <w:r>
        <w:rPr>
          <w:color w:val="2E74B5"/>
          <w:sz w:val="32"/>
          <w:szCs w:val="32"/>
        </w:rPr>
        <w:lastRenderedPageBreak/>
        <w:t xml:space="preserve">          Contents</w:t>
      </w:r>
    </w:p>
    <w:p w14:paraId="4F6AFA3A" w14:textId="77777777" w:rsidR="00D167C5" w:rsidRDefault="00D167C5" w:rsidP="00D167C5">
      <w:pPr>
        <w:keepNext/>
        <w:keepLines/>
        <w:pBdr>
          <w:top w:val="nil"/>
          <w:left w:val="nil"/>
          <w:bottom w:val="nil"/>
          <w:right w:val="nil"/>
          <w:between w:val="nil"/>
        </w:pBdr>
        <w:spacing w:before="240" w:after="0"/>
        <w:rPr>
          <w:color w:val="2E74B5"/>
          <w:sz w:val="32"/>
          <w:szCs w:val="32"/>
        </w:rPr>
      </w:pPr>
    </w:p>
    <w:sdt>
      <w:sdtPr>
        <w:id w:val="-523708932"/>
        <w:docPartObj>
          <w:docPartGallery w:val="Table of Contents"/>
          <w:docPartUnique/>
        </w:docPartObj>
      </w:sdtPr>
      <w:sdtContent>
        <w:p w14:paraId="560E5D5C" w14:textId="77777777" w:rsidR="00D167C5" w:rsidRDefault="00D167C5" w:rsidP="00D167C5">
          <w:pPr>
            <w:numPr>
              <w:ilvl w:val="0"/>
              <w:numId w:val="1"/>
            </w:numPr>
          </w:pPr>
          <w:r>
            <w:fldChar w:fldCharType="begin"/>
          </w:r>
          <w:r>
            <w:instrText xml:space="preserve"> TOC \h \u \z </w:instrText>
          </w:r>
          <w:r>
            <w:fldChar w:fldCharType="separate"/>
          </w:r>
          <w:r>
            <w:t>Overview</w:t>
          </w:r>
        </w:p>
        <w:p w14:paraId="0020678B" w14:textId="77777777" w:rsidR="00D167C5" w:rsidRDefault="00D167C5" w:rsidP="00D167C5">
          <w:pPr>
            <w:numPr>
              <w:ilvl w:val="0"/>
              <w:numId w:val="1"/>
            </w:numPr>
          </w:pPr>
          <w:r>
            <w:t>Data Exploration</w:t>
          </w:r>
        </w:p>
        <w:p w14:paraId="76310028" w14:textId="77777777" w:rsidR="00D167C5" w:rsidRDefault="00D167C5" w:rsidP="00D167C5">
          <w:pPr>
            <w:numPr>
              <w:ilvl w:val="0"/>
              <w:numId w:val="1"/>
            </w:numPr>
          </w:pPr>
          <w:r>
            <w:t>Data Preparation</w:t>
          </w:r>
        </w:p>
        <w:p w14:paraId="50DFF55E" w14:textId="77777777" w:rsidR="00D167C5" w:rsidRDefault="00D167C5" w:rsidP="00D167C5">
          <w:pPr>
            <w:numPr>
              <w:ilvl w:val="0"/>
              <w:numId w:val="1"/>
            </w:numPr>
          </w:pPr>
          <w:r>
            <w:t>Build Models</w:t>
          </w:r>
        </w:p>
        <w:p w14:paraId="3AD50285" w14:textId="77777777" w:rsidR="00D167C5" w:rsidRDefault="00D167C5" w:rsidP="00D167C5">
          <w:pPr>
            <w:numPr>
              <w:ilvl w:val="0"/>
              <w:numId w:val="1"/>
            </w:numPr>
          </w:pPr>
          <w:r>
            <w:t>Select Model</w:t>
          </w:r>
        </w:p>
        <w:p w14:paraId="18CE8D53" w14:textId="77777777" w:rsidR="00D167C5" w:rsidRDefault="00D167C5" w:rsidP="00D167C5">
          <w:pPr>
            <w:numPr>
              <w:ilvl w:val="0"/>
              <w:numId w:val="1"/>
            </w:numPr>
          </w:pPr>
          <w:r>
            <w:t>Prediction</w:t>
          </w:r>
        </w:p>
        <w:p w14:paraId="471056EF" w14:textId="77777777" w:rsidR="00D167C5" w:rsidRDefault="00D167C5" w:rsidP="00D167C5">
          <w:pPr>
            <w:numPr>
              <w:ilvl w:val="0"/>
              <w:numId w:val="1"/>
            </w:numPr>
          </w:pPr>
          <w:r>
            <w:t>Conclusion</w:t>
          </w:r>
        </w:p>
        <w:p w14:paraId="58E3E7FD" w14:textId="77777777" w:rsidR="00D167C5" w:rsidRDefault="00D167C5" w:rsidP="00D167C5">
          <w:pPr>
            <w:numPr>
              <w:ilvl w:val="0"/>
              <w:numId w:val="1"/>
            </w:numPr>
          </w:pPr>
          <w:r>
            <w:t>Code Appendix</w:t>
          </w:r>
        </w:p>
        <w:p w14:paraId="3A47B498" w14:textId="77777777" w:rsidR="00D167C5" w:rsidRDefault="00D167C5" w:rsidP="00D167C5">
          <w:r>
            <w:fldChar w:fldCharType="end"/>
          </w:r>
        </w:p>
      </w:sdtContent>
    </w:sdt>
    <w:p w14:paraId="6BE80355" w14:textId="77777777" w:rsidR="00D167C5" w:rsidRDefault="00D167C5" w:rsidP="00D167C5">
      <w:pPr>
        <w:spacing w:after="0"/>
      </w:pPr>
    </w:p>
    <w:p w14:paraId="3ED4C519" w14:textId="77777777" w:rsidR="00D167C5" w:rsidRDefault="00D167C5" w:rsidP="00D167C5">
      <w:pPr>
        <w:spacing w:after="0"/>
      </w:pPr>
    </w:p>
    <w:p w14:paraId="039A153F" w14:textId="77777777" w:rsidR="00D167C5" w:rsidRDefault="00D167C5" w:rsidP="00D167C5">
      <w:pPr>
        <w:spacing w:after="0"/>
      </w:pPr>
    </w:p>
    <w:p w14:paraId="492DB81A" w14:textId="77777777" w:rsidR="00D167C5" w:rsidRDefault="00D167C5" w:rsidP="00D167C5">
      <w:pPr>
        <w:spacing w:after="0"/>
      </w:pPr>
    </w:p>
    <w:p w14:paraId="79FC8958" w14:textId="77777777" w:rsidR="00D167C5" w:rsidRDefault="00D167C5" w:rsidP="00D167C5">
      <w:pPr>
        <w:spacing w:after="0"/>
      </w:pPr>
    </w:p>
    <w:p w14:paraId="682DF53E" w14:textId="77777777" w:rsidR="00D167C5" w:rsidRDefault="00D167C5" w:rsidP="00D167C5">
      <w:pPr>
        <w:spacing w:after="0"/>
      </w:pPr>
    </w:p>
    <w:p w14:paraId="46264A87" w14:textId="77777777" w:rsidR="00D167C5" w:rsidRDefault="00D167C5" w:rsidP="00D167C5">
      <w:pPr>
        <w:spacing w:after="0"/>
      </w:pPr>
    </w:p>
    <w:p w14:paraId="4605F250" w14:textId="77777777" w:rsidR="00D167C5" w:rsidRDefault="00D167C5" w:rsidP="00D167C5">
      <w:pPr>
        <w:spacing w:after="0"/>
      </w:pPr>
    </w:p>
    <w:p w14:paraId="6D2DB5A9" w14:textId="77777777" w:rsidR="00D167C5" w:rsidRDefault="00D167C5" w:rsidP="00D167C5">
      <w:pPr>
        <w:spacing w:after="0"/>
      </w:pPr>
    </w:p>
    <w:p w14:paraId="0D9F02FE" w14:textId="77777777" w:rsidR="00D167C5" w:rsidRDefault="00D167C5" w:rsidP="00D167C5">
      <w:pPr>
        <w:spacing w:after="0"/>
      </w:pPr>
    </w:p>
    <w:p w14:paraId="284281A6" w14:textId="77777777" w:rsidR="00D167C5" w:rsidRDefault="00D167C5" w:rsidP="00D167C5">
      <w:pPr>
        <w:spacing w:after="0"/>
      </w:pPr>
    </w:p>
    <w:p w14:paraId="1A7479B3" w14:textId="77777777" w:rsidR="00D167C5" w:rsidRDefault="00D167C5" w:rsidP="00D167C5">
      <w:pPr>
        <w:spacing w:after="0"/>
      </w:pPr>
    </w:p>
    <w:p w14:paraId="016D8AF1" w14:textId="77777777" w:rsidR="00D167C5" w:rsidRDefault="00D167C5" w:rsidP="00D167C5">
      <w:pPr>
        <w:spacing w:after="0"/>
      </w:pPr>
    </w:p>
    <w:p w14:paraId="6277FAE4" w14:textId="77777777" w:rsidR="00D167C5" w:rsidRDefault="00D167C5" w:rsidP="00D167C5">
      <w:pPr>
        <w:spacing w:after="0"/>
      </w:pPr>
    </w:p>
    <w:p w14:paraId="2FE0F7A3" w14:textId="77777777" w:rsidR="00D167C5" w:rsidRDefault="00D167C5" w:rsidP="00D167C5">
      <w:pPr>
        <w:spacing w:after="0"/>
      </w:pPr>
    </w:p>
    <w:p w14:paraId="6489025A" w14:textId="77777777" w:rsidR="00D167C5" w:rsidRDefault="00D167C5" w:rsidP="00D167C5">
      <w:pPr>
        <w:spacing w:after="0"/>
      </w:pPr>
    </w:p>
    <w:p w14:paraId="772C243D" w14:textId="77777777" w:rsidR="00D167C5" w:rsidRDefault="00D167C5" w:rsidP="00D167C5">
      <w:pPr>
        <w:spacing w:after="0"/>
      </w:pPr>
    </w:p>
    <w:p w14:paraId="7377276D" w14:textId="77777777" w:rsidR="00D167C5" w:rsidRDefault="00D167C5" w:rsidP="00D167C5">
      <w:pPr>
        <w:spacing w:after="0"/>
      </w:pPr>
    </w:p>
    <w:p w14:paraId="3D3076C3" w14:textId="77777777" w:rsidR="00D167C5" w:rsidRDefault="00D167C5" w:rsidP="00D167C5">
      <w:pPr>
        <w:spacing w:after="0"/>
      </w:pPr>
    </w:p>
    <w:p w14:paraId="0748DB8E" w14:textId="77777777" w:rsidR="00D167C5" w:rsidRDefault="00D167C5" w:rsidP="00D167C5">
      <w:pPr>
        <w:spacing w:after="0"/>
      </w:pPr>
    </w:p>
    <w:p w14:paraId="111B795B" w14:textId="77777777" w:rsidR="00D167C5" w:rsidRDefault="00D167C5" w:rsidP="00D167C5">
      <w:pPr>
        <w:spacing w:after="0"/>
      </w:pPr>
    </w:p>
    <w:p w14:paraId="660B5652" w14:textId="77777777" w:rsidR="00D167C5" w:rsidRDefault="00D167C5" w:rsidP="00D167C5">
      <w:pPr>
        <w:spacing w:after="0"/>
      </w:pPr>
    </w:p>
    <w:p w14:paraId="5BFB85D1" w14:textId="77777777" w:rsidR="00D167C5" w:rsidRDefault="00D167C5" w:rsidP="00D167C5">
      <w:pPr>
        <w:spacing w:after="0"/>
      </w:pPr>
    </w:p>
    <w:p w14:paraId="5B4990B2" w14:textId="77777777" w:rsidR="00D167C5" w:rsidRDefault="00D167C5" w:rsidP="00D167C5">
      <w:pPr>
        <w:spacing w:after="0"/>
      </w:pPr>
    </w:p>
    <w:p w14:paraId="3040DA7A" w14:textId="77777777" w:rsidR="00D167C5" w:rsidRDefault="00D167C5" w:rsidP="00D167C5">
      <w:pPr>
        <w:spacing w:after="0"/>
      </w:pPr>
    </w:p>
    <w:p w14:paraId="430A3DAE" w14:textId="77777777" w:rsidR="00D167C5" w:rsidRDefault="00D167C5" w:rsidP="00D167C5">
      <w:pPr>
        <w:spacing w:after="0"/>
      </w:pPr>
    </w:p>
    <w:p w14:paraId="7AED215C" w14:textId="77777777" w:rsidR="00D167C5" w:rsidRDefault="00D167C5" w:rsidP="00D167C5">
      <w:pPr>
        <w:spacing w:after="0"/>
      </w:pPr>
    </w:p>
    <w:p w14:paraId="7625CEDD" w14:textId="77777777" w:rsidR="00D167C5" w:rsidRDefault="00D167C5" w:rsidP="00D167C5">
      <w:pPr>
        <w:spacing w:after="0"/>
        <w:rPr>
          <w:b/>
        </w:rPr>
      </w:pPr>
      <w:r>
        <w:rPr>
          <w:b/>
        </w:rPr>
        <w:lastRenderedPageBreak/>
        <w:t>Overview</w:t>
      </w:r>
    </w:p>
    <w:p w14:paraId="237DEBA6" w14:textId="77777777" w:rsidR="00D167C5" w:rsidRDefault="00D167C5" w:rsidP="00D167C5">
      <w:pPr>
        <w:spacing w:after="0"/>
      </w:pPr>
    </w:p>
    <w:p w14:paraId="30C6006B" w14:textId="77777777" w:rsidR="00D167C5" w:rsidRDefault="00D167C5" w:rsidP="00D167C5">
      <w:pPr>
        <w:spacing w:after="0"/>
      </w:pPr>
      <w:r>
        <w:t>This project will explore the dataset relating to a manufacturing company which consists of 2,571 rows/cases of data and 33 columns/variables.  This project’s aim is to predict PH (measure of acidity/alkalinity) based on the columns/variables provided for a scoring of 267 cases.</w:t>
      </w:r>
    </w:p>
    <w:p w14:paraId="370ADCCB" w14:textId="77777777" w:rsidR="00D167C5" w:rsidRDefault="00D167C5" w:rsidP="00D167C5">
      <w:pPr>
        <w:spacing w:after="0"/>
      </w:pPr>
    </w:p>
    <w:p w14:paraId="36C51C02" w14:textId="77777777" w:rsidR="00D167C5" w:rsidRDefault="00D167C5" w:rsidP="00D167C5">
      <w:pPr>
        <w:spacing w:after="0"/>
      </w:pPr>
      <w:r>
        <w:t xml:space="preserve">The beverage manufacturing company considers PH to be a key performance indicator (KPI).  This is because the PH of a beverage is essential to the quality of said beverage.  For production to be successful, the PH must be within a certain non-negotiable range.  The relationship between manufacturing measures and PH to a vital part to the manufacturing process.  It is essential that the company </w:t>
      </w:r>
      <w:proofErr w:type="gramStart"/>
      <w:r>
        <w:t>has the ability to</w:t>
      </w:r>
      <w:proofErr w:type="gramEnd"/>
      <w:r>
        <w:t xml:space="preserve"> predict PH to ensure a quality product.</w:t>
      </w:r>
    </w:p>
    <w:p w14:paraId="42D03E69" w14:textId="77777777" w:rsidR="00D167C5" w:rsidRDefault="00D167C5" w:rsidP="00D167C5">
      <w:pPr>
        <w:spacing w:after="0"/>
      </w:pPr>
    </w:p>
    <w:p w14:paraId="49F71923" w14:textId="77777777" w:rsidR="00D167C5" w:rsidRDefault="00D167C5" w:rsidP="00D167C5">
      <w:pPr>
        <w:spacing w:after="0"/>
        <w:rPr>
          <w:b/>
        </w:rPr>
      </w:pPr>
      <w:r>
        <w:rPr>
          <w:b/>
        </w:rPr>
        <w:t>Exploratory Data Analysis (EDA)</w:t>
      </w:r>
    </w:p>
    <w:p w14:paraId="278C2923" w14:textId="77777777" w:rsidR="00D167C5" w:rsidRDefault="00D167C5" w:rsidP="00D167C5">
      <w:pPr>
        <w:spacing w:after="0"/>
      </w:pPr>
    </w:p>
    <w:p w14:paraId="4712D9E3" w14:textId="77777777" w:rsidR="00D167C5" w:rsidRDefault="00D167C5" w:rsidP="00D167C5">
      <w:pPr>
        <w:spacing w:after="0"/>
      </w:pPr>
      <w:r>
        <w:t xml:space="preserve">The dataset contains 33 measures.  All are numerical </w:t>
      </w:r>
      <w:proofErr w:type="gramStart"/>
      <w:r>
        <w:t>with the exception of</w:t>
      </w:r>
      <w:proofErr w:type="gramEnd"/>
      <w:r>
        <w:t xml:space="preserve"> Brand Code, which is categorical. </w:t>
      </w:r>
    </w:p>
    <w:p w14:paraId="393DBFD1" w14:textId="77777777" w:rsidR="00D167C5" w:rsidRDefault="00D167C5" w:rsidP="00D167C5">
      <w:pPr>
        <w:spacing w:after="0"/>
      </w:pPr>
    </w:p>
    <w:p w14:paraId="10F4936A" w14:textId="77777777" w:rsidR="00D167C5" w:rsidRDefault="00D167C5" w:rsidP="00D167C5">
      <w:pPr>
        <w:spacing w:after="0"/>
        <w:jc w:val="center"/>
      </w:pPr>
      <w:r>
        <w:rPr>
          <w:noProof/>
        </w:rPr>
        <w:drawing>
          <wp:inline distT="114300" distB="114300" distL="114300" distR="114300" wp14:anchorId="5265D8D7" wp14:editId="283C8F44">
            <wp:extent cx="4988675" cy="2219732"/>
            <wp:effectExtent l="0" t="0" r="0" b="0"/>
            <wp:docPr id="2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988675" cy="2219732"/>
                    </a:xfrm>
                    <a:prstGeom prst="rect">
                      <a:avLst/>
                    </a:prstGeom>
                    <a:ln/>
                  </pic:spPr>
                </pic:pic>
              </a:graphicData>
            </a:graphic>
          </wp:inline>
        </w:drawing>
      </w:r>
    </w:p>
    <w:p w14:paraId="11C7FEDC" w14:textId="77777777" w:rsidR="00D167C5" w:rsidRDefault="00D167C5" w:rsidP="00D167C5">
      <w:pPr>
        <w:spacing w:after="0"/>
        <w:jc w:val="center"/>
      </w:pPr>
    </w:p>
    <w:p w14:paraId="4088FDFC" w14:textId="77777777" w:rsidR="00D167C5" w:rsidRDefault="00D167C5" w:rsidP="00D167C5">
      <w:pPr>
        <w:spacing w:after="0"/>
        <w:jc w:val="center"/>
      </w:pPr>
    </w:p>
    <w:p w14:paraId="628491FF" w14:textId="77777777" w:rsidR="00D167C5" w:rsidRDefault="00D167C5" w:rsidP="00D167C5">
      <w:pPr>
        <w:spacing w:after="0"/>
      </w:pPr>
      <w:r>
        <w:t xml:space="preserve">Prior to building the predictive models, each measure was analyzed to properly incorporate them into the predictive models.  </w:t>
      </w:r>
    </w:p>
    <w:p w14:paraId="12E1E198" w14:textId="77777777" w:rsidR="00D167C5" w:rsidRDefault="00D167C5" w:rsidP="00D167C5">
      <w:pPr>
        <w:spacing w:after="0"/>
      </w:pPr>
    </w:p>
    <w:p w14:paraId="7E9844A7" w14:textId="77777777" w:rsidR="00D167C5" w:rsidRDefault="00D167C5" w:rsidP="00D167C5">
      <w:pPr>
        <w:spacing w:after="0"/>
      </w:pPr>
    </w:p>
    <w:p w14:paraId="328EC2F7" w14:textId="77777777" w:rsidR="00D167C5" w:rsidRDefault="00D167C5" w:rsidP="00D167C5">
      <w:pPr>
        <w:spacing w:after="0"/>
      </w:pPr>
    </w:p>
    <w:p w14:paraId="29DA40CB" w14:textId="77777777" w:rsidR="00D167C5" w:rsidRDefault="00D167C5" w:rsidP="00D167C5">
      <w:pPr>
        <w:spacing w:after="0"/>
      </w:pPr>
    </w:p>
    <w:p w14:paraId="34F47507" w14:textId="77777777" w:rsidR="00D167C5" w:rsidRDefault="00D167C5" w:rsidP="00D167C5">
      <w:pPr>
        <w:spacing w:after="0"/>
      </w:pPr>
    </w:p>
    <w:p w14:paraId="213A59BF" w14:textId="77777777" w:rsidR="00D167C5" w:rsidRDefault="00D167C5" w:rsidP="00D167C5">
      <w:pPr>
        <w:spacing w:after="0"/>
      </w:pPr>
    </w:p>
    <w:p w14:paraId="5691C3CF" w14:textId="77777777" w:rsidR="00D167C5" w:rsidRDefault="00D167C5" w:rsidP="00D167C5">
      <w:pPr>
        <w:spacing w:after="0"/>
      </w:pPr>
    </w:p>
    <w:p w14:paraId="3111CAB8" w14:textId="77777777" w:rsidR="00D167C5" w:rsidRDefault="00D167C5" w:rsidP="00D167C5">
      <w:pPr>
        <w:spacing w:after="0"/>
      </w:pPr>
    </w:p>
    <w:p w14:paraId="129ACB9D" w14:textId="77777777" w:rsidR="00D167C5" w:rsidRDefault="00D167C5" w:rsidP="00D167C5">
      <w:pPr>
        <w:spacing w:after="0"/>
      </w:pPr>
    </w:p>
    <w:p w14:paraId="5782068C" w14:textId="77777777" w:rsidR="00D167C5" w:rsidRDefault="00D167C5" w:rsidP="00D167C5">
      <w:pPr>
        <w:spacing w:after="0"/>
      </w:pPr>
    </w:p>
    <w:p w14:paraId="324211C3" w14:textId="77777777" w:rsidR="00D167C5" w:rsidRDefault="00D167C5" w:rsidP="00D167C5">
      <w:pPr>
        <w:spacing w:after="0"/>
      </w:pPr>
    </w:p>
    <w:p w14:paraId="2BB024B5" w14:textId="77777777" w:rsidR="00D167C5" w:rsidRDefault="00D167C5" w:rsidP="00D167C5">
      <w:pPr>
        <w:spacing w:after="0"/>
      </w:pPr>
    </w:p>
    <w:p w14:paraId="1F7CF671" w14:textId="77777777" w:rsidR="00D167C5" w:rsidRDefault="00D167C5" w:rsidP="00D167C5">
      <w:pPr>
        <w:spacing w:after="0"/>
      </w:pPr>
    </w:p>
    <w:p w14:paraId="180719DB" w14:textId="77777777" w:rsidR="00D167C5" w:rsidRDefault="00D167C5" w:rsidP="00D167C5">
      <w:pPr>
        <w:spacing w:after="0"/>
        <w:rPr>
          <w:b/>
        </w:rPr>
      </w:pPr>
      <w:r>
        <w:rPr>
          <w:b/>
        </w:rPr>
        <w:t>Distribution of Measures</w:t>
      </w:r>
    </w:p>
    <w:p w14:paraId="6377A100" w14:textId="77777777" w:rsidR="00D167C5" w:rsidRDefault="00D167C5" w:rsidP="00D167C5">
      <w:pPr>
        <w:spacing w:after="0"/>
      </w:pPr>
    </w:p>
    <w:p w14:paraId="7F6870E9" w14:textId="77777777" w:rsidR="00D167C5" w:rsidRDefault="00D167C5" w:rsidP="00D167C5">
      <w:pPr>
        <w:spacing w:after="0"/>
      </w:pPr>
      <w:r>
        <w:rPr>
          <w:noProof/>
        </w:rPr>
        <w:drawing>
          <wp:inline distT="114300" distB="114300" distL="114300" distR="114300" wp14:anchorId="3650F168" wp14:editId="5A49E41E">
            <wp:extent cx="5914957" cy="3545357"/>
            <wp:effectExtent l="0" t="0" r="0" b="0"/>
            <wp:docPr id="2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14957" cy="3545357"/>
                    </a:xfrm>
                    <a:prstGeom prst="rect">
                      <a:avLst/>
                    </a:prstGeom>
                    <a:ln/>
                  </pic:spPr>
                </pic:pic>
              </a:graphicData>
            </a:graphic>
          </wp:inline>
        </w:drawing>
      </w:r>
      <w:r>
        <w:rPr>
          <w:noProof/>
        </w:rPr>
        <w:drawing>
          <wp:inline distT="114300" distB="114300" distL="114300" distR="114300" wp14:anchorId="5FC13BB9" wp14:editId="131D0678">
            <wp:extent cx="5943600" cy="3556000"/>
            <wp:effectExtent l="0" t="0" r="0" b="0"/>
            <wp:docPr id="2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556000"/>
                    </a:xfrm>
                    <a:prstGeom prst="rect">
                      <a:avLst/>
                    </a:prstGeom>
                    <a:ln/>
                  </pic:spPr>
                </pic:pic>
              </a:graphicData>
            </a:graphic>
          </wp:inline>
        </w:drawing>
      </w:r>
    </w:p>
    <w:p w14:paraId="64C09AC5" w14:textId="77777777" w:rsidR="00D167C5" w:rsidRDefault="00D167C5" w:rsidP="00D167C5">
      <w:pPr>
        <w:spacing w:after="0"/>
      </w:pPr>
      <w:r>
        <w:t xml:space="preserve">Many measures of the dataset exhibit a normal distribution (“bell curve”), however, there are also </w:t>
      </w:r>
      <w:proofErr w:type="gramStart"/>
      <w:r>
        <w:t>many  which</w:t>
      </w:r>
      <w:proofErr w:type="gramEnd"/>
      <w:r>
        <w:t xml:space="preserve"> exhibit a right or left skew, or are bimodal. </w:t>
      </w:r>
    </w:p>
    <w:p w14:paraId="4BFE68C8" w14:textId="77777777" w:rsidR="00D167C5" w:rsidRDefault="00D167C5" w:rsidP="00D167C5">
      <w:pPr>
        <w:spacing w:after="0"/>
      </w:pPr>
    </w:p>
    <w:p w14:paraId="7A06AC1A" w14:textId="77777777" w:rsidR="00D167C5" w:rsidRDefault="00D167C5" w:rsidP="00D167C5">
      <w:pPr>
        <w:spacing w:after="0"/>
      </w:pPr>
      <w:r>
        <w:t>PH exhibit a near-normal distribution:</w:t>
      </w:r>
    </w:p>
    <w:p w14:paraId="6D054D6A" w14:textId="77777777" w:rsidR="00D167C5" w:rsidRDefault="00D167C5" w:rsidP="00D167C5">
      <w:pPr>
        <w:spacing w:after="0"/>
        <w:jc w:val="center"/>
      </w:pPr>
      <w:r>
        <w:rPr>
          <w:noProof/>
        </w:rPr>
        <w:drawing>
          <wp:inline distT="114300" distB="114300" distL="114300" distR="114300" wp14:anchorId="5B8DF066" wp14:editId="6F4C6BD8">
            <wp:extent cx="3379956" cy="2116607"/>
            <wp:effectExtent l="0" t="0" r="0" b="0"/>
            <wp:docPr id="2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79956" cy="2116607"/>
                    </a:xfrm>
                    <a:prstGeom prst="rect">
                      <a:avLst/>
                    </a:prstGeom>
                    <a:ln/>
                  </pic:spPr>
                </pic:pic>
              </a:graphicData>
            </a:graphic>
          </wp:inline>
        </w:drawing>
      </w:r>
    </w:p>
    <w:p w14:paraId="7F77D1F7" w14:textId="77777777" w:rsidR="00D167C5" w:rsidRDefault="00D167C5" w:rsidP="00D167C5">
      <w:pPr>
        <w:spacing w:after="0"/>
        <w:jc w:val="center"/>
      </w:pPr>
    </w:p>
    <w:p w14:paraId="32BEF7AD" w14:textId="77777777" w:rsidR="00D167C5" w:rsidRDefault="00D167C5" w:rsidP="00D167C5">
      <w:pPr>
        <w:spacing w:after="0"/>
        <w:jc w:val="center"/>
      </w:pPr>
    </w:p>
    <w:p w14:paraId="633086EE" w14:textId="77777777" w:rsidR="00D167C5" w:rsidRDefault="00D167C5" w:rsidP="00D167C5">
      <w:pPr>
        <w:spacing w:after="0"/>
        <w:rPr>
          <w:b/>
          <w:u w:val="single"/>
        </w:rPr>
      </w:pPr>
      <w:r>
        <w:rPr>
          <w:b/>
          <w:u w:val="single"/>
        </w:rPr>
        <w:t>Missing Values</w:t>
      </w:r>
    </w:p>
    <w:p w14:paraId="57B5458E" w14:textId="77777777" w:rsidR="00D167C5" w:rsidRDefault="00D167C5" w:rsidP="00D167C5">
      <w:pPr>
        <w:spacing w:after="0"/>
        <w:rPr>
          <w:b/>
        </w:rPr>
      </w:pPr>
    </w:p>
    <w:p w14:paraId="603A4468" w14:textId="77777777" w:rsidR="00D167C5" w:rsidRDefault="00D167C5" w:rsidP="00D167C5">
      <w:pPr>
        <w:spacing w:after="0"/>
      </w:pPr>
      <w:r>
        <w:rPr>
          <w:noProof/>
        </w:rPr>
        <w:drawing>
          <wp:inline distT="114300" distB="114300" distL="114300" distR="114300" wp14:anchorId="61D221CC" wp14:editId="55677157">
            <wp:extent cx="5943600" cy="3670300"/>
            <wp:effectExtent l="0" t="0" r="0" b="0"/>
            <wp:docPr id="2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670300"/>
                    </a:xfrm>
                    <a:prstGeom prst="rect">
                      <a:avLst/>
                    </a:prstGeom>
                    <a:ln/>
                  </pic:spPr>
                </pic:pic>
              </a:graphicData>
            </a:graphic>
          </wp:inline>
        </w:drawing>
      </w:r>
    </w:p>
    <w:p w14:paraId="365F323B" w14:textId="77777777" w:rsidR="00D167C5" w:rsidRDefault="00D167C5" w:rsidP="00D167C5">
      <w:pPr>
        <w:spacing w:after="0"/>
      </w:pPr>
      <w:r>
        <w:t xml:space="preserve">The graph above shows the percentage of missing values and which measures contain missing values.  Overall, while there appears to be many measures that contain missing values, the overall percentage of missing values is </w:t>
      </w:r>
      <w:proofErr w:type="gramStart"/>
      <w:r>
        <w:t>fairly low</w:t>
      </w:r>
      <w:proofErr w:type="gramEnd"/>
      <w:r>
        <w:t xml:space="preserve">.  These missing values could then be imputed to “fill in the gaps”.  If many values were missing within individual measures, then other methods might have to be incorporated, or values themselves even dropped. </w:t>
      </w:r>
    </w:p>
    <w:p w14:paraId="7D16E336" w14:textId="77777777" w:rsidR="00D167C5" w:rsidRDefault="00D167C5" w:rsidP="00D167C5">
      <w:pPr>
        <w:spacing w:after="0"/>
      </w:pPr>
    </w:p>
    <w:p w14:paraId="72179064" w14:textId="77777777" w:rsidR="00D167C5" w:rsidRDefault="00D167C5" w:rsidP="00D167C5">
      <w:pPr>
        <w:spacing w:after="0"/>
        <w:rPr>
          <w:u w:val="single"/>
        </w:rPr>
      </w:pPr>
      <w:r>
        <w:rPr>
          <w:b/>
          <w:u w:val="single"/>
        </w:rPr>
        <w:t>Correlation</w:t>
      </w:r>
    </w:p>
    <w:p w14:paraId="0D0B3D40" w14:textId="77777777" w:rsidR="00D167C5" w:rsidRDefault="00D167C5" w:rsidP="00D167C5">
      <w:pPr>
        <w:spacing w:after="0"/>
      </w:pPr>
    </w:p>
    <w:p w14:paraId="0339698A" w14:textId="77777777" w:rsidR="00D167C5" w:rsidRDefault="00D167C5" w:rsidP="00D167C5">
      <w:pPr>
        <w:spacing w:after="0"/>
      </w:pPr>
      <w:r>
        <w:rPr>
          <w:noProof/>
        </w:rPr>
        <w:drawing>
          <wp:inline distT="114300" distB="114300" distL="114300" distR="114300" wp14:anchorId="7C73F576" wp14:editId="079CAE6D">
            <wp:extent cx="5943600" cy="4965700"/>
            <wp:effectExtent l="0" t="0" r="0" b="0"/>
            <wp:docPr id="2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965700"/>
                    </a:xfrm>
                    <a:prstGeom prst="rect">
                      <a:avLst/>
                    </a:prstGeom>
                    <a:ln/>
                  </pic:spPr>
                </pic:pic>
              </a:graphicData>
            </a:graphic>
          </wp:inline>
        </w:drawing>
      </w:r>
    </w:p>
    <w:p w14:paraId="4C9289D4" w14:textId="77777777" w:rsidR="00D167C5" w:rsidRDefault="00D167C5" w:rsidP="00D167C5">
      <w:pPr>
        <w:spacing w:after="0"/>
      </w:pPr>
      <w:r>
        <w:t xml:space="preserve">The graph above shows the correlation between the numeric measures in the dataset.  The graph shows that few variables are highly correlated.  Pairwise predictors that have a correlation above 0.90 will be handled during data preparation. </w:t>
      </w:r>
    </w:p>
    <w:p w14:paraId="2CBE7AC9" w14:textId="77777777" w:rsidR="00D167C5" w:rsidRDefault="00D167C5" w:rsidP="00D167C5">
      <w:pPr>
        <w:spacing w:after="0"/>
      </w:pPr>
    </w:p>
    <w:p w14:paraId="227949A9" w14:textId="77777777" w:rsidR="00D167C5" w:rsidRDefault="00D167C5" w:rsidP="00D167C5">
      <w:pPr>
        <w:spacing w:after="0"/>
        <w:rPr>
          <w:b/>
          <w:u w:val="single"/>
        </w:rPr>
      </w:pPr>
    </w:p>
    <w:p w14:paraId="220BADAA" w14:textId="77777777" w:rsidR="00D167C5" w:rsidRDefault="00D167C5" w:rsidP="00D167C5">
      <w:pPr>
        <w:spacing w:after="0"/>
        <w:rPr>
          <w:b/>
          <w:u w:val="single"/>
        </w:rPr>
      </w:pPr>
    </w:p>
    <w:p w14:paraId="3512215C" w14:textId="77777777" w:rsidR="00D167C5" w:rsidRDefault="00D167C5" w:rsidP="00D167C5">
      <w:pPr>
        <w:spacing w:after="0"/>
        <w:rPr>
          <w:b/>
          <w:u w:val="single"/>
        </w:rPr>
      </w:pPr>
    </w:p>
    <w:p w14:paraId="13968EA8" w14:textId="77777777" w:rsidR="00D167C5" w:rsidRDefault="00D167C5" w:rsidP="00D167C5">
      <w:pPr>
        <w:spacing w:after="0"/>
        <w:rPr>
          <w:b/>
          <w:u w:val="single"/>
        </w:rPr>
      </w:pPr>
    </w:p>
    <w:p w14:paraId="11EB7A68" w14:textId="77777777" w:rsidR="00D167C5" w:rsidRDefault="00D167C5" w:rsidP="00D167C5">
      <w:pPr>
        <w:spacing w:after="0"/>
        <w:rPr>
          <w:b/>
          <w:u w:val="single"/>
        </w:rPr>
      </w:pPr>
    </w:p>
    <w:p w14:paraId="11C3A42D" w14:textId="77777777" w:rsidR="00D167C5" w:rsidRDefault="00D167C5" w:rsidP="00D167C5">
      <w:pPr>
        <w:spacing w:after="0"/>
        <w:rPr>
          <w:b/>
          <w:u w:val="single"/>
        </w:rPr>
      </w:pPr>
    </w:p>
    <w:p w14:paraId="197E1543" w14:textId="77777777" w:rsidR="00D167C5" w:rsidRDefault="00D167C5" w:rsidP="00D167C5">
      <w:pPr>
        <w:spacing w:after="0"/>
        <w:rPr>
          <w:b/>
          <w:u w:val="single"/>
        </w:rPr>
      </w:pPr>
    </w:p>
    <w:p w14:paraId="150266B0" w14:textId="77777777" w:rsidR="00D167C5" w:rsidRDefault="00D167C5" w:rsidP="00D167C5">
      <w:pPr>
        <w:spacing w:after="0"/>
        <w:rPr>
          <w:b/>
          <w:u w:val="single"/>
        </w:rPr>
      </w:pPr>
    </w:p>
    <w:p w14:paraId="182A1C05" w14:textId="77777777" w:rsidR="00D167C5" w:rsidRDefault="00D167C5" w:rsidP="00D167C5">
      <w:pPr>
        <w:spacing w:after="0"/>
        <w:rPr>
          <w:b/>
          <w:u w:val="single"/>
        </w:rPr>
      </w:pPr>
      <w:r>
        <w:rPr>
          <w:b/>
          <w:u w:val="single"/>
        </w:rPr>
        <w:t>Outliers</w:t>
      </w:r>
    </w:p>
    <w:p w14:paraId="2281BA7E" w14:textId="77777777" w:rsidR="00D167C5" w:rsidRDefault="00D167C5" w:rsidP="00D167C5">
      <w:pPr>
        <w:spacing w:after="0"/>
        <w:rPr>
          <w:b/>
          <w:u w:val="single"/>
        </w:rPr>
      </w:pPr>
    </w:p>
    <w:p w14:paraId="65DC42F8" w14:textId="77777777" w:rsidR="00D167C5" w:rsidRDefault="00D167C5" w:rsidP="00D167C5">
      <w:pPr>
        <w:spacing w:after="0"/>
      </w:pPr>
      <w:r>
        <w:t>Outliers are observations that lie an unusual distance from other values in a random sample.  Outliers can impact predictions - they will be handled through imputation.</w:t>
      </w:r>
    </w:p>
    <w:p w14:paraId="4E022412" w14:textId="77777777" w:rsidR="00D167C5" w:rsidRDefault="00D167C5" w:rsidP="00D167C5">
      <w:pPr>
        <w:spacing w:after="0"/>
      </w:pPr>
    </w:p>
    <w:p w14:paraId="432EA9AB" w14:textId="77777777" w:rsidR="00D167C5" w:rsidRDefault="00D167C5" w:rsidP="00D167C5">
      <w:pPr>
        <w:spacing w:after="0"/>
      </w:pPr>
      <w:r>
        <w:rPr>
          <w:noProof/>
        </w:rPr>
        <w:drawing>
          <wp:inline distT="114300" distB="114300" distL="114300" distR="114300" wp14:anchorId="20DC3722" wp14:editId="3B3BDB49">
            <wp:extent cx="5224463" cy="3355949"/>
            <wp:effectExtent l="0" t="0" r="0" b="0"/>
            <wp:docPr id="2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224463" cy="3355949"/>
                    </a:xfrm>
                    <a:prstGeom prst="rect">
                      <a:avLst/>
                    </a:prstGeom>
                    <a:ln/>
                  </pic:spPr>
                </pic:pic>
              </a:graphicData>
            </a:graphic>
          </wp:inline>
        </w:drawing>
      </w:r>
      <w:r>
        <w:rPr>
          <w:noProof/>
        </w:rPr>
        <w:drawing>
          <wp:inline distT="114300" distB="114300" distL="114300" distR="114300" wp14:anchorId="02584163" wp14:editId="0ED1197B">
            <wp:extent cx="5822267" cy="2531849"/>
            <wp:effectExtent l="0" t="0" r="0" b="0"/>
            <wp:docPr id="2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822267" cy="2531849"/>
                    </a:xfrm>
                    <a:prstGeom prst="rect">
                      <a:avLst/>
                    </a:prstGeom>
                    <a:ln/>
                  </pic:spPr>
                </pic:pic>
              </a:graphicData>
            </a:graphic>
          </wp:inline>
        </w:drawing>
      </w:r>
    </w:p>
    <w:p w14:paraId="702FEADF" w14:textId="77777777" w:rsidR="00D167C5" w:rsidRDefault="00D167C5" w:rsidP="00D167C5">
      <w:pPr>
        <w:spacing w:after="0"/>
      </w:pPr>
    </w:p>
    <w:p w14:paraId="79526079" w14:textId="77777777" w:rsidR="00D167C5" w:rsidRDefault="00D167C5" w:rsidP="00D167C5">
      <w:pPr>
        <w:spacing w:after="0"/>
      </w:pPr>
    </w:p>
    <w:p w14:paraId="684BFEB6" w14:textId="77777777" w:rsidR="00D167C5" w:rsidRDefault="00D167C5" w:rsidP="00D167C5">
      <w:pPr>
        <w:spacing w:after="0"/>
        <w:rPr>
          <w:b/>
          <w:u w:val="single"/>
        </w:rPr>
      </w:pPr>
    </w:p>
    <w:p w14:paraId="46777697" w14:textId="77777777" w:rsidR="00D167C5" w:rsidRDefault="00D167C5" w:rsidP="00D167C5">
      <w:pPr>
        <w:spacing w:after="0"/>
        <w:rPr>
          <w:b/>
          <w:u w:val="single"/>
        </w:rPr>
      </w:pPr>
    </w:p>
    <w:p w14:paraId="700D5CF6" w14:textId="77777777" w:rsidR="00D167C5" w:rsidRDefault="00D167C5" w:rsidP="00D167C5">
      <w:pPr>
        <w:spacing w:after="0"/>
        <w:rPr>
          <w:b/>
          <w:u w:val="single"/>
        </w:rPr>
      </w:pPr>
    </w:p>
    <w:p w14:paraId="4BB44EF7" w14:textId="77777777" w:rsidR="00D167C5" w:rsidRDefault="00D167C5" w:rsidP="00D167C5">
      <w:pPr>
        <w:spacing w:after="0"/>
        <w:rPr>
          <w:b/>
          <w:u w:val="single"/>
        </w:rPr>
      </w:pPr>
    </w:p>
    <w:p w14:paraId="5F462E79" w14:textId="77777777" w:rsidR="00D167C5" w:rsidRDefault="00D167C5" w:rsidP="00D167C5">
      <w:pPr>
        <w:spacing w:after="0"/>
        <w:rPr>
          <w:b/>
          <w:u w:val="single"/>
        </w:rPr>
      </w:pPr>
    </w:p>
    <w:p w14:paraId="2271C282" w14:textId="77777777" w:rsidR="00D167C5" w:rsidRDefault="00D167C5" w:rsidP="00D167C5">
      <w:pPr>
        <w:spacing w:after="0"/>
        <w:rPr>
          <w:b/>
          <w:u w:val="single"/>
        </w:rPr>
      </w:pPr>
      <w:r>
        <w:rPr>
          <w:b/>
          <w:u w:val="single"/>
        </w:rPr>
        <w:t>Data Preparation</w:t>
      </w:r>
    </w:p>
    <w:p w14:paraId="013FB3F2" w14:textId="77777777" w:rsidR="00D167C5" w:rsidRDefault="00D167C5" w:rsidP="00D167C5">
      <w:pPr>
        <w:spacing w:after="0"/>
      </w:pPr>
      <w:r>
        <w:t>For more in depth of the process, please refer to the coding section of the project.</w:t>
      </w:r>
    </w:p>
    <w:p w14:paraId="03E6FFAB" w14:textId="77777777" w:rsidR="00D167C5" w:rsidRDefault="00D167C5" w:rsidP="00D167C5">
      <w:pPr>
        <w:spacing w:after="0"/>
        <w:rPr>
          <w:b/>
          <w:u w:val="single"/>
        </w:rPr>
      </w:pPr>
    </w:p>
    <w:p w14:paraId="4FEAF1CD" w14:textId="77777777" w:rsidR="00D167C5" w:rsidRDefault="00D167C5" w:rsidP="00D167C5">
      <w:pPr>
        <w:spacing w:after="0"/>
        <w:rPr>
          <w:b/>
        </w:rPr>
      </w:pPr>
      <w:r>
        <w:rPr>
          <w:b/>
        </w:rPr>
        <w:t>Missing data and Outliers</w:t>
      </w:r>
    </w:p>
    <w:p w14:paraId="034B3108" w14:textId="77777777" w:rsidR="00D167C5" w:rsidRDefault="00D167C5" w:rsidP="00D167C5">
      <w:pPr>
        <w:spacing w:after="0"/>
      </w:pPr>
      <w:r>
        <w:lastRenderedPageBreak/>
        <w:t xml:space="preserve">Missing data and outliers will be handled first in our data preparation.  We will use the MICE package to perform imputation of the data.  The MICE (Multivariate Imputation via Chained Equations) is one of commonly used packages for imputation.  MICE </w:t>
      </w:r>
      <w:proofErr w:type="gramStart"/>
      <w:r>
        <w:t>creates</w:t>
      </w:r>
      <w:proofErr w:type="gramEnd"/>
      <w:r>
        <w:t xml:space="preserve"> imputations for multivariate missing data.  </w:t>
      </w:r>
    </w:p>
    <w:p w14:paraId="76A4B52D" w14:textId="77777777" w:rsidR="00D167C5" w:rsidRDefault="00D167C5" w:rsidP="00D167C5">
      <w:pPr>
        <w:spacing w:after="0"/>
      </w:pPr>
    </w:p>
    <w:p w14:paraId="27C7852C" w14:textId="77777777" w:rsidR="00D167C5" w:rsidRDefault="00D167C5" w:rsidP="00D167C5">
      <w:pPr>
        <w:spacing w:after="0"/>
        <w:rPr>
          <w:b/>
        </w:rPr>
      </w:pPr>
      <w:r>
        <w:rPr>
          <w:b/>
        </w:rPr>
        <w:t>Near-Zero Variance</w:t>
      </w:r>
    </w:p>
    <w:p w14:paraId="2C4CC346" w14:textId="77777777" w:rsidR="00D167C5" w:rsidRDefault="00D167C5" w:rsidP="00D167C5">
      <w:pPr>
        <w:spacing w:after="0"/>
      </w:pPr>
      <w:r>
        <w:t xml:space="preserve">Near-zero variance is a measure that indicates if a measure has no impact on a model and should be removed. </w:t>
      </w:r>
    </w:p>
    <w:p w14:paraId="17EC298D" w14:textId="77777777" w:rsidR="00D167C5" w:rsidRDefault="00D167C5" w:rsidP="00D167C5">
      <w:pPr>
        <w:spacing w:after="0"/>
      </w:pPr>
    </w:p>
    <w:p w14:paraId="5A02C6E2" w14:textId="77777777" w:rsidR="00D167C5" w:rsidRDefault="00D167C5" w:rsidP="00D167C5">
      <w:pPr>
        <w:spacing w:after="0"/>
        <w:rPr>
          <w:b/>
        </w:rPr>
      </w:pPr>
      <w:r>
        <w:rPr>
          <w:b/>
        </w:rPr>
        <w:t>Dummy Variables</w:t>
      </w:r>
    </w:p>
    <w:p w14:paraId="3794C2F0" w14:textId="77777777" w:rsidR="00D167C5" w:rsidRDefault="00D167C5" w:rsidP="00D167C5">
      <w:pPr>
        <w:spacing w:after="0"/>
      </w:pPr>
      <w:r>
        <w:t>The variable Brand Code is a categorical variable, having 4 classes (A, B, C, and D). For modeling, we convert it into a set of dummy variables. We will use `</w:t>
      </w:r>
      <w:proofErr w:type="spellStart"/>
      <w:r>
        <w:t>dummyVars</w:t>
      </w:r>
      <w:proofErr w:type="spellEnd"/>
      <w:r>
        <w:t>` function for this purpose that creates a full set of dummy variables.</w:t>
      </w:r>
    </w:p>
    <w:p w14:paraId="61074E2C" w14:textId="77777777" w:rsidR="00D167C5" w:rsidRDefault="00D167C5" w:rsidP="00D167C5">
      <w:pPr>
        <w:spacing w:after="0"/>
      </w:pPr>
    </w:p>
    <w:p w14:paraId="704ED7C8" w14:textId="77777777" w:rsidR="00D167C5" w:rsidRDefault="00D167C5" w:rsidP="00D167C5">
      <w:pPr>
        <w:spacing w:after="0"/>
        <w:rPr>
          <w:b/>
        </w:rPr>
      </w:pPr>
      <w:r>
        <w:rPr>
          <w:b/>
        </w:rPr>
        <w:t>Correlation</w:t>
      </w:r>
    </w:p>
    <w:p w14:paraId="1BB8FFC8" w14:textId="77777777" w:rsidR="00D167C5" w:rsidRDefault="00D167C5" w:rsidP="00D167C5">
      <w:pPr>
        <w:spacing w:after="0"/>
      </w:pPr>
      <w:r>
        <w:t>The next step in our data preparation is to remove highly correlated predictor variables.  The cutoff used is 0,90.</w:t>
      </w:r>
    </w:p>
    <w:p w14:paraId="23395354" w14:textId="77777777" w:rsidR="00D167C5" w:rsidRDefault="00D167C5" w:rsidP="00D167C5">
      <w:pPr>
        <w:spacing w:after="0"/>
      </w:pPr>
    </w:p>
    <w:p w14:paraId="693E95C7" w14:textId="77777777" w:rsidR="00D167C5" w:rsidRDefault="00D167C5" w:rsidP="00D167C5">
      <w:pPr>
        <w:spacing w:after="0"/>
        <w:rPr>
          <w:b/>
        </w:rPr>
      </w:pPr>
      <w:r>
        <w:rPr>
          <w:b/>
        </w:rPr>
        <w:t>Pre-process using Transform</w:t>
      </w:r>
    </w:p>
    <w:p w14:paraId="2104F273" w14:textId="77777777" w:rsidR="00D167C5" w:rsidRDefault="00D167C5" w:rsidP="00D167C5">
      <w:pPr>
        <w:spacing w:after="0"/>
      </w:pPr>
      <w:r>
        <w:t>The caret ‘preprocess’ method using transformation as ‘</w:t>
      </w:r>
      <w:proofErr w:type="spellStart"/>
      <w:r>
        <w:t>YeoJohnson</w:t>
      </w:r>
      <w:proofErr w:type="spellEnd"/>
      <w:r>
        <w:t xml:space="preserve">’ - which applies the Yeo-Johnson transformation.  Like </w:t>
      </w:r>
      <w:proofErr w:type="spellStart"/>
      <w:r>
        <w:t>BoxCox</w:t>
      </w:r>
      <w:proofErr w:type="spellEnd"/>
      <w:r>
        <w:t>, but values can be negative.</w:t>
      </w:r>
    </w:p>
    <w:p w14:paraId="55D5E29E" w14:textId="77777777" w:rsidR="00D167C5" w:rsidRDefault="00D167C5" w:rsidP="00D167C5">
      <w:pPr>
        <w:spacing w:after="0"/>
      </w:pPr>
    </w:p>
    <w:p w14:paraId="0963B41F" w14:textId="77777777" w:rsidR="00D167C5" w:rsidRDefault="00D167C5" w:rsidP="00D167C5">
      <w:pPr>
        <w:spacing w:after="0"/>
        <w:rPr>
          <w:b/>
        </w:rPr>
      </w:pPr>
      <w:r>
        <w:rPr>
          <w:b/>
        </w:rPr>
        <w:t>Training and Test Split</w:t>
      </w:r>
    </w:p>
    <w:p w14:paraId="5101D23E" w14:textId="77777777" w:rsidR="00D167C5" w:rsidRDefault="00D167C5" w:rsidP="00D167C5">
      <w:pPr>
        <w:spacing w:after="0"/>
      </w:pPr>
      <w:r>
        <w:t xml:space="preserve">The data will be partitioned into two set - training and testing.  The </w:t>
      </w:r>
      <w:proofErr w:type="spellStart"/>
      <w:r>
        <w:rPr>
          <w:i/>
        </w:rPr>
        <w:t>createDataParition</w:t>
      </w:r>
      <w:proofErr w:type="spellEnd"/>
      <w:r>
        <w:t xml:space="preserve"> method from the </w:t>
      </w:r>
      <w:r>
        <w:rPr>
          <w:i/>
        </w:rPr>
        <w:t>caret</w:t>
      </w:r>
      <w:r>
        <w:t xml:space="preserve"> library will be used.  75% of data will be allocated to training, and 25% to validation. </w:t>
      </w:r>
    </w:p>
    <w:p w14:paraId="6789FD97" w14:textId="77777777" w:rsidR="008E51F4" w:rsidRDefault="008E51F4"/>
    <w:sectPr w:rsidR="008E51F4">
      <w:footerReference w:type="default" r:id="rId13"/>
      <w:footerReference w:type="first" r:id="rId14"/>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B451A" w14:textId="77777777" w:rsidR="002712F2" w:rsidRDefault="00D167C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F26B084" w14:textId="77777777" w:rsidR="002712F2" w:rsidRDefault="00D167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B998D" w14:textId="77777777" w:rsidR="002712F2" w:rsidRDefault="00D167C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0</w:t>
    </w:r>
    <w:r>
      <w:rPr>
        <w:color w:val="000000"/>
      </w:rPr>
      <w:fldChar w:fldCharType="end"/>
    </w:r>
  </w:p>
  <w:p w14:paraId="066E7F0F" w14:textId="77777777" w:rsidR="002712F2" w:rsidRDefault="00D167C5">
    <w:pPr>
      <w:pBdr>
        <w:top w:val="nil"/>
        <w:left w:val="nil"/>
        <w:bottom w:val="nil"/>
        <w:right w:val="nil"/>
        <w:between w:val="nil"/>
      </w:pBdr>
      <w:tabs>
        <w:tab w:val="center" w:pos="4680"/>
        <w:tab w:val="right" w:pos="9360"/>
      </w:tabs>
      <w:spacing w:after="0"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14B1A"/>
    <w:multiLevelType w:val="multilevel"/>
    <w:tmpl w:val="DFC88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C5"/>
    <w:rsid w:val="008E51F4"/>
    <w:rsid w:val="00D1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FA1B"/>
  <w15:chartTrackingRefBased/>
  <w15:docId w15:val="{072D1492-5371-4A31-B4A8-C7ABA850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C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Arce</dc:creator>
  <cp:keywords/>
  <dc:description/>
  <cp:lastModifiedBy>Amanda Arce</cp:lastModifiedBy>
  <cp:revision>1</cp:revision>
  <dcterms:created xsi:type="dcterms:W3CDTF">2021-05-20T01:21:00Z</dcterms:created>
  <dcterms:modified xsi:type="dcterms:W3CDTF">2021-05-20T01:22:00Z</dcterms:modified>
</cp:coreProperties>
</file>