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Python FastAPI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</w:t>
      </w:r>
      <w:r>
        <w:rPr>
          <w:sz w:val="20"/>
          <w:b/>
          <w:bCs/>
        </w:rPr>
        <w:t xml:space="preserve">JavaScript frontend</w:t>
      </w:r>
      <w:r>
        <w:rPr>
          <w:sz w:val="20"/>
        </w:rPr>
        <w:t xml:space="preserve"> with async processing and search integration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 summaries</w:t>
      </w:r>
      <w:r>
        <w:rPr>
          <w:sz w:val="20"/>
        </w:rPr>
        <w:t xml:space="preserve"> and contextually relevant </w:t>
      </w:r>
      <w:r>
        <w:rPr>
          <w:sz w:val="20"/>
          <w:b/>
          <w:bCs/>
        </w:rPr>
        <w:t xml:space="preserve">AI-generated content</w:t>
      </w:r>
      <w:r>
        <w:rPr>
          <w:sz w:val="20"/>
        </w:rPr>
        <w:t xml:space="preserve"> transformation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deep-learning multi-agent</w:t>
      </w:r>
      <w:r>
        <w:rPr>
          <w:sz w:val="20"/>
        </w:rPr>
        <w:t xml:space="preserve"> trading system using </w:t>
      </w:r>
      <w:r>
        <w:rPr>
          <w:sz w:val="20"/>
          <w:b/>
          <w:bCs/>
        </w:rPr>
        <w:t xml:space="preserve">PPO and Transformer architectures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 processors</w:t>
      </w:r>
      <w:r>
        <w:rPr>
          <w:sz w:val="20"/>
        </w:rPr>
        <w:t xml:space="preserve"> and GPU clusters, reducing system latency by 25% for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reduction in slippage, 5% improvement in price impact, and 12% reduction in transaction costs, outperforming </w:t>
      </w:r>
      <w:r>
        <w:rPr>
          <w:sz w:val="20"/>
          <w:b/>
          <w:bCs/>
        </w:rPr>
        <w:t xml:space="preserve">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</w:t>
      </w:r>
      <w:r>
        <w:rPr>
          <w:sz w:val="20"/>
          <w:b/>
          <w:bCs/>
        </w:rPr>
        <w:t xml:space="preserve">automated user onboarding</w:t>
      </w:r>
      <w:r>
        <w:rPr>
          <w:sz w:val="20"/>
        </w:rPr>
        <w:t xml:space="preserve"> and personalized strategies, onboarding 750+ users generating $15K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TensorFlow and 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Apache Airflow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Kubernetes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MLflow and FastAPI</w:t>
      </w:r>
      <w:r>
        <w:rPr>
          <w:sz w:val="20"/>
        </w:rPr>
        <w:t xml:space="preserve"> for real-time predictions and automated testing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 development</w:t>
      </w:r>
      <w:r>
        <w:rPr>
          <w:sz w:val="20"/>
        </w:rPr>
        <w:t xml:space="preserve"> and automated testing for production systems with enterprise-grade reliability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JavaScript, TypeScript, SQL, PySpark, C/C++, Java, Go, Bash, HTML/CSS, R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LLMs, RAG, OpenAI API, LangChain, Hugging Face, SpaCy, NLTK,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