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retrieval-augmented generation</w:t>
      </w:r>
      <w:r>
        <w:rPr>
          <w:sz w:val="20"/>
        </w:rPr>
        <w:t xml:space="preserve">, serving 1,000+ daily users with intelligent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microservices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processing, and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techniques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images for complex web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processors and GPU clusters, reducing system latency by 25% while processing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through </w:t>
      </w:r>
      <w:r>
        <w:rPr>
          <w:sz w:val="20"/>
          <w:b/>
          <w:bCs/>
        </w:rPr>
        <w:t xml:space="preserve">model evaluation metrics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A/B testing</w:t>
      </w:r>
      <w:r>
        <w:rPr>
          <w:sz w:val="20"/>
        </w:rPr>
        <w:t xml:space="preserve">, consistently outperforming TWAP/VWAP benchmarks with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 with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, successfully onboarding 750+ institutional users and generating $15,000 in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 through </w:t>
      </w:r>
      <w:r>
        <w:rPr>
          <w:sz w:val="20"/>
          <w:b/>
          <w:bCs/>
        </w:rPr>
        <w:t xml:space="preserve">supervised learning</w:t>
      </w:r>
      <w:r>
        <w:rPr>
          <w:sz w:val="20"/>
        </w:rPr>
        <w:t xml:space="preserve"> techniques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data processing</w:t>
      </w:r>
      <w:r>
        <w:rPr>
          <w:sz w:val="20"/>
        </w:rPr>
        <w:t xml:space="preserve"> time by 30% with optimized </w:t>
      </w:r>
      <w:r>
        <w:rPr>
          <w:sz w:val="20"/>
          <w:b/>
          <w:bCs/>
        </w:rPr>
        <w:t xml:space="preserve">feature engineering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FastAPI for real-time predictions with comprehensive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scaling</w:t>
      </w:r>
      <w:r>
        <w:rPr>
          <w:sz w:val="20"/>
        </w:rPr>
        <w:t xml:space="preserve"> capabilities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 with </w:t>
      </w:r>
      <w:r>
        <w:rPr>
          <w:sz w:val="20"/>
          <w:b/>
          <w:bCs/>
        </w:rPr>
        <w:t xml:space="preserve">containerized deployment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Docker</w:t>
      </w:r>
      <w:r>
        <w:rPr>
          <w:sz w:val="20"/>
        </w:rPr>
        <w:t xml:space="preserve"> infrastructure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Hugging Face, spaCy, NLTK, OpenAI API, LangChain, LangGraph, XGBoost, LightGBM,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