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prompt engineering</w:t>
      </w:r>
      <w:r>
        <w:rPr>
          <w:sz w:val="20"/>
        </w:rPr>
        <w:t xml:space="preserve"> for AI-powered Chrome extension serving 1,000+ users, optimizing </w:t>
      </w:r>
      <w:r>
        <w:rPr>
          <w:sz w:val="20"/>
          <w:b/>
          <w:bCs/>
        </w:rPr>
        <w:t xml:space="preserve">GPT-3.5</w:t>
      </w:r>
      <w:r>
        <w:rPr>
          <w:sz w:val="20"/>
        </w:rPr>
        <w:t xml:space="preserve"> responses for web search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iterative experimentation</w:t>
      </w:r>
      <w:r>
        <w:rPr>
          <w:sz w:val="20"/>
        </w:rPr>
        <w:t xml:space="preserve"> workflows using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to refine AI outputs for accuracy and tone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Created comprehensive </w:t>
      </w:r>
      <w:r>
        <w:rPr>
          <w:sz w:val="20"/>
          <w:b/>
          <w:bCs/>
        </w:rPr>
        <w:t xml:space="preserve">prompt templates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documentation</w:t>
      </w:r>
      <w:r>
        <w:rPr>
          <w:sz w:val="20"/>
        </w:rPr>
        <w:t xml:space="preserve"> for content generation, reducing user comprehension time by 60%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Engineered </w:t>
      </w:r>
      <w:r>
        <w:rPr>
          <w:sz w:val="20"/>
          <w:b/>
          <w:bCs/>
        </w:rPr>
        <w:t xml:space="preserve">prompt strategies</w:t>
      </w:r>
      <w:r>
        <w:rPr>
          <w:sz w:val="20"/>
        </w:rPr>
        <w:t xml:space="preserve"> for multi-agent trading systems using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, collaborating with cross-functional teams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Conducted </w:t>
      </w:r>
      <w:r>
        <w:rPr>
          <w:sz w:val="20"/>
          <w:b/>
          <w:bCs/>
        </w:rPr>
        <w:t xml:space="preserve">iterative experimentation</w:t>
      </w:r>
      <w:r>
        <w:rPr>
          <w:sz w:val="20"/>
        </w:rPr>
        <w:t xml:space="preserve"> on AI model outputs, achieving 10% slippage reduction through </w:t>
      </w:r>
      <w:r>
        <w:rPr>
          <w:sz w:val="20"/>
          <w:b/>
          <w:bCs/>
        </w:rPr>
        <w:t xml:space="preserve">analytical thinking</w:t>
      </w:r>
      <w:r>
        <w:rPr>
          <w:sz w:val="20"/>
        </w:rPr>
        <w:t xml:space="preserve"> approaches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Documented </w:t>
      </w:r>
      <w:r>
        <w:rPr>
          <w:sz w:val="20"/>
          <w:b/>
          <w:bCs/>
        </w:rPr>
        <w:t xml:space="preserve">best practices</w:t>
      </w:r>
      <w:r>
        <w:rPr>
          <w:sz w:val="20"/>
        </w:rPr>
        <w:t xml:space="preserve"> and test cases for ML pipelines, facilitating knowledge transfer across stakeholders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Identified </w:t>
      </w:r>
      <w:r>
        <w:rPr>
          <w:sz w:val="20"/>
          <w:b/>
          <w:bCs/>
        </w:rPr>
        <w:t xml:space="preserve">edge cases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failure modes</w:t>
      </w:r>
      <w:r>
        <w:rPr>
          <w:sz w:val="20"/>
        </w:rPr>
        <w:t xml:space="preserve"> in trading algorithms, improving system reliability by 25% latency reduction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Generated $15,000 revenue through optimized AI strategies, demonstrating strong </w:t>
      </w:r>
      <w:r>
        <w:rPr>
          <w:sz w:val="20"/>
          <w:b/>
          <w:bCs/>
        </w:rPr>
        <w:t xml:space="preserve">problem-solving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creative mindset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AI tools</w:t>
      </w:r>
      <w:r>
        <w:rPr>
          <w:sz w:val="20"/>
        </w:rPr>
        <w:t xml:space="preserve"> and frameworks, contributing to 20% user retention increase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content generation</w:t>
      </w:r>
      <w:r>
        <w:rPr>
          <w:sz w:val="20"/>
        </w:rPr>
        <w:t xml:space="preserve"> workflows with ETL pipelines, reducing data processing time by 30% under supervision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</w:t>
      </w:r>
      <w:r>
        <w:rPr>
          <w:sz w:val="20"/>
          <w:b/>
          <w:bCs/>
        </w:rPr>
        <w:t xml:space="preserve">AI model deployment</w:t>
      </w:r>
      <w:r>
        <w:rPr>
          <w:sz w:val="20"/>
        </w:rPr>
        <w:t xml:space="preserve"> for real-time predictions, gaining experience with </w:t>
      </w:r>
      <w:r>
        <w:rPr>
          <w:sz w:val="20"/>
          <w:b/>
          <w:bCs/>
        </w:rPr>
        <w:t xml:space="preserve">iterative experimentation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documentation</w:t>
      </w:r>
      <w:r>
        <w:rPr>
          <w:sz w:val="20"/>
        </w:rPr>
        <w:t xml:space="preserve"> of CI/CD pipelines and learned automated monitoring for production AI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SQL, JavaScript, HTML/CSS, C/C++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