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</w:t>
      </w:r>
      <w:r>
        <w:rPr>
          <w:sz w:val="20"/>
        </w:rPr>
        <w:t xml:space="preserve">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serving 1,000+ users, implementing advanced </w:t>
      </w:r>
      <w:r>
        <w:rPr>
          <w:sz w:val="20"/>
          <w:b/>
          <w:bCs/>
        </w:rPr>
        <w:t xml:space="preserve">NLP</w:t>
      </w:r>
      <w:r>
        <w:rPr>
          <w:sz w:val="20"/>
        </w:rPr>
        <w:t xml:space="preserve"> for automated content analysis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JavaScript</w:t>
      </w:r>
      <w:r>
        <w:rPr>
          <w:sz w:val="20"/>
        </w:rPr>
        <w:t xml:space="preserve"> frontend with </w:t>
      </w:r>
      <w:r>
        <w:rPr>
          <w:sz w:val="20"/>
          <w:b/>
          <w:bCs/>
        </w:rPr>
        <w:t xml:space="preserve">async processing</w:t>
      </w:r>
      <w:r>
        <w:rPr>
          <w:sz w:val="20"/>
        </w:rPr>
        <w:t xml:space="preserve"> for enhanced user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60% reduction</w:t>
      </w:r>
      <w:r>
        <w:rPr>
          <w:sz w:val="20"/>
        </w:rPr>
        <w:t xml:space="preserve"> in user comprehension time through </w:t>
      </w:r>
      <w:r>
        <w:rPr>
          <w:sz w:val="20"/>
          <w:b/>
          <w:bCs/>
        </w:rPr>
        <w:t xml:space="preserve">advanced NLP-powered</w:t>
      </w:r>
      <w:r>
        <w:rPr>
          <w:sz w:val="20"/>
        </w:rPr>
        <w:t xml:space="preserve"> 3-point summaries and contextually relevant AI-generated content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reducing system </w:t>
      </w:r>
      <w:r>
        <w:rPr>
          <w:sz w:val="20"/>
          <w:b/>
          <w:bCs/>
        </w:rPr>
        <w:t xml:space="preserve">latency by 25%</w:t>
      </w:r>
      <w:r>
        <w:rPr>
          <w:sz w:val="20"/>
        </w:rPr>
        <w:t xml:space="preserve"> for 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reduction in transaction costs</w:t>
      </w:r>
      <w:r>
        <w:rPr>
          <w:sz w:val="20"/>
        </w:rPr>
        <w:t xml:space="preserve">, consistently outperforming </w:t>
      </w:r>
      <w:r>
        <w:rPr>
          <w:sz w:val="20"/>
          <w:b/>
          <w:bCs/>
        </w:rPr>
        <w:t xml:space="preserve">TWAP/VWAP benchmarks</w:t>
      </w:r>
      <w:r>
        <w:rPr>
          <w:sz w:val="20"/>
        </w:rPr>
        <w:t xml:space="preserve"> in financial markets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, successfully onboarding </w:t>
      </w:r>
      <w:r>
        <w:rPr>
          <w:sz w:val="20"/>
          <w:b/>
          <w:bCs/>
        </w:rPr>
        <w:t xml:space="preserve">750+ institutional users</w:t>
      </w:r>
      <w:r>
        <w:rPr>
          <w:sz w:val="20"/>
        </w:rPr>
        <w:t xml:space="preserve"> generating </w:t>
      </w:r>
      <w:r>
        <w:rPr>
          <w:sz w:val="20"/>
          <w:b/>
          <w:bCs/>
        </w:rPr>
        <w:t xml:space="preserve">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</w:t>
      </w:r>
      <w:r>
        <w:rPr>
          <w:sz w:val="20"/>
          <w:b/>
          <w:bCs/>
        </w:rPr>
        <w:t xml:space="preserve">20% increase</w:t>
      </w:r>
      <w:r>
        <w:rPr>
          <w:sz w:val="20"/>
        </w:rPr>
        <w:t xml:space="preserve">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</w:t>
      </w:r>
      <w:r>
        <w:rPr>
          <w:sz w:val="20"/>
          <w:b/>
          <w:bCs/>
        </w:rPr>
        <w:t xml:space="preserve">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real-time predictions</w:t>
      </w:r>
      <w:r>
        <w:rPr>
          <w:sz w:val="20"/>
        </w:rPr>
        <w:t xml:space="preserve"> in production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</w:t>
      </w:r>
      <w:r>
        <w:rPr>
          <w:sz w:val="20"/>
          <w:b/>
          <w:bCs/>
        </w:rPr>
        <w:t xml:space="preserve">automated testing</w:t>
      </w:r>
      <w:r>
        <w:rPr>
          <w:sz w:val="20"/>
        </w:rPr>
        <w:t xml:space="preserve"> for production systems ensuring quality delivery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SQL, JavaScript, TypeScript, Java, C/C++, Go, R, HTML/CSS, Bash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Face, SpaCy, NLTK, OpenAI API,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