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5E70950" w:rsidP="56DC2D86" w:rsidRDefault="15E70950" w14:paraId="53386ED5" w14:textId="71A4B670">
      <w:pPr>
        <w:pStyle w:val="Title"/>
      </w:pPr>
      <w:r w:rsidR="15E70950">
        <w:rPr/>
        <w:t>Projekt IDEE</w:t>
      </w:r>
    </w:p>
    <w:p w:rsidR="15E70950" w:rsidP="56DC2D86" w:rsidRDefault="15E70950" w14:paraId="49F46F81" w14:textId="6D726531">
      <w:pPr>
        <w:pStyle w:val="Normal"/>
        <w:rPr>
          <w:rFonts w:ascii="Aptos" w:hAnsi="Aptos" w:eastAsia="Aptos" w:cs="Aptos"/>
        </w:rPr>
      </w:pPr>
      <w:r w:rsidRPr="56DC2D86" w:rsidR="15E70950">
        <w:rPr>
          <w:rFonts w:ascii="Aptos" w:hAnsi="Aptos" w:eastAsia="Aptos" w:cs="Aptos"/>
        </w:rPr>
        <w:t>Danke Chat GPT</w:t>
      </w:r>
    </w:p>
    <w:p w:rsidR="15E70950" w:rsidP="56DC2D86" w:rsidRDefault="15E70950" w14:paraId="28E7292A" w14:textId="582542AF">
      <w:pPr>
        <w:shd w:val="clear" w:color="auto" w:fill="F7F7F8"/>
        <w:spacing w:before="0" w:beforeAutospacing="off"/>
        <w:rPr>
          <w:rFonts w:ascii="Aptos" w:hAnsi="Aptos" w:eastAsia="Aptos" w:cs="Aptos"/>
          <w:b w:val="0"/>
          <w:bCs w:val="0"/>
          <w:i w:val="0"/>
          <w:iCs w:val="0"/>
          <w:caps w:val="0"/>
          <w:smallCaps w:val="0"/>
          <w:noProof w:val="0"/>
          <w:color w:val="374151"/>
          <w:sz w:val="24"/>
          <w:szCs w:val="24"/>
          <w:lang w:val="de-DE"/>
        </w:rPr>
      </w:pPr>
      <w:r w:rsidRPr="56DC2D86" w:rsidR="15E70950">
        <w:rPr>
          <w:rFonts w:ascii="Aptos" w:hAnsi="Aptos" w:eastAsia="Aptos" w:cs="Aptos"/>
          <w:b w:val="0"/>
          <w:bCs w:val="0"/>
          <w:i w:val="0"/>
          <w:iCs w:val="0"/>
          <w:caps w:val="0"/>
          <w:smallCaps w:val="0"/>
          <w:noProof w:val="0"/>
          <w:color w:val="374151"/>
          <w:sz w:val="24"/>
          <w:szCs w:val="24"/>
          <w:lang w:val="de-DE"/>
        </w:rPr>
        <w:t>Um die Fragen zum ESG-Index von Unternehmen, ihrer Performance basierend auf dem ESG-Index und den Abhängigkeiten von den einzelnen Kategorien des ESG-Index beantworten zu können, benötigen Sie eine Vielzahl von Datenquellen. Hier sind einige Daten, die Ihnen bei der Beantwortung dieser Fragen helfen könnten:</w:t>
      </w:r>
    </w:p>
    <w:p w:rsidR="15E70950" w:rsidP="56DC2D86" w:rsidRDefault="15E70950" w14:paraId="131B8252" w14:textId="4130CFB2">
      <w:pPr>
        <w:pStyle w:val="Heading3"/>
        <w:rPr>
          <w:rFonts w:ascii="Aptos" w:hAnsi="Aptos" w:eastAsia="Aptos" w:cs="Aptos"/>
          <w:b w:val="1"/>
          <w:bCs w:val="1"/>
          <w:i w:val="0"/>
          <w:iCs w:val="0"/>
          <w:caps w:val="0"/>
          <w:smallCaps w:val="0"/>
          <w:noProof w:val="0"/>
          <w:sz w:val="22"/>
          <w:szCs w:val="22"/>
          <w:lang w:val="de-DE"/>
        </w:rPr>
      </w:pPr>
      <w:r w:rsidRPr="56DC2D86" w:rsidR="15E70950">
        <w:rPr>
          <w:rFonts w:ascii="Aptos" w:hAnsi="Aptos" w:eastAsia="Aptos" w:cs="Aptos"/>
          <w:b w:val="1"/>
          <w:bCs w:val="1"/>
          <w:i w:val="0"/>
          <w:iCs w:val="0"/>
          <w:caps w:val="0"/>
          <w:smallCaps w:val="0"/>
          <w:noProof w:val="0"/>
          <w:sz w:val="22"/>
          <w:szCs w:val="22"/>
          <w:lang w:val="de-DE"/>
        </w:rPr>
        <w:t>1. Daten für den ESG-Index von Unternehmen:</w:t>
      </w:r>
    </w:p>
    <w:p w:rsidR="15E70950" w:rsidP="56DC2D86" w:rsidRDefault="15E70950" w14:paraId="0FEAED8B" w14:textId="6C211D5F">
      <w:pPr>
        <w:pStyle w:val="ListParagraph"/>
        <w:numPr>
          <w:ilvl w:val="0"/>
          <w:numId w:val="1"/>
        </w:numPr>
        <w:spacing w:before="0" w:beforeAutospacing="off" w:after="0" w:afterAutospacing="off"/>
        <w:rPr>
          <w:rFonts w:ascii="Aptos" w:hAnsi="Aptos" w:eastAsia="Aptos" w:cs="Aptos"/>
          <w:b w:val="0"/>
          <w:bCs w:val="0"/>
          <w:i w:val="0"/>
          <w:iCs w:val="0"/>
          <w:caps w:val="0"/>
          <w:smallCaps w:val="0"/>
          <w:noProof w:val="0"/>
          <w:color w:val="374151"/>
          <w:sz w:val="24"/>
          <w:szCs w:val="24"/>
          <w:lang w:val="de-DE"/>
        </w:rPr>
      </w:pPr>
      <w:r w:rsidRPr="56DC2D86" w:rsidR="15E70950">
        <w:rPr>
          <w:rFonts w:ascii="Aptos" w:hAnsi="Aptos" w:eastAsia="Aptos" w:cs="Aptos"/>
          <w:b w:val="1"/>
          <w:bCs w:val="1"/>
          <w:i w:val="0"/>
          <w:iCs w:val="0"/>
          <w:caps w:val="0"/>
          <w:smallCaps w:val="0"/>
          <w:noProof w:val="0"/>
          <w:color w:val="374151"/>
          <w:sz w:val="24"/>
          <w:szCs w:val="24"/>
          <w:lang w:val="de-DE"/>
        </w:rPr>
        <w:t>ESG-Bewertungen:</w:t>
      </w:r>
      <w:r w:rsidRPr="56DC2D86" w:rsidR="15E70950">
        <w:rPr>
          <w:rFonts w:ascii="Aptos" w:hAnsi="Aptos" w:eastAsia="Aptos" w:cs="Aptos"/>
          <w:b w:val="0"/>
          <w:bCs w:val="0"/>
          <w:i w:val="0"/>
          <w:iCs w:val="0"/>
          <w:caps w:val="0"/>
          <w:smallCaps w:val="0"/>
          <w:noProof w:val="0"/>
          <w:color w:val="374151"/>
          <w:sz w:val="24"/>
          <w:szCs w:val="24"/>
          <w:lang w:val="de-DE"/>
        </w:rPr>
        <w:t xml:space="preserve"> Daten von Ratingagenturen, die die ESG-Performance von Unternehmen bewerten.</w:t>
      </w:r>
    </w:p>
    <w:p w:rsidR="15E70950" w:rsidP="56DC2D86" w:rsidRDefault="15E70950" w14:paraId="19F0EA42" w14:textId="53D60F98">
      <w:pPr>
        <w:pStyle w:val="ListParagraph"/>
        <w:numPr>
          <w:ilvl w:val="0"/>
          <w:numId w:val="1"/>
        </w:numPr>
        <w:spacing w:before="0" w:beforeAutospacing="off" w:after="0" w:afterAutospacing="off"/>
        <w:rPr>
          <w:rFonts w:ascii="Aptos" w:hAnsi="Aptos" w:eastAsia="Aptos" w:cs="Aptos"/>
          <w:b w:val="0"/>
          <w:bCs w:val="0"/>
          <w:i w:val="0"/>
          <w:iCs w:val="0"/>
          <w:caps w:val="0"/>
          <w:smallCaps w:val="0"/>
          <w:noProof w:val="0"/>
          <w:color w:val="374151"/>
          <w:sz w:val="24"/>
          <w:szCs w:val="24"/>
          <w:lang w:val="de-DE"/>
        </w:rPr>
      </w:pPr>
      <w:r w:rsidRPr="56DC2D86" w:rsidR="15E70950">
        <w:rPr>
          <w:rFonts w:ascii="Aptos" w:hAnsi="Aptos" w:eastAsia="Aptos" w:cs="Aptos"/>
          <w:b w:val="1"/>
          <w:bCs w:val="1"/>
          <w:i w:val="0"/>
          <w:iCs w:val="0"/>
          <w:caps w:val="0"/>
          <w:smallCaps w:val="0"/>
          <w:noProof w:val="0"/>
          <w:color w:val="374151"/>
          <w:sz w:val="24"/>
          <w:szCs w:val="24"/>
          <w:lang w:val="de-DE"/>
        </w:rPr>
        <w:t>Unternehmensberichte:</w:t>
      </w:r>
      <w:r w:rsidRPr="56DC2D86" w:rsidR="15E70950">
        <w:rPr>
          <w:rFonts w:ascii="Aptos" w:hAnsi="Aptos" w:eastAsia="Aptos" w:cs="Aptos"/>
          <w:b w:val="0"/>
          <w:bCs w:val="0"/>
          <w:i w:val="0"/>
          <w:iCs w:val="0"/>
          <w:caps w:val="0"/>
          <w:smallCaps w:val="0"/>
          <w:noProof w:val="0"/>
          <w:color w:val="374151"/>
          <w:sz w:val="24"/>
          <w:szCs w:val="24"/>
          <w:lang w:val="de-DE"/>
        </w:rPr>
        <w:t xml:space="preserve"> Jahres- und Nachhaltigkeitsberichte von Unternehmen, die ihre eigenen ESG-Praktiken beschreiben.</w:t>
      </w:r>
    </w:p>
    <w:p w:rsidR="15E70950" w:rsidP="56DC2D86" w:rsidRDefault="15E70950" w14:paraId="583EDBD3" w14:textId="56CA0974">
      <w:pPr>
        <w:pStyle w:val="ListParagraph"/>
        <w:numPr>
          <w:ilvl w:val="0"/>
          <w:numId w:val="1"/>
        </w:numPr>
        <w:spacing w:before="0" w:beforeAutospacing="off" w:after="0" w:afterAutospacing="off"/>
        <w:rPr>
          <w:rFonts w:ascii="Aptos" w:hAnsi="Aptos" w:eastAsia="Aptos" w:cs="Aptos"/>
          <w:b w:val="0"/>
          <w:bCs w:val="0"/>
          <w:i w:val="0"/>
          <w:iCs w:val="0"/>
          <w:caps w:val="0"/>
          <w:smallCaps w:val="0"/>
          <w:noProof w:val="0"/>
          <w:color w:val="374151"/>
          <w:sz w:val="24"/>
          <w:szCs w:val="24"/>
          <w:lang w:val="de-DE"/>
        </w:rPr>
      </w:pPr>
      <w:r w:rsidRPr="56DC2D86" w:rsidR="15E70950">
        <w:rPr>
          <w:rFonts w:ascii="Aptos" w:hAnsi="Aptos" w:eastAsia="Aptos" w:cs="Aptos"/>
          <w:b w:val="1"/>
          <w:bCs w:val="1"/>
          <w:i w:val="0"/>
          <w:iCs w:val="0"/>
          <w:caps w:val="0"/>
          <w:smallCaps w:val="0"/>
          <w:noProof w:val="0"/>
          <w:color w:val="374151"/>
          <w:sz w:val="24"/>
          <w:szCs w:val="24"/>
          <w:lang w:val="de-DE"/>
        </w:rPr>
        <w:t>Branchenvergleiche:</w:t>
      </w:r>
      <w:r w:rsidRPr="56DC2D86" w:rsidR="15E70950">
        <w:rPr>
          <w:rFonts w:ascii="Aptos" w:hAnsi="Aptos" w:eastAsia="Aptos" w:cs="Aptos"/>
          <w:b w:val="0"/>
          <w:bCs w:val="0"/>
          <w:i w:val="0"/>
          <w:iCs w:val="0"/>
          <w:caps w:val="0"/>
          <w:smallCaps w:val="0"/>
          <w:noProof w:val="0"/>
          <w:color w:val="374151"/>
          <w:sz w:val="24"/>
          <w:szCs w:val="24"/>
          <w:lang w:val="de-DE"/>
        </w:rPr>
        <w:t xml:space="preserve"> Daten, die die ESG-Werte von Unternehmen in derselben Branche vergleichen.</w:t>
      </w:r>
    </w:p>
    <w:p w:rsidR="15E70950" w:rsidP="56DC2D86" w:rsidRDefault="15E70950" w14:paraId="2F0AB466" w14:textId="2B16E441">
      <w:pPr>
        <w:pStyle w:val="Heading3"/>
        <w:rPr>
          <w:rFonts w:ascii="Aptos" w:hAnsi="Aptos" w:eastAsia="Aptos" w:cs="Aptos"/>
          <w:b w:val="1"/>
          <w:bCs w:val="1"/>
          <w:i w:val="0"/>
          <w:iCs w:val="0"/>
          <w:caps w:val="0"/>
          <w:smallCaps w:val="0"/>
          <w:noProof w:val="0"/>
          <w:sz w:val="22"/>
          <w:szCs w:val="22"/>
          <w:lang w:val="de-DE"/>
        </w:rPr>
      </w:pPr>
      <w:r w:rsidRPr="56DC2D86" w:rsidR="15E70950">
        <w:rPr>
          <w:rFonts w:ascii="Aptos" w:hAnsi="Aptos" w:eastAsia="Aptos" w:cs="Aptos"/>
          <w:b w:val="1"/>
          <w:bCs w:val="1"/>
          <w:i w:val="0"/>
          <w:iCs w:val="0"/>
          <w:caps w:val="0"/>
          <w:smallCaps w:val="0"/>
          <w:noProof w:val="0"/>
          <w:sz w:val="22"/>
          <w:szCs w:val="22"/>
          <w:lang w:val="de-DE"/>
        </w:rPr>
        <w:t>2. Daten für die Performance basierend auf dem ESG-Index:</w:t>
      </w:r>
    </w:p>
    <w:p w:rsidR="15E70950" w:rsidP="56DC2D86" w:rsidRDefault="15E70950" w14:paraId="1F7CD7FD" w14:textId="405E8962">
      <w:pPr>
        <w:pStyle w:val="ListParagraph"/>
        <w:numPr>
          <w:ilvl w:val="0"/>
          <w:numId w:val="1"/>
        </w:numPr>
        <w:spacing w:before="0" w:beforeAutospacing="off" w:after="0" w:afterAutospacing="off"/>
        <w:rPr>
          <w:rFonts w:ascii="Aptos" w:hAnsi="Aptos" w:eastAsia="Aptos" w:cs="Aptos"/>
          <w:b w:val="0"/>
          <w:bCs w:val="0"/>
          <w:i w:val="0"/>
          <w:iCs w:val="0"/>
          <w:caps w:val="0"/>
          <w:smallCaps w:val="0"/>
          <w:noProof w:val="0"/>
          <w:color w:val="374151"/>
          <w:sz w:val="24"/>
          <w:szCs w:val="24"/>
          <w:lang w:val="de-DE"/>
        </w:rPr>
      </w:pPr>
      <w:r w:rsidRPr="56DC2D86" w:rsidR="15E70950">
        <w:rPr>
          <w:rFonts w:ascii="Aptos" w:hAnsi="Aptos" w:eastAsia="Aptos" w:cs="Aptos"/>
          <w:b w:val="1"/>
          <w:bCs w:val="1"/>
          <w:i w:val="0"/>
          <w:iCs w:val="0"/>
          <w:caps w:val="0"/>
          <w:smallCaps w:val="0"/>
          <w:noProof w:val="0"/>
          <w:color w:val="374151"/>
          <w:sz w:val="24"/>
          <w:szCs w:val="24"/>
          <w:lang w:val="de-DE"/>
        </w:rPr>
        <w:t>Aktienkursdaten:</w:t>
      </w:r>
      <w:r w:rsidRPr="56DC2D86" w:rsidR="15E70950">
        <w:rPr>
          <w:rFonts w:ascii="Aptos" w:hAnsi="Aptos" w:eastAsia="Aptos" w:cs="Aptos"/>
          <w:b w:val="0"/>
          <w:bCs w:val="0"/>
          <w:i w:val="0"/>
          <w:iCs w:val="0"/>
          <w:caps w:val="0"/>
          <w:smallCaps w:val="0"/>
          <w:noProof w:val="0"/>
          <w:color w:val="374151"/>
          <w:sz w:val="24"/>
          <w:szCs w:val="24"/>
          <w:lang w:val="de-DE"/>
        </w:rPr>
        <w:t xml:space="preserve"> Tägliche, monatliche oder jährliche Aktienkursdaten für Unternehmen.</w:t>
      </w:r>
    </w:p>
    <w:p w:rsidR="15E70950" w:rsidP="56DC2D86" w:rsidRDefault="15E70950" w14:paraId="3EEFFD8C" w14:textId="6F5DE59A">
      <w:pPr>
        <w:pStyle w:val="ListParagraph"/>
        <w:numPr>
          <w:ilvl w:val="0"/>
          <w:numId w:val="1"/>
        </w:numPr>
        <w:spacing w:before="0" w:beforeAutospacing="off" w:after="0" w:afterAutospacing="off"/>
        <w:rPr>
          <w:rFonts w:ascii="Aptos" w:hAnsi="Aptos" w:eastAsia="Aptos" w:cs="Aptos"/>
          <w:b w:val="0"/>
          <w:bCs w:val="0"/>
          <w:i w:val="0"/>
          <w:iCs w:val="0"/>
          <w:caps w:val="0"/>
          <w:smallCaps w:val="0"/>
          <w:noProof w:val="0"/>
          <w:color w:val="374151"/>
          <w:sz w:val="24"/>
          <w:szCs w:val="24"/>
          <w:lang w:val="de-DE"/>
        </w:rPr>
      </w:pPr>
      <w:r w:rsidRPr="56DC2D86" w:rsidR="15E70950">
        <w:rPr>
          <w:rFonts w:ascii="Aptos" w:hAnsi="Aptos" w:eastAsia="Aptos" w:cs="Aptos"/>
          <w:b w:val="1"/>
          <w:bCs w:val="1"/>
          <w:i w:val="0"/>
          <w:iCs w:val="0"/>
          <w:caps w:val="0"/>
          <w:smallCaps w:val="0"/>
          <w:noProof w:val="0"/>
          <w:color w:val="374151"/>
          <w:sz w:val="24"/>
          <w:szCs w:val="24"/>
          <w:lang w:val="de-DE"/>
        </w:rPr>
        <w:t>Finanzielle Kennzahlen:</w:t>
      </w:r>
      <w:r w:rsidRPr="56DC2D86" w:rsidR="15E70950">
        <w:rPr>
          <w:rFonts w:ascii="Aptos" w:hAnsi="Aptos" w:eastAsia="Aptos" w:cs="Aptos"/>
          <w:b w:val="0"/>
          <w:bCs w:val="0"/>
          <w:i w:val="0"/>
          <w:iCs w:val="0"/>
          <w:caps w:val="0"/>
          <w:smallCaps w:val="0"/>
          <w:noProof w:val="0"/>
          <w:color w:val="374151"/>
          <w:sz w:val="24"/>
          <w:szCs w:val="24"/>
          <w:lang w:val="de-DE"/>
        </w:rPr>
        <w:t xml:space="preserve"> Umsatz, Gewinn, Dividendenrendite usw.</w:t>
      </w:r>
    </w:p>
    <w:p w:rsidR="15E70950" w:rsidP="56DC2D86" w:rsidRDefault="15E70950" w14:paraId="74E5C51B" w14:textId="5BCB088B">
      <w:pPr>
        <w:pStyle w:val="ListParagraph"/>
        <w:numPr>
          <w:ilvl w:val="0"/>
          <w:numId w:val="1"/>
        </w:numPr>
        <w:spacing w:before="0" w:beforeAutospacing="off" w:after="0" w:afterAutospacing="off"/>
        <w:rPr>
          <w:rFonts w:ascii="Aptos" w:hAnsi="Aptos" w:eastAsia="Aptos" w:cs="Aptos"/>
          <w:b w:val="0"/>
          <w:bCs w:val="0"/>
          <w:i w:val="0"/>
          <w:iCs w:val="0"/>
          <w:caps w:val="0"/>
          <w:smallCaps w:val="0"/>
          <w:noProof w:val="0"/>
          <w:color w:val="374151"/>
          <w:sz w:val="24"/>
          <w:szCs w:val="24"/>
          <w:lang w:val="de-DE"/>
        </w:rPr>
      </w:pPr>
      <w:r w:rsidRPr="56DC2D86" w:rsidR="15E70950">
        <w:rPr>
          <w:rFonts w:ascii="Aptos" w:hAnsi="Aptos" w:eastAsia="Aptos" w:cs="Aptos"/>
          <w:b w:val="1"/>
          <w:bCs w:val="1"/>
          <w:i w:val="0"/>
          <w:iCs w:val="0"/>
          <w:caps w:val="0"/>
          <w:smallCaps w:val="0"/>
          <w:noProof w:val="0"/>
          <w:color w:val="374151"/>
          <w:sz w:val="24"/>
          <w:szCs w:val="24"/>
          <w:lang w:val="de-DE"/>
        </w:rPr>
        <w:t>Investorenumfragen:</w:t>
      </w:r>
      <w:r w:rsidRPr="56DC2D86" w:rsidR="15E70950">
        <w:rPr>
          <w:rFonts w:ascii="Aptos" w:hAnsi="Aptos" w:eastAsia="Aptos" w:cs="Aptos"/>
          <w:b w:val="0"/>
          <w:bCs w:val="0"/>
          <w:i w:val="0"/>
          <w:iCs w:val="0"/>
          <w:caps w:val="0"/>
          <w:smallCaps w:val="0"/>
          <w:noProof w:val="0"/>
          <w:color w:val="374151"/>
          <w:sz w:val="24"/>
          <w:szCs w:val="24"/>
          <w:lang w:val="de-DE"/>
        </w:rPr>
        <w:t xml:space="preserve"> Daten aus Umfragen, die die Präferenzen von Investoren in Bezug auf ESG-Werte erfassen.</w:t>
      </w:r>
    </w:p>
    <w:p w:rsidR="15E70950" w:rsidP="56DC2D86" w:rsidRDefault="15E70950" w14:paraId="3570F30B" w14:textId="4771E98D">
      <w:pPr>
        <w:pStyle w:val="Heading3"/>
        <w:rPr>
          <w:rFonts w:ascii="Aptos" w:hAnsi="Aptos" w:eastAsia="Aptos" w:cs="Aptos"/>
          <w:b w:val="1"/>
          <w:bCs w:val="1"/>
          <w:i w:val="0"/>
          <w:iCs w:val="0"/>
          <w:caps w:val="0"/>
          <w:smallCaps w:val="0"/>
          <w:noProof w:val="0"/>
          <w:sz w:val="22"/>
          <w:szCs w:val="22"/>
          <w:lang w:val="de-DE"/>
        </w:rPr>
      </w:pPr>
      <w:r w:rsidRPr="56DC2D86" w:rsidR="15E70950">
        <w:rPr>
          <w:rFonts w:ascii="Aptos" w:hAnsi="Aptos" w:eastAsia="Aptos" w:cs="Aptos"/>
          <w:b w:val="1"/>
          <w:bCs w:val="1"/>
          <w:i w:val="0"/>
          <w:iCs w:val="0"/>
          <w:caps w:val="0"/>
          <w:smallCaps w:val="0"/>
          <w:noProof w:val="0"/>
          <w:sz w:val="22"/>
          <w:szCs w:val="22"/>
          <w:lang w:val="de-DE"/>
        </w:rPr>
        <w:t>3. Daten für die Abhängigkeiten von den einzelnen Kategorien des ESG-Index:</w:t>
      </w:r>
    </w:p>
    <w:p w:rsidR="15E70950" w:rsidP="56DC2D86" w:rsidRDefault="15E70950" w14:paraId="3F839812" w14:textId="6FB1EF12">
      <w:pPr>
        <w:pStyle w:val="ListParagraph"/>
        <w:numPr>
          <w:ilvl w:val="0"/>
          <w:numId w:val="1"/>
        </w:numPr>
        <w:spacing w:before="0" w:beforeAutospacing="off" w:after="0" w:afterAutospacing="off"/>
        <w:rPr>
          <w:rFonts w:ascii="Aptos" w:hAnsi="Aptos" w:eastAsia="Aptos" w:cs="Aptos"/>
          <w:b w:val="0"/>
          <w:bCs w:val="0"/>
          <w:i w:val="0"/>
          <w:iCs w:val="0"/>
          <w:caps w:val="0"/>
          <w:smallCaps w:val="0"/>
          <w:noProof w:val="0"/>
          <w:color w:val="374151"/>
          <w:sz w:val="24"/>
          <w:szCs w:val="24"/>
          <w:lang w:val="de-DE"/>
        </w:rPr>
      </w:pPr>
      <w:r w:rsidRPr="56DC2D86" w:rsidR="15E70950">
        <w:rPr>
          <w:rFonts w:ascii="Aptos" w:hAnsi="Aptos" w:eastAsia="Aptos" w:cs="Aptos"/>
          <w:b w:val="1"/>
          <w:bCs w:val="1"/>
          <w:i w:val="0"/>
          <w:iCs w:val="0"/>
          <w:caps w:val="0"/>
          <w:smallCaps w:val="0"/>
          <w:noProof w:val="0"/>
          <w:color w:val="374151"/>
          <w:sz w:val="24"/>
          <w:szCs w:val="24"/>
          <w:lang w:val="de-DE"/>
        </w:rPr>
        <w:t>Spezifische ESG-Daten:</w:t>
      </w:r>
      <w:r w:rsidRPr="56DC2D86" w:rsidR="15E70950">
        <w:rPr>
          <w:rFonts w:ascii="Aptos" w:hAnsi="Aptos" w:eastAsia="Aptos" w:cs="Aptos"/>
          <w:b w:val="0"/>
          <w:bCs w:val="0"/>
          <w:i w:val="0"/>
          <w:iCs w:val="0"/>
          <w:caps w:val="0"/>
          <w:smallCaps w:val="0"/>
          <w:noProof w:val="0"/>
          <w:color w:val="374151"/>
          <w:sz w:val="24"/>
          <w:szCs w:val="24"/>
          <w:lang w:val="de-DE"/>
        </w:rPr>
        <w:t xml:space="preserve"> Detaillierte Daten zu Umweltauswirkungen, sozialen Initiativen und </w:t>
      </w:r>
      <w:r w:rsidRPr="56DC2D86" w:rsidR="15E70950">
        <w:rPr>
          <w:rFonts w:ascii="Aptos" w:hAnsi="Aptos" w:eastAsia="Aptos" w:cs="Aptos"/>
          <w:b w:val="0"/>
          <w:bCs w:val="0"/>
          <w:i w:val="0"/>
          <w:iCs w:val="0"/>
          <w:caps w:val="0"/>
          <w:smallCaps w:val="0"/>
          <w:noProof w:val="0"/>
          <w:color w:val="374151"/>
          <w:sz w:val="24"/>
          <w:szCs w:val="24"/>
          <w:lang w:val="de-DE"/>
        </w:rPr>
        <w:t>Governance</w:t>
      </w:r>
      <w:r w:rsidRPr="56DC2D86" w:rsidR="15E70950">
        <w:rPr>
          <w:rFonts w:ascii="Aptos" w:hAnsi="Aptos" w:eastAsia="Aptos" w:cs="Aptos"/>
          <w:b w:val="0"/>
          <w:bCs w:val="0"/>
          <w:i w:val="0"/>
          <w:iCs w:val="0"/>
          <w:caps w:val="0"/>
          <w:smallCaps w:val="0"/>
          <w:noProof w:val="0"/>
          <w:color w:val="374151"/>
          <w:sz w:val="24"/>
          <w:szCs w:val="24"/>
          <w:lang w:val="de-DE"/>
        </w:rPr>
        <w:t>-Praktiken des Unternehmens.</w:t>
      </w:r>
    </w:p>
    <w:p w:rsidR="15E70950" w:rsidP="56DC2D86" w:rsidRDefault="15E70950" w14:paraId="21747AEF" w14:textId="55A94745">
      <w:pPr>
        <w:pStyle w:val="ListParagraph"/>
        <w:numPr>
          <w:ilvl w:val="0"/>
          <w:numId w:val="1"/>
        </w:numPr>
        <w:spacing w:before="0" w:beforeAutospacing="off" w:after="0" w:afterAutospacing="off"/>
        <w:rPr>
          <w:rFonts w:ascii="Aptos" w:hAnsi="Aptos" w:eastAsia="Aptos" w:cs="Aptos"/>
          <w:b w:val="0"/>
          <w:bCs w:val="0"/>
          <w:i w:val="0"/>
          <w:iCs w:val="0"/>
          <w:caps w:val="0"/>
          <w:smallCaps w:val="0"/>
          <w:noProof w:val="0"/>
          <w:color w:val="374151"/>
          <w:sz w:val="24"/>
          <w:szCs w:val="24"/>
          <w:lang w:val="de-DE"/>
        </w:rPr>
      </w:pPr>
      <w:r w:rsidRPr="56DC2D86" w:rsidR="15E70950">
        <w:rPr>
          <w:rFonts w:ascii="Aptos" w:hAnsi="Aptos" w:eastAsia="Aptos" w:cs="Aptos"/>
          <w:b w:val="1"/>
          <w:bCs w:val="1"/>
          <w:i w:val="0"/>
          <w:iCs w:val="0"/>
          <w:caps w:val="0"/>
          <w:smallCaps w:val="0"/>
          <w:noProof w:val="0"/>
          <w:color w:val="374151"/>
          <w:sz w:val="24"/>
          <w:szCs w:val="24"/>
          <w:lang w:val="de-DE"/>
        </w:rPr>
        <w:t>Mitarbeiterdaten:</w:t>
      </w:r>
      <w:r w:rsidRPr="56DC2D86" w:rsidR="15E70950">
        <w:rPr>
          <w:rFonts w:ascii="Aptos" w:hAnsi="Aptos" w:eastAsia="Aptos" w:cs="Aptos"/>
          <w:b w:val="0"/>
          <w:bCs w:val="0"/>
          <w:i w:val="0"/>
          <w:iCs w:val="0"/>
          <w:caps w:val="0"/>
          <w:smallCaps w:val="0"/>
          <w:noProof w:val="0"/>
          <w:color w:val="374151"/>
          <w:sz w:val="24"/>
          <w:szCs w:val="24"/>
          <w:lang w:val="de-DE"/>
        </w:rPr>
        <w:t xml:space="preserve"> Mitarbeiterzufriedenheit, Fluktuationsrate, Arbeitsbedingungen.</w:t>
      </w:r>
    </w:p>
    <w:p w:rsidR="15E70950" w:rsidP="56DC2D86" w:rsidRDefault="15E70950" w14:paraId="5F35746F" w14:textId="5DF66F14">
      <w:pPr>
        <w:pStyle w:val="ListParagraph"/>
        <w:numPr>
          <w:ilvl w:val="0"/>
          <w:numId w:val="1"/>
        </w:numPr>
        <w:spacing w:before="0" w:beforeAutospacing="off" w:after="0" w:afterAutospacing="off"/>
        <w:rPr>
          <w:rFonts w:ascii="Aptos" w:hAnsi="Aptos" w:eastAsia="Aptos" w:cs="Aptos"/>
          <w:b w:val="0"/>
          <w:bCs w:val="0"/>
          <w:i w:val="0"/>
          <w:iCs w:val="0"/>
          <w:caps w:val="0"/>
          <w:smallCaps w:val="0"/>
          <w:noProof w:val="0"/>
          <w:color w:val="374151"/>
          <w:sz w:val="24"/>
          <w:szCs w:val="24"/>
          <w:lang w:val="de-DE"/>
        </w:rPr>
      </w:pPr>
      <w:r w:rsidRPr="56DC2D86" w:rsidR="15E70950">
        <w:rPr>
          <w:rFonts w:ascii="Aptos" w:hAnsi="Aptos" w:eastAsia="Aptos" w:cs="Aptos"/>
          <w:b w:val="1"/>
          <w:bCs w:val="1"/>
          <w:i w:val="0"/>
          <w:iCs w:val="0"/>
          <w:caps w:val="0"/>
          <w:smallCaps w:val="0"/>
          <w:noProof w:val="0"/>
          <w:color w:val="374151"/>
          <w:sz w:val="24"/>
          <w:szCs w:val="24"/>
          <w:lang w:val="de-DE"/>
        </w:rPr>
        <w:t>Kundenzufriedenheitsdaten:</w:t>
      </w:r>
      <w:r w:rsidRPr="56DC2D86" w:rsidR="15E70950">
        <w:rPr>
          <w:rFonts w:ascii="Aptos" w:hAnsi="Aptos" w:eastAsia="Aptos" w:cs="Aptos"/>
          <w:b w:val="0"/>
          <w:bCs w:val="0"/>
          <w:i w:val="0"/>
          <w:iCs w:val="0"/>
          <w:caps w:val="0"/>
          <w:smallCaps w:val="0"/>
          <w:noProof w:val="0"/>
          <w:color w:val="374151"/>
          <w:sz w:val="24"/>
          <w:szCs w:val="24"/>
          <w:lang w:val="de-DE"/>
        </w:rPr>
        <w:t xml:space="preserve"> Kundenumfragen, Beschwerdedaten.</w:t>
      </w:r>
    </w:p>
    <w:p w:rsidR="15E70950" w:rsidP="56DC2D86" w:rsidRDefault="15E70950" w14:paraId="0C95E793" w14:textId="4D99E306">
      <w:pPr>
        <w:pStyle w:val="Heading3"/>
        <w:rPr>
          <w:rFonts w:ascii="Aptos" w:hAnsi="Aptos" w:eastAsia="Aptos" w:cs="Aptos"/>
          <w:b w:val="1"/>
          <w:bCs w:val="1"/>
          <w:i w:val="0"/>
          <w:iCs w:val="0"/>
          <w:caps w:val="0"/>
          <w:smallCaps w:val="0"/>
          <w:noProof w:val="0"/>
          <w:sz w:val="22"/>
          <w:szCs w:val="22"/>
          <w:lang w:val="de-DE"/>
        </w:rPr>
      </w:pPr>
      <w:r w:rsidRPr="56DC2D86" w:rsidR="15E70950">
        <w:rPr>
          <w:rFonts w:ascii="Aptos" w:hAnsi="Aptos" w:eastAsia="Aptos" w:cs="Aptos"/>
          <w:b w:val="1"/>
          <w:bCs w:val="1"/>
          <w:i w:val="0"/>
          <w:iCs w:val="0"/>
          <w:caps w:val="0"/>
          <w:smallCaps w:val="0"/>
          <w:noProof w:val="0"/>
          <w:sz w:val="22"/>
          <w:szCs w:val="22"/>
          <w:lang w:val="de-DE"/>
        </w:rPr>
        <w:t>Forschungsfragen, die aus diesen Daten abgeleitet werden könnten:</w:t>
      </w:r>
    </w:p>
    <w:p w:rsidR="15E70950" w:rsidP="56DC2D86" w:rsidRDefault="15E70950" w14:paraId="70A8B043" w14:textId="7E1E5A13">
      <w:pPr>
        <w:pStyle w:val="ListParagraph"/>
        <w:numPr>
          <w:ilvl w:val="0"/>
          <w:numId w:val="1"/>
        </w:numPr>
        <w:spacing w:before="0" w:beforeAutospacing="off" w:after="0" w:afterAutospacing="off"/>
        <w:rPr>
          <w:rFonts w:ascii="Aptos" w:hAnsi="Aptos" w:eastAsia="Aptos" w:cs="Aptos"/>
          <w:b w:val="1"/>
          <w:bCs w:val="1"/>
          <w:i w:val="0"/>
          <w:iCs w:val="0"/>
          <w:caps w:val="0"/>
          <w:smallCaps w:val="0"/>
          <w:noProof w:val="0"/>
          <w:color w:val="374151"/>
          <w:sz w:val="24"/>
          <w:szCs w:val="24"/>
          <w:lang w:val="de-DE"/>
        </w:rPr>
      </w:pPr>
      <w:r w:rsidRPr="56DC2D86" w:rsidR="15E70950">
        <w:rPr>
          <w:rFonts w:ascii="Aptos" w:hAnsi="Aptos" w:eastAsia="Aptos" w:cs="Aptos"/>
          <w:b w:val="1"/>
          <w:bCs w:val="1"/>
          <w:i w:val="0"/>
          <w:iCs w:val="0"/>
          <w:caps w:val="0"/>
          <w:smallCaps w:val="0"/>
          <w:noProof w:val="0"/>
          <w:color w:val="374151"/>
          <w:sz w:val="24"/>
          <w:szCs w:val="24"/>
          <w:lang w:val="de-DE"/>
        </w:rPr>
        <w:t>ESG-Index und Finanzperformance:</w:t>
      </w:r>
    </w:p>
    <w:p w:rsidR="15E70950" w:rsidP="56DC2D86" w:rsidRDefault="15E70950" w14:paraId="2FCF1516" w14:textId="456B306D">
      <w:pPr>
        <w:pStyle w:val="ListParagraph"/>
        <w:numPr>
          <w:ilvl w:val="0"/>
          <w:numId w:val="1"/>
        </w:numPr>
        <w:spacing w:before="0" w:beforeAutospacing="off" w:after="0" w:afterAutospacing="off"/>
        <w:rPr>
          <w:rFonts w:ascii="Aptos" w:hAnsi="Aptos" w:eastAsia="Aptos" w:cs="Aptos"/>
          <w:b w:val="0"/>
          <w:bCs w:val="0"/>
          <w:i w:val="0"/>
          <w:iCs w:val="0"/>
          <w:caps w:val="0"/>
          <w:smallCaps w:val="0"/>
          <w:noProof w:val="0"/>
          <w:color w:val="374151"/>
          <w:sz w:val="24"/>
          <w:szCs w:val="24"/>
          <w:lang w:val="de-DE"/>
        </w:rPr>
      </w:pPr>
      <w:r w:rsidRPr="56DC2D86" w:rsidR="15E70950">
        <w:rPr>
          <w:rFonts w:ascii="Aptos" w:hAnsi="Aptos" w:eastAsia="Aptos" w:cs="Aptos"/>
          <w:b w:val="0"/>
          <w:bCs w:val="0"/>
          <w:i w:val="1"/>
          <w:iCs w:val="1"/>
          <w:caps w:val="0"/>
          <w:smallCaps w:val="0"/>
          <w:noProof w:val="0"/>
          <w:color w:val="374151"/>
          <w:sz w:val="24"/>
          <w:szCs w:val="24"/>
          <w:lang w:val="de-DE"/>
        </w:rPr>
        <w:t>Forschungsfrage:</w:t>
      </w:r>
      <w:r w:rsidRPr="56DC2D86" w:rsidR="15E70950">
        <w:rPr>
          <w:rFonts w:ascii="Aptos" w:hAnsi="Aptos" w:eastAsia="Aptos" w:cs="Aptos"/>
          <w:b w:val="0"/>
          <w:bCs w:val="0"/>
          <w:i w:val="0"/>
          <w:iCs w:val="0"/>
          <w:caps w:val="0"/>
          <w:smallCaps w:val="0"/>
          <w:noProof w:val="0"/>
          <w:color w:val="374151"/>
          <w:sz w:val="24"/>
          <w:szCs w:val="24"/>
          <w:lang w:val="de-DE"/>
        </w:rPr>
        <w:t xml:space="preserve"> Gibt es eine signifikante Korrelation zwischen dem ESG-Index eines Unternehmens und seiner Aktienkursperformance über einen bestimmten Zeitraum?</w:t>
      </w:r>
    </w:p>
    <w:p w:rsidR="15E70950" w:rsidP="56DC2D86" w:rsidRDefault="15E70950" w14:paraId="3CD56550" w14:textId="3C59EEDC">
      <w:pPr>
        <w:pStyle w:val="ListParagraph"/>
        <w:numPr>
          <w:ilvl w:val="0"/>
          <w:numId w:val="1"/>
        </w:numPr>
        <w:spacing w:before="0" w:beforeAutospacing="off" w:after="0" w:afterAutospacing="off"/>
        <w:rPr>
          <w:rFonts w:ascii="Aptos" w:hAnsi="Aptos" w:eastAsia="Aptos" w:cs="Aptos"/>
          <w:b w:val="1"/>
          <w:bCs w:val="1"/>
          <w:i w:val="0"/>
          <w:iCs w:val="0"/>
          <w:caps w:val="0"/>
          <w:smallCaps w:val="0"/>
          <w:noProof w:val="0"/>
          <w:color w:val="374151"/>
          <w:sz w:val="24"/>
          <w:szCs w:val="24"/>
          <w:lang w:val="de-DE"/>
        </w:rPr>
      </w:pPr>
      <w:r w:rsidRPr="56DC2D86" w:rsidR="15E70950">
        <w:rPr>
          <w:rFonts w:ascii="Aptos" w:hAnsi="Aptos" w:eastAsia="Aptos" w:cs="Aptos"/>
          <w:b w:val="1"/>
          <w:bCs w:val="1"/>
          <w:i w:val="0"/>
          <w:iCs w:val="0"/>
          <w:caps w:val="0"/>
          <w:smallCaps w:val="0"/>
          <w:noProof w:val="0"/>
          <w:color w:val="374151"/>
          <w:sz w:val="24"/>
          <w:szCs w:val="24"/>
          <w:lang w:val="de-DE"/>
        </w:rPr>
        <w:t>Branchenvergleich und ESG-Performance:</w:t>
      </w:r>
    </w:p>
    <w:p w:rsidR="15E70950" w:rsidP="56DC2D86" w:rsidRDefault="15E70950" w14:paraId="4B267694" w14:textId="2F6EC834">
      <w:pPr>
        <w:pStyle w:val="ListParagraph"/>
        <w:numPr>
          <w:ilvl w:val="0"/>
          <w:numId w:val="1"/>
        </w:numPr>
        <w:spacing w:before="0" w:beforeAutospacing="off" w:after="0" w:afterAutospacing="off"/>
        <w:rPr>
          <w:rFonts w:ascii="Aptos" w:hAnsi="Aptos" w:eastAsia="Aptos" w:cs="Aptos"/>
          <w:b w:val="0"/>
          <w:bCs w:val="0"/>
          <w:i w:val="0"/>
          <w:iCs w:val="0"/>
          <w:caps w:val="0"/>
          <w:smallCaps w:val="0"/>
          <w:noProof w:val="0"/>
          <w:color w:val="374151"/>
          <w:sz w:val="24"/>
          <w:szCs w:val="24"/>
          <w:lang w:val="de-DE"/>
        </w:rPr>
      </w:pPr>
      <w:r w:rsidRPr="56DC2D86" w:rsidR="15E70950">
        <w:rPr>
          <w:rFonts w:ascii="Aptos" w:hAnsi="Aptos" w:eastAsia="Aptos" w:cs="Aptos"/>
          <w:b w:val="0"/>
          <w:bCs w:val="0"/>
          <w:i w:val="1"/>
          <w:iCs w:val="1"/>
          <w:caps w:val="0"/>
          <w:smallCaps w:val="0"/>
          <w:noProof w:val="0"/>
          <w:color w:val="374151"/>
          <w:sz w:val="24"/>
          <w:szCs w:val="24"/>
          <w:lang w:val="de-DE"/>
        </w:rPr>
        <w:t>Forschungsfrage:</w:t>
      </w:r>
      <w:r w:rsidRPr="56DC2D86" w:rsidR="15E70950">
        <w:rPr>
          <w:rFonts w:ascii="Aptos" w:hAnsi="Aptos" w:eastAsia="Aptos" w:cs="Aptos"/>
          <w:b w:val="0"/>
          <w:bCs w:val="0"/>
          <w:i w:val="0"/>
          <w:iCs w:val="0"/>
          <w:caps w:val="0"/>
          <w:smallCaps w:val="0"/>
          <w:noProof w:val="0"/>
          <w:color w:val="374151"/>
          <w:sz w:val="24"/>
          <w:szCs w:val="24"/>
          <w:lang w:val="de-DE"/>
        </w:rPr>
        <w:t xml:space="preserve"> Wie unterscheidet sich die ESG-Performance zwischen Unternehmen in verschiedenen Branchen, und welche Branchen haben tendenziell höhere ESG-Werte?</w:t>
      </w:r>
    </w:p>
    <w:p w:rsidR="15E70950" w:rsidP="56DC2D86" w:rsidRDefault="15E70950" w14:paraId="3A436DB2" w14:textId="4C4DEE4E">
      <w:pPr>
        <w:pStyle w:val="ListParagraph"/>
        <w:numPr>
          <w:ilvl w:val="0"/>
          <w:numId w:val="1"/>
        </w:numPr>
        <w:spacing w:before="0" w:beforeAutospacing="off" w:after="0" w:afterAutospacing="off"/>
        <w:rPr>
          <w:rFonts w:ascii="Aptos" w:hAnsi="Aptos" w:eastAsia="Aptos" w:cs="Aptos"/>
          <w:b w:val="1"/>
          <w:bCs w:val="1"/>
          <w:i w:val="0"/>
          <w:iCs w:val="0"/>
          <w:caps w:val="0"/>
          <w:smallCaps w:val="0"/>
          <w:noProof w:val="0"/>
          <w:color w:val="374151"/>
          <w:sz w:val="24"/>
          <w:szCs w:val="24"/>
          <w:lang w:val="de-DE"/>
        </w:rPr>
      </w:pPr>
      <w:r w:rsidRPr="56DC2D86" w:rsidR="15E70950">
        <w:rPr>
          <w:rFonts w:ascii="Aptos" w:hAnsi="Aptos" w:eastAsia="Aptos" w:cs="Aptos"/>
          <w:b w:val="1"/>
          <w:bCs w:val="1"/>
          <w:i w:val="0"/>
          <w:iCs w:val="0"/>
          <w:caps w:val="0"/>
          <w:smallCaps w:val="0"/>
          <w:noProof w:val="0"/>
          <w:color w:val="374151"/>
          <w:sz w:val="24"/>
          <w:szCs w:val="24"/>
          <w:lang w:val="de-DE"/>
        </w:rPr>
        <w:t>Einzelne ESG-Kategorien und Unternehmenserfolg:</w:t>
      </w:r>
    </w:p>
    <w:p w:rsidR="15E70950" w:rsidP="56DC2D86" w:rsidRDefault="15E70950" w14:paraId="6A67B1C8" w14:textId="3ACFCFED">
      <w:pPr>
        <w:pStyle w:val="ListParagraph"/>
        <w:numPr>
          <w:ilvl w:val="0"/>
          <w:numId w:val="1"/>
        </w:numPr>
        <w:spacing w:before="0" w:beforeAutospacing="off" w:after="0" w:afterAutospacing="off"/>
        <w:rPr>
          <w:rFonts w:ascii="Aptos" w:hAnsi="Aptos" w:eastAsia="Aptos" w:cs="Aptos"/>
          <w:b w:val="0"/>
          <w:bCs w:val="0"/>
          <w:i w:val="0"/>
          <w:iCs w:val="0"/>
          <w:caps w:val="0"/>
          <w:smallCaps w:val="0"/>
          <w:noProof w:val="0"/>
          <w:color w:val="374151"/>
          <w:sz w:val="24"/>
          <w:szCs w:val="24"/>
          <w:lang w:val="de-DE"/>
        </w:rPr>
      </w:pPr>
      <w:r w:rsidRPr="56DC2D86" w:rsidR="15E70950">
        <w:rPr>
          <w:rFonts w:ascii="Aptos" w:hAnsi="Aptos" w:eastAsia="Aptos" w:cs="Aptos"/>
          <w:b w:val="0"/>
          <w:bCs w:val="0"/>
          <w:i w:val="1"/>
          <w:iCs w:val="1"/>
          <w:caps w:val="0"/>
          <w:smallCaps w:val="0"/>
          <w:noProof w:val="0"/>
          <w:color w:val="374151"/>
          <w:sz w:val="24"/>
          <w:szCs w:val="24"/>
          <w:lang w:val="de-DE"/>
        </w:rPr>
        <w:t>Forschungsfrage:</w:t>
      </w:r>
      <w:r w:rsidRPr="56DC2D86" w:rsidR="15E70950">
        <w:rPr>
          <w:rFonts w:ascii="Aptos" w:hAnsi="Aptos" w:eastAsia="Aptos" w:cs="Aptos"/>
          <w:b w:val="0"/>
          <w:bCs w:val="0"/>
          <w:i w:val="0"/>
          <w:iCs w:val="0"/>
          <w:caps w:val="0"/>
          <w:smallCaps w:val="0"/>
          <w:noProof w:val="0"/>
          <w:color w:val="374151"/>
          <w:sz w:val="24"/>
          <w:szCs w:val="24"/>
          <w:lang w:val="de-DE"/>
        </w:rPr>
        <w:t xml:space="preserve"> Gibt es eine positive Korrelation zwischen hohen Umwelt-ESG-Werten eines Unternehmens und seiner Innovationskraft oder seinem Markenimage?</w:t>
      </w:r>
    </w:p>
    <w:p w:rsidR="15E70950" w:rsidP="56DC2D86" w:rsidRDefault="15E70950" w14:paraId="347BAE4A" w14:textId="578C981D">
      <w:pPr>
        <w:pStyle w:val="ListParagraph"/>
        <w:numPr>
          <w:ilvl w:val="0"/>
          <w:numId w:val="1"/>
        </w:numPr>
        <w:spacing w:before="0" w:beforeAutospacing="off" w:after="0" w:afterAutospacing="off"/>
        <w:rPr>
          <w:rFonts w:ascii="Aptos" w:hAnsi="Aptos" w:eastAsia="Aptos" w:cs="Aptos"/>
          <w:b w:val="1"/>
          <w:bCs w:val="1"/>
          <w:i w:val="0"/>
          <w:iCs w:val="0"/>
          <w:caps w:val="0"/>
          <w:smallCaps w:val="0"/>
          <w:noProof w:val="0"/>
          <w:color w:val="374151"/>
          <w:sz w:val="24"/>
          <w:szCs w:val="24"/>
          <w:lang w:val="de-DE"/>
        </w:rPr>
      </w:pPr>
      <w:r w:rsidRPr="56DC2D86" w:rsidR="15E70950">
        <w:rPr>
          <w:rFonts w:ascii="Aptos" w:hAnsi="Aptos" w:eastAsia="Aptos" w:cs="Aptos"/>
          <w:b w:val="1"/>
          <w:bCs w:val="1"/>
          <w:i w:val="0"/>
          <w:iCs w:val="0"/>
          <w:caps w:val="0"/>
          <w:smallCaps w:val="0"/>
          <w:noProof w:val="0"/>
          <w:color w:val="374151"/>
          <w:sz w:val="24"/>
          <w:szCs w:val="24"/>
          <w:lang w:val="de-DE"/>
        </w:rPr>
        <w:t>ESG-Performance und Investorenpräferenzen:</w:t>
      </w:r>
    </w:p>
    <w:p w:rsidR="15E70950" w:rsidP="56DC2D86" w:rsidRDefault="15E70950" w14:paraId="0AA09C5E" w14:textId="1BDEDFB9">
      <w:pPr>
        <w:pStyle w:val="ListParagraph"/>
        <w:numPr>
          <w:ilvl w:val="0"/>
          <w:numId w:val="1"/>
        </w:numPr>
        <w:spacing w:before="0" w:beforeAutospacing="off" w:after="0" w:afterAutospacing="off"/>
        <w:rPr>
          <w:rFonts w:ascii="Aptos" w:hAnsi="Aptos" w:eastAsia="Aptos" w:cs="Aptos"/>
          <w:b w:val="0"/>
          <w:bCs w:val="0"/>
          <w:i w:val="0"/>
          <w:iCs w:val="0"/>
          <w:caps w:val="0"/>
          <w:smallCaps w:val="0"/>
          <w:noProof w:val="0"/>
          <w:color w:val="374151"/>
          <w:sz w:val="24"/>
          <w:szCs w:val="24"/>
          <w:lang w:val="de-DE"/>
        </w:rPr>
      </w:pPr>
      <w:r w:rsidRPr="56DC2D86" w:rsidR="15E70950">
        <w:rPr>
          <w:rFonts w:ascii="Aptos" w:hAnsi="Aptos" w:eastAsia="Aptos" w:cs="Aptos"/>
          <w:b w:val="0"/>
          <w:bCs w:val="0"/>
          <w:i w:val="1"/>
          <w:iCs w:val="1"/>
          <w:caps w:val="0"/>
          <w:smallCaps w:val="0"/>
          <w:noProof w:val="0"/>
          <w:color w:val="374151"/>
          <w:sz w:val="24"/>
          <w:szCs w:val="24"/>
          <w:lang w:val="de-DE"/>
        </w:rPr>
        <w:t>Forschungsfrage:</w:t>
      </w:r>
      <w:r w:rsidRPr="56DC2D86" w:rsidR="15E70950">
        <w:rPr>
          <w:rFonts w:ascii="Aptos" w:hAnsi="Aptos" w:eastAsia="Aptos" w:cs="Aptos"/>
          <w:b w:val="0"/>
          <w:bCs w:val="0"/>
          <w:i w:val="0"/>
          <w:iCs w:val="0"/>
          <w:caps w:val="0"/>
          <w:smallCaps w:val="0"/>
          <w:noProof w:val="0"/>
          <w:color w:val="374151"/>
          <w:sz w:val="24"/>
          <w:szCs w:val="24"/>
          <w:lang w:val="de-DE"/>
        </w:rPr>
        <w:t xml:space="preserve"> Wie beeinflussen ESG-Werte die Entscheidungen institutioneller Investoren, und welche Auswirkungen haben diese Entscheidungen auf die Kapitalflüsse in Unternehmen?</w:t>
      </w:r>
    </w:p>
    <w:p w:rsidR="15E70950" w:rsidP="56DC2D86" w:rsidRDefault="15E70950" w14:paraId="69E79D33" w14:textId="07C20132">
      <w:pPr>
        <w:pStyle w:val="ListParagraph"/>
        <w:numPr>
          <w:ilvl w:val="0"/>
          <w:numId w:val="1"/>
        </w:numPr>
        <w:spacing w:before="0" w:beforeAutospacing="off" w:after="0" w:afterAutospacing="off"/>
        <w:rPr>
          <w:rFonts w:ascii="Aptos" w:hAnsi="Aptos" w:eastAsia="Aptos" w:cs="Aptos"/>
          <w:b w:val="1"/>
          <w:bCs w:val="1"/>
          <w:i w:val="0"/>
          <w:iCs w:val="0"/>
          <w:caps w:val="0"/>
          <w:smallCaps w:val="0"/>
          <w:noProof w:val="0"/>
          <w:color w:val="374151"/>
          <w:sz w:val="24"/>
          <w:szCs w:val="24"/>
          <w:lang w:val="de-DE"/>
        </w:rPr>
      </w:pPr>
      <w:r w:rsidRPr="56DC2D86" w:rsidR="15E70950">
        <w:rPr>
          <w:rFonts w:ascii="Aptos" w:hAnsi="Aptos" w:eastAsia="Aptos" w:cs="Aptos"/>
          <w:b w:val="1"/>
          <w:bCs w:val="1"/>
          <w:i w:val="0"/>
          <w:iCs w:val="0"/>
          <w:caps w:val="0"/>
          <w:smallCaps w:val="0"/>
          <w:noProof w:val="0"/>
          <w:color w:val="374151"/>
          <w:sz w:val="24"/>
          <w:szCs w:val="24"/>
          <w:lang w:val="de-DE"/>
        </w:rPr>
        <w:t>ESG-Performance und Mitarbeiterbindung:</w:t>
      </w:r>
    </w:p>
    <w:p w:rsidR="15E70950" w:rsidP="56DC2D86" w:rsidRDefault="15E70950" w14:paraId="5525B898" w14:textId="4541B082">
      <w:pPr>
        <w:pStyle w:val="ListParagraph"/>
        <w:numPr>
          <w:ilvl w:val="0"/>
          <w:numId w:val="1"/>
        </w:numPr>
        <w:spacing w:before="0" w:beforeAutospacing="off" w:after="0" w:afterAutospacing="off"/>
        <w:rPr>
          <w:rFonts w:ascii="Aptos" w:hAnsi="Aptos" w:eastAsia="Aptos" w:cs="Aptos"/>
          <w:b w:val="0"/>
          <w:bCs w:val="0"/>
          <w:i w:val="0"/>
          <w:iCs w:val="0"/>
          <w:caps w:val="0"/>
          <w:smallCaps w:val="0"/>
          <w:noProof w:val="0"/>
          <w:color w:val="374151"/>
          <w:sz w:val="24"/>
          <w:szCs w:val="24"/>
          <w:lang w:val="de-DE"/>
        </w:rPr>
      </w:pPr>
      <w:r w:rsidRPr="56DC2D86" w:rsidR="15E70950">
        <w:rPr>
          <w:rFonts w:ascii="Aptos" w:hAnsi="Aptos" w:eastAsia="Aptos" w:cs="Aptos"/>
          <w:b w:val="0"/>
          <w:bCs w:val="0"/>
          <w:i w:val="1"/>
          <w:iCs w:val="1"/>
          <w:caps w:val="0"/>
          <w:smallCaps w:val="0"/>
          <w:noProof w:val="0"/>
          <w:color w:val="374151"/>
          <w:sz w:val="24"/>
          <w:szCs w:val="24"/>
          <w:lang w:val="de-DE"/>
        </w:rPr>
        <w:t>Forschungsfrage:</w:t>
      </w:r>
      <w:r w:rsidRPr="56DC2D86" w:rsidR="15E70950">
        <w:rPr>
          <w:rFonts w:ascii="Aptos" w:hAnsi="Aptos" w:eastAsia="Aptos" w:cs="Aptos"/>
          <w:b w:val="0"/>
          <w:bCs w:val="0"/>
          <w:i w:val="0"/>
          <w:iCs w:val="0"/>
          <w:caps w:val="0"/>
          <w:smallCaps w:val="0"/>
          <w:noProof w:val="0"/>
          <w:color w:val="374151"/>
          <w:sz w:val="24"/>
          <w:szCs w:val="24"/>
          <w:lang w:val="de-DE"/>
        </w:rPr>
        <w:t xml:space="preserve"> Gibt es einen Zusammenhang zwischen guten Arbeitsbedingungen (gemessen durch ESG-</w:t>
      </w:r>
      <w:r w:rsidRPr="56DC2D86" w:rsidR="15E70950">
        <w:rPr>
          <w:rFonts w:ascii="Aptos" w:hAnsi="Aptos" w:eastAsia="Aptos" w:cs="Aptos"/>
          <w:b w:val="0"/>
          <w:bCs w:val="0"/>
          <w:i w:val="0"/>
          <w:iCs w:val="0"/>
          <w:caps w:val="0"/>
          <w:smallCaps w:val="0"/>
          <w:noProof w:val="0"/>
          <w:color w:val="374151"/>
          <w:sz w:val="24"/>
          <w:szCs w:val="24"/>
          <w:lang w:val="de-DE"/>
        </w:rPr>
        <w:t>Social</w:t>
      </w:r>
      <w:r w:rsidRPr="56DC2D86" w:rsidR="15E70950">
        <w:rPr>
          <w:rFonts w:ascii="Aptos" w:hAnsi="Aptos" w:eastAsia="Aptos" w:cs="Aptos"/>
          <w:b w:val="0"/>
          <w:bCs w:val="0"/>
          <w:i w:val="0"/>
          <w:iCs w:val="0"/>
          <w:caps w:val="0"/>
          <w:smallCaps w:val="0"/>
          <w:noProof w:val="0"/>
          <w:color w:val="374151"/>
          <w:sz w:val="24"/>
          <w:szCs w:val="24"/>
          <w:lang w:val="de-DE"/>
        </w:rPr>
        <w:t>-Kriterien) und der Mitarbeiterfluktuation in Unternehmen?</w:t>
      </w:r>
    </w:p>
    <w:p w:rsidR="15E70950" w:rsidP="56DC2D86" w:rsidRDefault="15E70950" w14:paraId="50BCE63A" w14:textId="06536C08">
      <w:pPr>
        <w:pStyle w:val="ListParagraph"/>
        <w:numPr>
          <w:ilvl w:val="0"/>
          <w:numId w:val="1"/>
        </w:numPr>
        <w:spacing w:before="0" w:beforeAutospacing="off" w:after="0" w:afterAutospacing="off"/>
        <w:rPr>
          <w:rFonts w:ascii="Aptos" w:hAnsi="Aptos" w:eastAsia="Aptos" w:cs="Aptos"/>
          <w:b w:val="1"/>
          <w:bCs w:val="1"/>
          <w:i w:val="0"/>
          <w:iCs w:val="0"/>
          <w:caps w:val="0"/>
          <w:smallCaps w:val="0"/>
          <w:noProof w:val="0"/>
          <w:color w:val="374151"/>
          <w:sz w:val="24"/>
          <w:szCs w:val="24"/>
          <w:lang w:val="de-DE"/>
        </w:rPr>
      </w:pPr>
      <w:r w:rsidRPr="56DC2D86" w:rsidR="15E70950">
        <w:rPr>
          <w:rFonts w:ascii="Aptos" w:hAnsi="Aptos" w:eastAsia="Aptos" w:cs="Aptos"/>
          <w:b w:val="1"/>
          <w:bCs w:val="1"/>
          <w:i w:val="0"/>
          <w:iCs w:val="0"/>
          <w:caps w:val="0"/>
          <w:smallCaps w:val="0"/>
          <w:noProof w:val="0"/>
          <w:color w:val="374151"/>
          <w:sz w:val="24"/>
          <w:szCs w:val="24"/>
          <w:lang w:val="de-DE"/>
        </w:rPr>
        <w:t>ESG-</w:t>
      </w:r>
      <w:r w:rsidRPr="56DC2D86" w:rsidR="15E70950">
        <w:rPr>
          <w:rFonts w:ascii="Aptos" w:hAnsi="Aptos" w:eastAsia="Aptos" w:cs="Aptos"/>
          <w:b w:val="1"/>
          <w:bCs w:val="1"/>
          <w:i w:val="0"/>
          <w:iCs w:val="0"/>
          <w:caps w:val="0"/>
          <w:smallCaps w:val="0"/>
          <w:noProof w:val="0"/>
          <w:color w:val="374151"/>
          <w:sz w:val="24"/>
          <w:szCs w:val="24"/>
          <w:lang w:val="de-DE"/>
        </w:rPr>
        <w:t>Governance</w:t>
      </w:r>
      <w:r w:rsidRPr="56DC2D86" w:rsidR="15E70950">
        <w:rPr>
          <w:rFonts w:ascii="Aptos" w:hAnsi="Aptos" w:eastAsia="Aptos" w:cs="Aptos"/>
          <w:b w:val="1"/>
          <w:bCs w:val="1"/>
          <w:i w:val="0"/>
          <w:iCs w:val="0"/>
          <w:caps w:val="0"/>
          <w:smallCaps w:val="0"/>
          <w:noProof w:val="0"/>
          <w:color w:val="374151"/>
          <w:sz w:val="24"/>
          <w:szCs w:val="24"/>
          <w:lang w:val="de-DE"/>
        </w:rPr>
        <w:t xml:space="preserve"> und Unternehmensstabilität:</w:t>
      </w:r>
    </w:p>
    <w:p w:rsidR="15E70950" w:rsidP="56DC2D86" w:rsidRDefault="15E70950" w14:paraId="0942DD75" w14:textId="12D9E712">
      <w:pPr>
        <w:pStyle w:val="ListParagraph"/>
        <w:numPr>
          <w:ilvl w:val="0"/>
          <w:numId w:val="1"/>
        </w:numPr>
        <w:spacing w:before="0" w:beforeAutospacing="off" w:after="0" w:afterAutospacing="off"/>
        <w:rPr>
          <w:rFonts w:ascii="Aptos" w:hAnsi="Aptos" w:eastAsia="Aptos" w:cs="Aptos"/>
          <w:b w:val="0"/>
          <w:bCs w:val="0"/>
          <w:i w:val="0"/>
          <w:iCs w:val="0"/>
          <w:caps w:val="0"/>
          <w:smallCaps w:val="0"/>
          <w:noProof w:val="0"/>
          <w:color w:val="374151"/>
          <w:sz w:val="24"/>
          <w:szCs w:val="24"/>
          <w:lang w:val="de-DE"/>
        </w:rPr>
      </w:pPr>
      <w:r w:rsidRPr="56DC2D86" w:rsidR="15E70950">
        <w:rPr>
          <w:rFonts w:ascii="Aptos" w:hAnsi="Aptos" w:eastAsia="Aptos" w:cs="Aptos"/>
          <w:b w:val="0"/>
          <w:bCs w:val="0"/>
          <w:i w:val="1"/>
          <w:iCs w:val="1"/>
          <w:caps w:val="0"/>
          <w:smallCaps w:val="0"/>
          <w:noProof w:val="0"/>
          <w:color w:val="374151"/>
          <w:sz w:val="24"/>
          <w:szCs w:val="24"/>
          <w:lang w:val="de-DE"/>
        </w:rPr>
        <w:t>Forschungsfrage:</w:t>
      </w:r>
      <w:r w:rsidRPr="56DC2D86" w:rsidR="15E70950">
        <w:rPr>
          <w:rFonts w:ascii="Aptos" w:hAnsi="Aptos" w:eastAsia="Aptos" w:cs="Aptos"/>
          <w:b w:val="0"/>
          <w:bCs w:val="0"/>
          <w:i w:val="0"/>
          <w:iCs w:val="0"/>
          <w:caps w:val="0"/>
          <w:smallCaps w:val="0"/>
          <w:noProof w:val="0"/>
          <w:color w:val="374151"/>
          <w:sz w:val="24"/>
          <w:szCs w:val="24"/>
          <w:lang w:val="de-DE"/>
        </w:rPr>
        <w:t xml:space="preserve"> Inwieweit korrelieren transparente </w:t>
      </w:r>
      <w:r w:rsidRPr="56DC2D86" w:rsidR="15E70950">
        <w:rPr>
          <w:rFonts w:ascii="Aptos" w:hAnsi="Aptos" w:eastAsia="Aptos" w:cs="Aptos"/>
          <w:b w:val="0"/>
          <w:bCs w:val="0"/>
          <w:i w:val="0"/>
          <w:iCs w:val="0"/>
          <w:caps w:val="0"/>
          <w:smallCaps w:val="0"/>
          <w:noProof w:val="0"/>
          <w:color w:val="374151"/>
          <w:sz w:val="24"/>
          <w:szCs w:val="24"/>
          <w:lang w:val="de-DE"/>
        </w:rPr>
        <w:t>Governance</w:t>
      </w:r>
      <w:r w:rsidRPr="56DC2D86" w:rsidR="15E70950">
        <w:rPr>
          <w:rFonts w:ascii="Aptos" w:hAnsi="Aptos" w:eastAsia="Aptos" w:cs="Aptos"/>
          <w:b w:val="0"/>
          <w:bCs w:val="0"/>
          <w:i w:val="0"/>
          <w:iCs w:val="0"/>
          <w:caps w:val="0"/>
          <w:smallCaps w:val="0"/>
          <w:noProof w:val="0"/>
          <w:color w:val="374151"/>
          <w:sz w:val="24"/>
          <w:szCs w:val="24"/>
          <w:lang w:val="de-DE"/>
        </w:rPr>
        <w:t>-Praktiken mit der Fähigkeit eines Unternehmens, Krisen zu bewältigen und sich schnell an Marktveränderungen anzupassen?</w:t>
      </w:r>
    </w:p>
    <w:p w:rsidR="15E70950" w:rsidP="56DC2D86" w:rsidRDefault="15E70950" w14:paraId="077EC13A" w14:textId="48BD253B">
      <w:pPr>
        <w:shd w:val="clear" w:color="auto" w:fill="F7F7F8"/>
        <w:spacing w:after="0" w:afterAutospacing="off"/>
        <w:rPr>
          <w:rFonts w:ascii="Aptos" w:hAnsi="Aptos" w:eastAsia="Aptos" w:cs="Aptos"/>
          <w:b w:val="0"/>
          <w:bCs w:val="0"/>
          <w:i w:val="0"/>
          <w:iCs w:val="0"/>
          <w:caps w:val="0"/>
          <w:smallCaps w:val="0"/>
          <w:noProof w:val="0"/>
          <w:color w:val="374151"/>
          <w:sz w:val="24"/>
          <w:szCs w:val="24"/>
          <w:lang w:val="de-DE"/>
        </w:rPr>
      </w:pPr>
      <w:r w:rsidRPr="56DC2D86" w:rsidR="15E70950">
        <w:rPr>
          <w:rFonts w:ascii="Aptos" w:hAnsi="Aptos" w:eastAsia="Aptos" w:cs="Aptos"/>
          <w:b w:val="0"/>
          <w:bCs w:val="0"/>
          <w:i w:val="0"/>
          <w:iCs w:val="0"/>
          <w:caps w:val="0"/>
          <w:smallCaps w:val="0"/>
          <w:noProof w:val="0"/>
          <w:color w:val="374151"/>
          <w:sz w:val="24"/>
          <w:szCs w:val="24"/>
          <w:lang w:val="de-DE"/>
        </w:rPr>
        <w:t>Es ist wichtig zu betonen, dass die Formulierung von Forschungsfragen stark von den spezifischen Zielen Ihrer Untersuchung abhängt. Es wäre sinnvoll, die Forschungsfragen in Abstimmung mit Ihrem Team und Experten aus dem Bereich nachhaltiger Finanzen weiter zu verfeinern.</w:t>
      </w:r>
    </w:p>
    <w:p w:rsidR="56DC2D86" w:rsidP="56DC2D86" w:rsidRDefault="56DC2D86" w14:paraId="39A89B16" w14:textId="12DD869D">
      <w:pPr>
        <w:pStyle w:val="Normal"/>
        <w:rPr>
          <w:rFonts w:ascii="Aptos" w:hAnsi="Aptos" w:eastAsia="Aptos" w:cs="Apto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68e02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4AEE82"/>
    <w:rsid w:val="15E70950"/>
    <w:rsid w:val="18F0DC45"/>
    <w:rsid w:val="4A4AEE82"/>
    <w:rsid w:val="56DC2D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EE82"/>
  <w15:chartTrackingRefBased/>
  <w15:docId w15:val="{35DE0E3F-F021-47BF-9065-82C28E044B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dfbc32a2d7849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2023-10-12T18:21:36.6224807Z</dcterms:created>
  <dcterms:modified xsi:type="dcterms:W3CDTF">2023-10-12T18:22:48.3956956Z</dcterms:modified>
  <dc:creator>Gisler Cedric I.BSCI.2001</dc:creator>
  <lastModifiedBy>Gisler Cedric I.BSCI.2001</lastModifiedBy>
</coreProperties>
</file>