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efefe" w:val="clear"/>
        <w:spacing w:before="280" w:lineRule="auto"/>
        <w:rPr>
          <w:b w:val="1"/>
          <w:color w:val="000000"/>
          <w:sz w:val="48"/>
          <w:szCs w:val="48"/>
        </w:rPr>
      </w:pPr>
      <w:bookmarkStart w:colFirst="0" w:colLast="0" w:name="_rjmhpmnszq3i" w:id="0"/>
      <w:bookmarkEnd w:id="0"/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Simulación de sobrecarga controlada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  <w:shd w:fill="fefefe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shd w:fill="fefefe" w:val="clear"/>
          <w:rtl w:val="0"/>
        </w:rPr>
        <w:t xml:space="preserve">✅ Instalar el paquete stress o stress-ng.</w:t>
      </w:r>
    </w:p>
    <w:p w:rsidR="00000000" w:rsidDel="00000000" w:rsidP="00000000" w:rsidRDefault="00000000" w:rsidRPr="00000000" w14:paraId="00000004">
      <w:pPr>
        <w:rPr>
          <w:sz w:val="28"/>
          <w:szCs w:val="28"/>
          <w:shd w:fill="fefefe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shd w:fill="fefefe" w:val="clear"/>
          <w:rtl w:val="0"/>
        </w:rPr>
        <w:t xml:space="preserve">✅ Ejecutar una prueba con carga simulada de CPU, memoria o disco durante 1 minuto.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shd w:fill="fefefe" w:val="clear"/>
          <w:rtl w:val="0"/>
        </w:rPr>
        <w:t xml:space="preserve">✅ Observar el comportamiento del sistema con htop y anotar el resultado.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sz w:val="24"/>
          <w:szCs w:val="24"/>
          <w:rtl w:val="0"/>
        </w:rPr>
        <w:t xml:space="preserve">Instalamos stress: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10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Ejecutamos prueba de carga simulada: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660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Observamos con htop en otra ventana: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30822" cy="375459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0822" cy="37545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38763" cy="390208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8763" cy="39020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Podemos observar como en la segunda imagen ya baja el % de CPU.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