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80" w:rsidRDefault="006D5280"/>
    <w:p w:rsidR="006D5280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2ª EVALUACIÓN: </w:t>
      </w:r>
    </w:p>
    <w:p w:rsidR="00A5028F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ENTORNOS DE DESARROLLO</w:t>
      </w:r>
    </w:p>
    <w:p w:rsidR="006D5280" w:rsidRDefault="006D5280" w:rsidP="006D5280">
      <w:pPr>
        <w:tabs>
          <w:tab w:val="left" w:pos="2775"/>
        </w:tabs>
        <w:jc w:val="center"/>
        <w:rPr>
          <w:sz w:val="48"/>
          <w:szCs w:val="48"/>
        </w:rPr>
      </w:pPr>
    </w:p>
    <w:p w:rsidR="006D5280" w:rsidRDefault="006D5280" w:rsidP="006D5280">
      <w:pPr>
        <w:tabs>
          <w:tab w:val="left" w:pos="2775"/>
        </w:tabs>
      </w:pPr>
      <w:r>
        <w:t xml:space="preserve">En el primer punto, comenzamos cambiando el nombre a la clase </w:t>
      </w:r>
      <w:proofErr w:type="spellStart"/>
      <w:r>
        <w:t>Form.cs</w:t>
      </w:r>
      <w:proofErr w:type="spellEnd"/>
      <w:r>
        <w:t xml:space="preserve"> y a </w:t>
      </w:r>
      <w:proofErr w:type="spellStart"/>
      <w:r>
        <w:t>Loto.cs</w:t>
      </w:r>
      <w:proofErr w:type="spellEnd"/>
      <w:r>
        <w:t>, cómo método de autenticación…</w:t>
      </w:r>
    </w:p>
    <w:p w:rsidR="006D5280" w:rsidRDefault="006D5280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A017B9E" wp14:editId="49198ED1">
            <wp:extent cx="31527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3" w:rsidRDefault="00794433" w:rsidP="006D5280">
      <w:pPr>
        <w:tabs>
          <w:tab w:val="left" w:pos="2775"/>
        </w:tabs>
      </w:pPr>
    </w:p>
    <w:p w:rsidR="00794433" w:rsidRDefault="00794433" w:rsidP="006D5280">
      <w:pPr>
        <w:tabs>
          <w:tab w:val="left" w:pos="2775"/>
        </w:tabs>
        <w:rPr>
          <w:i/>
        </w:rPr>
      </w:pPr>
      <w:r w:rsidRPr="00794433">
        <w:rPr>
          <w:i/>
        </w:rPr>
        <w:t>EJERCICIO 1: Buscando errores.</w:t>
      </w:r>
    </w:p>
    <w:p w:rsidR="00794433" w:rsidRPr="00794433" w:rsidRDefault="00794433" w:rsidP="00794433">
      <w:pPr>
        <w:tabs>
          <w:tab w:val="left" w:pos="2775"/>
        </w:tabs>
        <w:jc w:val="both"/>
      </w:pPr>
      <w:r w:rsidRPr="00794433">
        <w:t xml:space="preserve">En primer lugar, en la línea 7, cuando declaramos la clase loto, esta debería estar en </w:t>
      </w:r>
      <w:proofErr w:type="spellStart"/>
      <w:r w:rsidRPr="00794433">
        <w:t>PasCal</w:t>
      </w:r>
      <w:proofErr w:type="spellEnd"/>
      <w:r w:rsidRPr="00794433">
        <w:t xml:space="preserve">, siendo Loto. </w:t>
      </w:r>
      <w:r>
        <w:t xml:space="preserve">Hacemos </w:t>
      </w:r>
      <w:proofErr w:type="spellStart"/>
      <w:r>
        <w:t>click</w:t>
      </w:r>
      <w:proofErr w:type="spellEnd"/>
      <w:r>
        <w:t xml:space="preserve"> derecho -&gt; Cambiar nombre, o el </w:t>
      </w:r>
      <w:proofErr w:type="spellStart"/>
      <w:r>
        <w:t>shortcut</w:t>
      </w:r>
      <w:proofErr w:type="spellEnd"/>
      <w:r>
        <w:t xml:space="preserve"> doble </w:t>
      </w:r>
      <w:proofErr w:type="spellStart"/>
      <w:r>
        <w:t>Ctrl+R</w:t>
      </w:r>
      <w:proofErr w:type="spellEnd"/>
      <w:r>
        <w:t>.</w:t>
      </w:r>
    </w:p>
    <w:p w:rsidR="00794433" w:rsidRDefault="00794433" w:rsidP="006D5280">
      <w:pPr>
        <w:tabs>
          <w:tab w:val="left" w:pos="2775"/>
        </w:tabs>
        <w:rPr>
          <w:i/>
        </w:rPr>
      </w:pPr>
      <w:r>
        <w:rPr>
          <w:noProof/>
          <w:lang w:eastAsia="es-ES"/>
        </w:rPr>
        <w:drawing>
          <wp:inline distT="0" distB="0" distL="0" distR="0" wp14:anchorId="5B7976EE" wp14:editId="3C5B0124">
            <wp:extent cx="2724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Pr="00794433" w:rsidRDefault="007A62AE" w:rsidP="006D5280">
      <w:pPr>
        <w:tabs>
          <w:tab w:val="left" w:pos="2775"/>
        </w:tabs>
        <w:rPr>
          <w:i/>
        </w:rPr>
      </w:pPr>
      <w:r>
        <w:rPr>
          <w:noProof/>
          <w:lang w:eastAsia="es-ES"/>
        </w:rPr>
        <w:drawing>
          <wp:inline distT="0" distB="0" distL="0" distR="0" wp14:anchorId="227B79B6" wp14:editId="6262612B">
            <wp:extent cx="2133600" cy="771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3" w:rsidRDefault="00794433" w:rsidP="006D5280">
      <w:pPr>
        <w:tabs>
          <w:tab w:val="left" w:pos="2775"/>
        </w:tabs>
      </w:pPr>
      <w:r>
        <w:t xml:space="preserve">Línea 14, el vector </w:t>
      </w:r>
      <w:proofErr w:type="spellStart"/>
      <w:r>
        <w:t>nums</w:t>
      </w:r>
      <w:proofErr w:type="spellEnd"/>
      <w:r>
        <w:t xml:space="preserve">, estaría mejor llamándose </w:t>
      </w:r>
      <w:proofErr w:type="spellStart"/>
      <w:r>
        <w:t>numeros</w:t>
      </w:r>
      <w:proofErr w:type="spellEnd"/>
      <w:r>
        <w:t xml:space="preserve">, </w:t>
      </w:r>
      <w:r w:rsidR="007A62AE">
        <w:t xml:space="preserve">en </w:t>
      </w:r>
      <w:proofErr w:type="spellStart"/>
      <w:r w:rsidR="007A62AE">
        <w:t>caMel</w:t>
      </w:r>
      <w:proofErr w:type="spellEnd"/>
      <w:r w:rsidR="007A62AE">
        <w:t xml:space="preserve">, </w:t>
      </w:r>
      <w:r>
        <w:t xml:space="preserve">de forma más clara y sin barra baja. </w:t>
      </w:r>
      <w:r w:rsidR="007A62AE">
        <w:t>Cambiamos nombre.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16762CA9" wp14:editId="686ABA2E">
            <wp:extent cx="4486275" cy="55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42FCC3D4" wp14:editId="2161DFB8">
            <wp:extent cx="2895600" cy="39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17, el </w:t>
      </w:r>
      <w:proofErr w:type="spellStart"/>
      <w:r>
        <w:t>get</w:t>
      </w:r>
      <w:proofErr w:type="spellEnd"/>
      <w:r>
        <w:t xml:space="preserve"> y el set deberían estar en corchetes distintos…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22AEEF2" wp14:editId="59D15C9E">
            <wp:extent cx="360997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7C3B56D4" wp14:editId="0EC45B44">
            <wp:extent cx="3695700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</w:p>
    <w:p w:rsidR="007A62AE" w:rsidRDefault="007A62AE" w:rsidP="006D5280">
      <w:pPr>
        <w:tabs>
          <w:tab w:val="left" w:pos="2775"/>
        </w:tabs>
      </w:pPr>
      <w:r>
        <w:t xml:space="preserve">En la línea 25, el constructor de la clase debe tener el nombre en </w:t>
      </w:r>
      <w:proofErr w:type="spellStart"/>
      <w:r>
        <w:t>PasCal</w:t>
      </w:r>
      <w:proofErr w:type="spellEnd"/>
      <w:r>
        <w:t>, o en todo caso idéntico al de la clase.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565AB2C3" wp14:editId="47C3FC01">
            <wp:extent cx="274320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106BF037" wp14:editId="11D15B72">
            <wp:extent cx="3095625" cy="1562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t xml:space="preserve">En la línea 29, deberíamos declarar las variables a poder ser una por línea, y nada de inicializar una variable seguida de una declaración. Además, poner espacios entre el </w:t>
      </w:r>
      <w:proofErr w:type="spellStart"/>
      <w:r>
        <w:t>asignador</w:t>
      </w:r>
      <w:proofErr w:type="spellEnd"/>
      <w:r>
        <w:t xml:space="preserve"> “=”.</w:t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08A529CE" wp14:editId="40AAD3D2">
            <wp:extent cx="295275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0DD3871C" wp14:editId="1F32CC07">
            <wp:extent cx="305752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35, dejar espacio entre declaración y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36, no hay espacios entre comparadores y </w:t>
      </w:r>
      <w:proofErr w:type="spellStart"/>
      <w:r>
        <w:t>asignacion</w:t>
      </w:r>
      <w:proofErr w:type="spellEnd"/>
      <w:r>
        <w:t>.</w:t>
      </w:r>
    </w:p>
    <w:p w:rsidR="007A62AE" w:rsidRDefault="007A62AE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37, abrir llaves para sentencias del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39, no hay espaciado entre el comparador y las variables.</w:t>
      </w:r>
    </w:p>
    <w:p w:rsidR="007A62AE" w:rsidRDefault="00606E22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328E7C90" wp14:editId="0C5C37C8">
            <wp:extent cx="5400040" cy="1244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 w:rsidP="006D5280">
      <w:pPr>
        <w:tabs>
          <w:tab w:val="left" w:pos="2775"/>
        </w:tabs>
      </w:pP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54, clase loto debe estar en </w:t>
      </w:r>
      <w:proofErr w:type="spellStart"/>
      <w:r>
        <w:t>PasCal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56, lo de siempre de los espacios…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56, parece que estaba rota la barra espaciadora.</w:t>
      </w:r>
    </w:p>
    <w:p w:rsidR="00606E22" w:rsidRDefault="00606E22" w:rsidP="006D5280">
      <w:pPr>
        <w:tabs>
          <w:tab w:val="left" w:pos="2775"/>
        </w:tabs>
      </w:pPr>
      <w:r>
        <w:t>Línea 58, tratamos de separar declaración de bucle.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59,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60, espacios y debe ir entre llaves por pertenecer al </w:t>
      </w:r>
      <w:proofErr w:type="spellStart"/>
      <w:r>
        <w:t>for</w:t>
      </w:r>
      <w:proofErr w:type="spellEnd"/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61, faltan llaves para las sentencias del </w:t>
      </w:r>
      <w:proofErr w:type="spellStart"/>
      <w:r>
        <w:t>if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r>
        <w:t>Línea 62,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63, entre llaves las sentencias del </w:t>
      </w:r>
      <w:proofErr w:type="spellStart"/>
      <w:r>
        <w:t>if</w:t>
      </w:r>
      <w:proofErr w:type="spellEnd"/>
      <w:r>
        <w:t>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65,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71, espacios.</w:t>
      </w:r>
    </w:p>
    <w:p w:rsidR="00606E22" w:rsidRDefault="00606E22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74, espacios.</w:t>
      </w:r>
    </w:p>
    <w:p w:rsidR="00606E22" w:rsidRDefault="00606E22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643D6F5D" wp14:editId="030CF90F">
            <wp:extent cx="5400040" cy="27070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2" w:rsidRDefault="00606E22" w:rsidP="006D5280">
      <w:pPr>
        <w:tabs>
          <w:tab w:val="left" w:pos="2775"/>
        </w:tabs>
      </w:pPr>
      <w:r>
        <w:rPr>
          <w:noProof/>
          <w:lang w:eastAsia="es-ES"/>
        </w:rPr>
        <w:drawing>
          <wp:inline distT="0" distB="0" distL="0" distR="0" wp14:anchorId="3478B2F0" wp14:editId="44BD1069">
            <wp:extent cx="5400040" cy="3524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84" w:rsidRDefault="00506284" w:rsidP="006D5280">
      <w:pPr>
        <w:tabs>
          <w:tab w:val="left" w:pos="2775"/>
        </w:tabs>
      </w:pPr>
    </w:p>
    <w:p w:rsidR="00506284" w:rsidRPr="00506284" w:rsidRDefault="00506284" w:rsidP="006D5280">
      <w:pPr>
        <w:tabs>
          <w:tab w:val="left" w:pos="2775"/>
        </w:tabs>
      </w:pPr>
      <w:proofErr w:type="spellStart"/>
      <w:r>
        <w:t>Linea</w:t>
      </w:r>
      <w:proofErr w:type="spellEnd"/>
      <w:r>
        <w:t xml:space="preserve"> 86, el método debe ir en </w:t>
      </w:r>
      <w:proofErr w:type="spellStart"/>
      <w:r>
        <w:t>PasCal</w:t>
      </w:r>
      <w:proofErr w:type="spellEnd"/>
      <w:r>
        <w:t xml:space="preserve">, y el parámetro describirse de un modo más claro, como por ejemplo </w:t>
      </w:r>
      <w:r>
        <w:rPr>
          <w:i/>
        </w:rPr>
        <w:t>premiado</w:t>
      </w:r>
      <w:r>
        <w:t>.</w:t>
      </w:r>
    </w:p>
    <w:p w:rsidR="00506284" w:rsidRDefault="00506284" w:rsidP="006D5280">
      <w:pPr>
        <w:tabs>
          <w:tab w:val="left" w:pos="2775"/>
        </w:tabs>
      </w:pPr>
      <w:r>
        <w:t>Línea 88, además de la ya recurrente falta de espacios, la variable aciertos debe definirse de forma más clara, para evitar confusiones y descripciones innecesarias.</w:t>
      </w:r>
    </w:p>
    <w:p w:rsidR="00506284" w:rsidRDefault="00506284" w:rsidP="006D5280">
      <w:pPr>
        <w:tabs>
          <w:tab w:val="left" w:pos="2775"/>
        </w:tabs>
      </w:pPr>
      <w:r>
        <w:t xml:space="preserve">De la línea 89 a la 92, falta todos los espacios adyacentes a las asignaciones y comparaciones, además de falta de llaves. Además, en la línea 91 en </w:t>
      </w:r>
      <w:proofErr w:type="spellStart"/>
      <w:r>
        <w:t>cocncreto</w:t>
      </w:r>
      <w:proofErr w:type="spellEnd"/>
      <w:r>
        <w:t xml:space="preserve"> falta un salto de línea además de la ya mencionada falta de llaves. Ultima corrección…</w:t>
      </w:r>
    </w:p>
    <w:p w:rsidR="00506284" w:rsidRDefault="00506284" w:rsidP="006D5280">
      <w:pPr>
        <w:tabs>
          <w:tab w:val="left" w:pos="2775"/>
        </w:tabs>
      </w:pPr>
      <w:r>
        <w:rPr>
          <w:noProof/>
          <w:lang w:eastAsia="es-ES"/>
        </w:rPr>
        <w:lastRenderedPageBreak/>
        <w:drawing>
          <wp:inline distT="0" distB="0" distL="0" distR="0" wp14:anchorId="76AA07C4" wp14:editId="55FDEFBE">
            <wp:extent cx="5400040" cy="27451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F" w:rsidRDefault="0026536F" w:rsidP="006D5280">
      <w:pPr>
        <w:tabs>
          <w:tab w:val="left" w:pos="2775"/>
        </w:tabs>
      </w:pPr>
    </w:p>
    <w:p w:rsidR="0026536F" w:rsidRDefault="0026536F" w:rsidP="006D5280">
      <w:pPr>
        <w:tabs>
          <w:tab w:val="left" w:pos="2775"/>
        </w:tabs>
        <w:rPr>
          <w:i/>
        </w:rPr>
      </w:pPr>
      <w:r w:rsidRPr="0026536F">
        <w:rPr>
          <w:i/>
        </w:rPr>
        <w:t>EJERCCIO 3:</w:t>
      </w:r>
      <w:r>
        <w:rPr>
          <w:i/>
        </w:rPr>
        <w:t xml:space="preserve"> Pruebas de caja negra.</w:t>
      </w:r>
    </w:p>
    <w:p w:rsidR="0026536F" w:rsidRPr="0026536F" w:rsidRDefault="0026536F" w:rsidP="006D5280">
      <w:pPr>
        <w:tabs>
          <w:tab w:val="left" w:pos="2775"/>
        </w:tabs>
      </w:pPr>
      <w:r>
        <w:t>Para ello, vamos a fijarnos en los posibles inputs, para intentar establecer el máximo cubirimiento</w:t>
      </w:r>
      <w:bookmarkStart w:id="0" w:name="_GoBack"/>
      <w:bookmarkEnd w:id="0"/>
    </w:p>
    <w:sectPr w:rsidR="0026536F" w:rsidRPr="0026536F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006" w:rsidRDefault="00557006" w:rsidP="006D5280">
      <w:pPr>
        <w:spacing w:after="0" w:line="240" w:lineRule="auto"/>
      </w:pPr>
      <w:r>
        <w:separator/>
      </w:r>
    </w:p>
  </w:endnote>
  <w:endnote w:type="continuationSeparator" w:id="0">
    <w:p w:rsidR="00557006" w:rsidRDefault="00557006" w:rsidP="006D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006" w:rsidRDefault="00557006" w:rsidP="006D5280">
      <w:pPr>
        <w:spacing w:after="0" w:line="240" w:lineRule="auto"/>
      </w:pPr>
      <w:r>
        <w:separator/>
      </w:r>
    </w:p>
  </w:footnote>
  <w:footnote w:type="continuationSeparator" w:id="0">
    <w:p w:rsidR="00557006" w:rsidRDefault="00557006" w:rsidP="006D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80" w:rsidRDefault="006D5280">
    <w:pPr>
      <w:pStyle w:val="Encabezado"/>
    </w:pPr>
    <w:r>
      <w:t>EXAMEN 2ª EV</w:t>
    </w:r>
    <w:r>
      <w:tab/>
      <w:t>ENTORNOS DE DESARROLLO</w:t>
    </w:r>
    <w:r>
      <w:tab/>
      <w:t>Valdés Sierra, Diego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80"/>
    <w:rsid w:val="0026536F"/>
    <w:rsid w:val="00492337"/>
    <w:rsid w:val="00506284"/>
    <w:rsid w:val="00557006"/>
    <w:rsid w:val="00606E22"/>
    <w:rsid w:val="006D5280"/>
    <w:rsid w:val="00794433"/>
    <w:rsid w:val="007A62AE"/>
    <w:rsid w:val="00A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187B"/>
  <w15:chartTrackingRefBased/>
  <w15:docId w15:val="{117E7783-1E8F-4745-8106-B71A1B3C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280"/>
  </w:style>
  <w:style w:type="paragraph" w:styleId="Piedepgina">
    <w:name w:val="footer"/>
    <w:basedOn w:val="Normal"/>
    <w:link w:val="PiedepginaCar"/>
    <w:uiPriority w:val="99"/>
    <w:unhideWhenUsed/>
    <w:rsid w:val="006D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2023-03-16T18:49:00Z</dcterms:created>
  <dcterms:modified xsi:type="dcterms:W3CDTF">2023-03-16T18:49:00Z</dcterms:modified>
</cp:coreProperties>
</file>