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5C35"/>
          <w:sz w:val="48"/>
          <w:szCs w:val="48"/>
        </w:rPr>
        <w:t xml:space="preserve">Dawer (دوّر)</w:t>
      </w:r>
    </w:p>
    <w:p>
      <w:pPr>
        <w:jc w:val="center"/>
      </w:pPr>
      <w:r>
        <w:rPr>
          <w:sz w:val="28"/>
          <w:szCs w:val="28"/>
        </w:rPr>
        <w:t xml:space="preserve">Digitalizing the Circular Economy</w:t>
      </w:r>
    </w:p>
    <w:p>
      <w:pPr>
        <w:spacing w:after="400"/>
      </w:pPr>
    </w:p>
    <w:p>
      <w:pPr>
        <w:pStyle w:val="Heading1"/>
      </w:pPr>
      <w:r>
        <w:t xml:space="preserve">Project Summary</w:t>
      </w:r>
    </w:p>
    <w:p>
      <w:r>
        <w:t xml:space="preserve">Dawer is an innovative marketplace platform designed to transform waste management in Jordan. By connecting suppliers, drivers, and recycling companies, it creates a sustainable ecosystem that incentivizes recycling and streamlines logistics through cutting-edge technology.</w:t>
      </w:r>
    </w:p>
    <w:p>
      <w:pPr>
        <w:pStyle w:val="Heading2"/>
      </w:pPr>
      <w:r>
        <w:t xml:space="preserve">1. Market Opportunity</w:t>
      </w:r>
    </w:p>
    <w:p>
      <w:pPr>
        <w:pStyle w:val="ListParagraph"/>
        <w:numPr>
          <w:ilvl w:val="0"/>
          <w:numId w:val="2"/>
        </w:numPr>
      </w:pPr>
      <w:r>
        <w:t xml:space="preserve">Fragmentation: Traditional waste collection lacks source-sorting and financial incentives.</w:t>
      </w:r>
    </w:p>
    <w:p>
      <w:pPr>
        <w:pStyle w:val="ListParagraph"/>
        <w:numPr>
          <w:ilvl w:val="0"/>
          <w:numId w:val="2"/>
        </w:numPr>
      </w:pPr>
      <w:r>
        <w:t xml:space="preserve">Source Quality: Recycling companies struggle to source high-quality, pre-sorted materials.</w:t>
      </w:r>
    </w:p>
    <w:p>
      <w:pPr>
        <w:pStyle w:val="ListParagraph"/>
        <w:numPr>
          <w:ilvl w:val="0"/>
          <w:numId w:val="2"/>
        </w:numPr>
      </w:pPr>
      <w:r>
        <w:t xml:space="preserve">Gig Economy: Lack of structured opportunities for local drivers in the green sector.</w:t>
      </w:r>
    </w:p>
    <w:p>
      <w:pPr>
        <w:pStyle w:val="Heading2"/>
      </w:pPr>
      <w:r>
        <w:t xml:space="preserve">2. The Three-Sided Marketplace</w:t>
      </w:r>
    </w:p>
    <w:p>
      <w:r>
        <w:rPr>
          <w:b/>
          <w:bCs/>
        </w:rPr>
        <w:t xml:space="preserve">Suppliers: </w:t>
      </w:r>
      <w:r>
        <w:t xml:space="preserve">Individuals and businesses who list recyclables and earn rewards.</w:t>
      </w:r>
    </w:p>
    <w:p>
      <w:r>
        <w:rPr>
          <w:b/>
          <w:bCs/>
        </w:rPr>
        <w:t xml:space="preserve">Drivers: </w:t>
      </w:r>
      <w:r>
        <w:t xml:space="preserve">Contractors who accept pickup jobs and earn income through logistics.</w:t>
      </w:r>
    </w:p>
    <w:p>
      <w:r>
        <w:rPr>
          <w:b/>
          <w:bCs/>
        </w:rPr>
        <w:t xml:space="preserve">Recycling Centers: </w:t>
      </w:r>
      <w:r>
        <w:t xml:space="preserve">Industrial partners who buy bulk materials and post collection jobs.</w:t>
      </w:r>
    </w:p>
    <w:p>
      <w:pPr>
        <w:pStyle w:val="Heading2"/>
      </w:pPr>
      <w:r>
        <w:t xml:space="preserve">3. Artificial Intelligence Core</w:t>
      </w:r>
    </w:p>
    <w:p>
      <w:r>
        <w:t xml:space="preserve">Dawer uses AI to bridge the physical-digital gap:</w:t>
      </w:r>
    </w:p>
    <w:p>
      <w:pPr>
        <w:pStyle w:val="ListParagraph"/>
        <w:numPr>
          <w:ilvl w:val="0"/>
          <w:numId w:val="2"/>
        </w:numPr>
      </w:pPr>
      <w:r>
        <w:t xml:space="preserve">Multimodal Analysis (Gemini): Estimates weight and market price from photos.</w:t>
      </w:r>
    </w:p>
    <w:p>
      <w:pPr>
        <w:pStyle w:val="ListParagraph"/>
        <w:numPr>
          <w:ilvl w:val="0"/>
          <w:numId w:val="2"/>
        </w:numPr>
      </w:pPr>
      <w:r>
        <w:t xml:space="preserve">Image Labeling (ML Kit): Instant, on-device detection of materials like oil and wood.</w:t>
      </w:r>
    </w:p>
    <w:p>
      <w:pPr>
        <w:pStyle w:val="ListParagraph"/>
        <w:numPr>
          <w:ilvl w:val="0"/>
          <w:numId w:val="2"/>
        </w:numPr>
      </w:pPr>
      <w:r>
        <w:t xml:space="preserve">Dawa Chatbot: Smart assistant providing recycling guidance and platform support.</w:t>
      </w:r>
    </w:p>
    <w:p>
      <w:pPr>
        <w:pStyle w:val="Heading2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shd w:fill="D1FAE5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Flutter (Dart)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Supabase</w:t>
            </w:r>
          </w:p>
        </w:tc>
      </w:tr>
      <w:tr>
        <w:tc>
          <w:p>
            <w:r>
              <w:t xml:space="preserve">State Management</w:t>
            </w:r>
          </w:p>
        </w:tc>
        <w:tc>
          <w:p>
            <w:r>
              <w:t xml:space="preserve">Provider</w:t>
            </w:r>
          </w:p>
        </w:tc>
      </w:tr>
      <w:tr>
        <w:tc>
          <w:p>
            <w:r>
              <w:t xml:space="preserve">AI Services</w:t>
            </w:r>
          </w:p>
        </w:tc>
        <w:tc>
          <w:p>
            <w:r>
              <w:t xml:space="preserve">Google Gemini &amp; ML Kit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717973"/>
        </w:rPr>
        <w:t xml:space="preserve">Dawer - Building a Greener Future, One Pickup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E5C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1440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2026-05-04T23:55:08.038Z</dcterms:created>
  <dcterms:modified xsi:type="dcterms:W3CDTF">2026-05-04T23:55:08.039Z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