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4E56D3FA" w14:textId="77777777" w:rsidR="00015E72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773" w:history="1">
            <w:r w:rsidR="00015E72" w:rsidRPr="001A243E">
              <w:rPr>
                <w:rStyle w:val="Hipervnculo"/>
                <w:noProof/>
              </w:rPr>
              <w:t>Objetivos  de  aprendizaje  del  curso</w:t>
            </w:r>
            <w:r w:rsidR="00015E72">
              <w:rPr>
                <w:noProof/>
                <w:webHidden/>
              </w:rPr>
              <w:tab/>
            </w:r>
            <w:r w:rsidR="00015E72">
              <w:rPr>
                <w:noProof/>
                <w:webHidden/>
              </w:rPr>
              <w:fldChar w:fldCharType="begin"/>
            </w:r>
            <w:r w:rsidR="00015E72">
              <w:rPr>
                <w:noProof/>
                <w:webHidden/>
              </w:rPr>
              <w:instrText xml:space="preserve"> PAGEREF _Toc9706773 \h </w:instrText>
            </w:r>
            <w:r w:rsidR="00015E72">
              <w:rPr>
                <w:noProof/>
                <w:webHidden/>
              </w:rPr>
            </w:r>
            <w:r w:rsidR="00015E72"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3</w:t>
            </w:r>
            <w:r w:rsidR="00015E72">
              <w:rPr>
                <w:noProof/>
                <w:webHidden/>
              </w:rPr>
              <w:fldChar w:fldCharType="end"/>
            </w:r>
          </w:hyperlink>
        </w:p>
        <w:p w14:paraId="740EF209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4" w:history="1">
            <w:r w:rsidRPr="001A243E">
              <w:rPr>
                <w:rStyle w:val="Hipervnculo"/>
                <w:noProof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49C3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5" w:history="1">
            <w:r w:rsidRPr="001A243E">
              <w:rPr>
                <w:rStyle w:val="Hipervnculo"/>
                <w:noProof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BFD7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6" w:history="1">
            <w:r w:rsidRPr="001A243E">
              <w:rPr>
                <w:rStyle w:val="Hipervnculo"/>
                <w:noProof/>
              </w:rPr>
              <w:t>Validación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7AA3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7" w:history="1">
            <w:r w:rsidRPr="001A243E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AFC3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8" w:history="1">
            <w:r w:rsidRPr="001A243E">
              <w:rPr>
                <w:rStyle w:val="Hipervnculo"/>
                <w:noProof/>
                <w:lang w:val="es-MX" w:eastAsia="es-EC"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7892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79" w:history="1">
            <w:r w:rsidRPr="001A243E">
              <w:rPr>
                <w:rStyle w:val="Hipervnculo"/>
                <w:noProof/>
                <w:lang w:val="es-MX" w:eastAsia="es-EC"/>
              </w:rPr>
              <w:t>Plazos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63BC" w14:textId="77777777" w:rsidR="00015E72" w:rsidRDefault="00015E7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706780" w:history="1">
            <w:r w:rsidRPr="001A243E">
              <w:rPr>
                <w:rStyle w:val="Hipervnculo"/>
                <w:noProof/>
                <w:lang w:val="es-MX" w:eastAsia="es-EC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136C5F" w:rsidRDefault="003556AB" w:rsidP="00136C5F">
      <w:pPr>
        <w:pStyle w:val="Ttulo1"/>
      </w:pPr>
      <w:bookmarkStart w:id="0" w:name="_Toc9706773"/>
      <w:r w:rsidRPr="00136C5F">
        <w:rPr>
          <w:rStyle w:val="normaltextrun"/>
        </w:rPr>
        <w:lastRenderedPageBreak/>
        <w:t>Objetivos  de  aprendizaje  del  curso</w:t>
      </w:r>
      <w:bookmarkEnd w:id="0"/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136C5F" w:rsidRDefault="003556AB" w:rsidP="00136C5F">
      <w:pPr>
        <w:pStyle w:val="Ttulo1"/>
      </w:pPr>
      <w:bookmarkStart w:id="1" w:name="_Toc9706774"/>
      <w:r w:rsidRPr="00136C5F">
        <w:rPr>
          <w:rStyle w:val="normaltextrun"/>
        </w:rPr>
        <w:t>Objetivo de la actividad</w:t>
      </w:r>
      <w:bookmarkEnd w:id="1"/>
      <w:r w:rsidRPr="00136C5F">
        <w:rPr>
          <w:rStyle w:val="eop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136C5F" w:rsidRDefault="003556AB" w:rsidP="00136C5F">
      <w:pPr>
        <w:pStyle w:val="Ttulo1"/>
      </w:pPr>
      <w:bookmarkStart w:id="2" w:name="_Toc9706775"/>
      <w:r w:rsidRPr="00136C5F">
        <w:rPr>
          <w:rStyle w:val="normaltextrun"/>
        </w:rPr>
        <w:t>Lineamientos</w:t>
      </w:r>
      <w:bookmarkEnd w:id="2"/>
      <w:r w:rsidRPr="00136C5F">
        <w:rPr>
          <w:rStyle w:val="eop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136C5F" w:rsidRDefault="00BA2CC1" w:rsidP="00136C5F">
      <w:pPr>
        <w:pStyle w:val="Ttulo1"/>
      </w:pPr>
      <w:bookmarkStart w:id="3" w:name="_Toc9706776"/>
      <w:r w:rsidRPr="00136C5F">
        <w:rPr>
          <w:rStyle w:val="normaltextrun"/>
        </w:rPr>
        <w:t>Validación de usuarios</w:t>
      </w:r>
      <w:bookmarkEnd w:id="3"/>
      <w:r w:rsidR="00797CBD" w:rsidRPr="00136C5F"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1" w14:textId="481C604A" w:rsidR="00797CBD" w:rsidRDefault="00BA2CC1" w:rsidP="007C0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</w:t>
      </w:r>
      <w:r w:rsidR="008A0971">
        <w:rPr>
          <w:rFonts w:asciiTheme="minorHAnsi" w:hAnsiTheme="minorHAnsi" w:cstheme="minorHAnsi"/>
        </w:rPr>
        <w:t xml:space="preserve"> sitio web debe ser validado por </w:t>
      </w:r>
      <w:r>
        <w:rPr>
          <w:rFonts w:asciiTheme="minorHAnsi" w:hAnsiTheme="minorHAnsi" w:cstheme="minorHAnsi"/>
        </w:rPr>
        <w:t>5 usuarios reales</w:t>
      </w:r>
      <w:r w:rsidR="00B04E4F">
        <w:rPr>
          <w:rFonts w:asciiTheme="minorHAnsi" w:hAnsiTheme="minorHAnsi" w:cstheme="minorHAnsi"/>
        </w:rPr>
        <w:t>,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065A3F29" w14:textId="66721B9B" w:rsidR="006F2F87" w:rsidRPr="00136C5F" w:rsidRDefault="00D63D2B" w:rsidP="00136C5F">
      <w:pPr>
        <w:pStyle w:val="Ttulo1"/>
      </w:pPr>
      <w:bookmarkStart w:id="4" w:name="_Toc526148464"/>
      <w:bookmarkStart w:id="5" w:name="_Toc9706777"/>
      <w:r w:rsidRPr="00136C5F">
        <w:t>Recomendaciones</w:t>
      </w:r>
      <w:bookmarkEnd w:id="5"/>
      <w:r w:rsidR="006F2F87" w:rsidRPr="00136C5F">
        <w:t xml:space="preserve"> </w:t>
      </w:r>
      <w:bookmarkEnd w:id="4"/>
    </w:p>
    <w:p w14:paraId="4F35BC58" w14:textId="77777777" w:rsidR="006F2F87" w:rsidRPr="00E93E14" w:rsidRDefault="006F2F87" w:rsidP="006F2F87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5B875B80" w14:textId="112F3B95" w:rsidR="006F2F87" w:rsidRPr="007C0EF8" w:rsidRDefault="00D63D2B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Mientras diseñan su sitio web, tomen en cuenta las siguientes consideraciones</w:t>
      </w:r>
      <w:r w:rsidR="006F2F87" w:rsidRPr="007C0EF8">
        <w:rPr>
          <w:rFonts w:asciiTheme="minorHAnsi" w:hAnsiTheme="minorHAnsi" w:cstheme="minorHAnsi"/>
        </w:rPr>
        <w:t>: </w:t>
      </w:r>
    </w:p>
    <w:p w14:paraId="72CE2E0A" w14:textId="77777777" w:rsidR="006F2F87" w:rsidRPr="007C0EF8" w:rsidRDefault="006F2F87" w:rsidP="006F2F87">
      <w:pPr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 </w:t>
      </w:r>
    </w:p>
    <w:p w14:paraId="6AC92F17" w14:textId="1F9A2B81" w:rsidR="006F2F87" w:rsidRPr="007C0EF8" w:rsidRDefault="00D63D2B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De preferencia, </w:t>
      </w:r>
      <w:r w:rsidR="00141911" w:rsidRPr="007C0EF8">
        <w:rPr>
          <w:rFonts w:asciiTheme="minorHAnsi" w:hAnsiTheme="minorHAnsi" w:cstheme="minorHAnsi"/>
        </w:rPr>
        <w:t>utiliza el logotipo/</w:t>
      </w:r>
      <w:proofErr w:type="spellStart"/>
      <w:r w:rsidR="00141911" w:rsidRPr="007C0EF8">
        <w:rPr>
          <w:rFonts w:asciiTheme="minorHAnsi" w:hAnsiTheme="minorHAnsi" w:cstheme="minorHAnsi"/>
        </w:rPr>
        <w:t>isotipo</w:t>
      </w:r>
      <w:proofErr w:type="spellEnd"/>
      <w:r w:rsidR="00141911" w:rsidRPr="007C0EF8">
        <w:rPr>
          <w:rFonts w:asciiTheme="minorHAnsi" w:hAnsiTheme="minorHAnsi" w:cstheme="minorHAnsi"/>
        </w:rPr>
        <w:t>/</w:t>
      </w:r>
      <w:proofErr w:type="spellStart"/>
      <w:r w:rsidR="00141911" w:rsidRPr="007C0EF8">
        <w:rPr>
          <w:rFonts w:asciiTheme="minorHAnsi" w:hAnsiTheme="minorHAnsi" w:cstheme="minorHAnsi"/>
        </w:rPr>
        <w:t>imagotipo</w:t>
      </w:r>
      <w:proofErr w:type="spellEnd"/>
      <w:r w:rsidR="00141911" w:rsidRPr="007C0EF8">
        <w:rPr>
          <w:rFonts w:asciiTheme="minorHAnsi" w:hAnsiTheme="minorHAnsi" w:cstheme="minorHAnsi"/>
        </w:rPr>
        <w:t xml:space="preserve"> o </w:t>
      </w:r>
      <w:proofErr w:type="spellStart"/>
      <w:r w:rsidR="00141911" w:rsidRPr="007C0EF8">
        <w:rPr>
          <w:rFonts w:asciiTheme="minorHAnsi" w:hAnsiTheme="minorHAnsi" w:cstheme="minorHAnsi"/>
        </w:rPr>
        <w:t>isologo</w:t>
      </w:r>
      <w:proofErr w:type="spellEnd"/>
      <w:r w:rsidR="00141911" w:rsidRPr="007C0EF8">
        <w:rPr>
          <w:rFonts w:asciiTheme="minorHAnsi" w:hAnsiTheme="minorHAnsi" w:cstheme="minorHAnsi"/>
        </w:rPr>
        <w:t xml:space="preserve"> de</w:t>
      </w:r>
      <w:r w:rsidRPr="007C0EF8">
        <w:rPr>
          <w:rFonts w:asciiTheme="minorHAnsi" w:hAnsiTheme="minorHAnsi" w:cstheme="minorHAnsi"/>
        </w:rPr>
        <w:t xml:space="preserve"> la</w:t>
      </w:r>
      <w:r w:rsidR="006F2F87" w:rsidRPr="007C0EF8">
        <w:rPr>
          <w:rFonts w:asciiTheme="minorHAnsi" w:hAnsiTheme="minorHAnsi" w:cstheme="minorHAnsi"/>
        </w:rPr>
        <w:t xml:space="preserve"> empresa o </w:t>
      </w:r>
      <w:r w:rsidRPr="007C0EF8">
        <w:rPr>
          <w:rFonts w:asciiTheme="minorHAnsi" w:hAnsiTheme="minorHAnsi" w:cstheme="minorHAnsi"/>
        </w:rPr>
        <w:t>diseñe</w:t>
      </w:r>
      <w:r w:rsidR="00141911" w:rsidRPr="007C0EF8">
        <w:rPr>
          <w:rFonts w:asciiTheme="minorHAnsi" w:hAnsiTheme="minorHAnsi" w:cstheme="minorHAnsi"/>
        </w:rPr>
        <w:t>n</w:t>
      </w:r>
      <w:r w:rsidR="006F2F87" w:rsidRPr="007C0EF8">
        <w:rPr>
          <w:rFonts w:asciiTheme="minorHAnsi" w:hAnsiTheme="minorHAnsi" w:cstheme="minorHAnsi"/>
        </w:rPr>
        <w:t xml:space="preserve"> uno en</w:t>
      </w:r>
      <w:r w:rsidRPr="007C0EF8">
        <w:rPr>
          <w:rFonts w:asciiTheme="minorHAnsi" w:hAnsiTheme="minorHAnsi" w:cstheme="minorHAnsi"/>
        </w:rPr>
        <w:t xml:space="preserve"> alguna de las</w:t>
      </w:r>
      <w:r w:rsidR="006F2F87" w:rsidRPr="007C0EF8">
        <w:rPr>
          <w:rFonts w:asciiTheme="minorHAnsi" w:hAnsiTheme="minorHAnsi" w:cstheme="minorHAnsi"/>
        </w:rPr>
        <w:t xml:space="preserve"> herramientas en línea: </w:t>
      </w:r>
      <w:hyperlink r:id="rId11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Canva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2" w:history="1">
        <w:proofErr w:type="spellStart"/>
        <w:r w:rsidR="006F2F87" w:rsidRPr="00325779">
          <w:rPr>
            <w:rFonts w:asciiTheme="minorHAnsi" w:hAnsiTheme="minorHAnsi" w:cstheme="minorHAnsi"/>
            <w:b/>
            <w:u w:val="single"/>
          </w:rPr>
          <w:t>OnLineLogoMaker</w:t>
        </w:r>
        <w:proofErr w:type="spellEnd"/>
      </w:hyperlink>
      <w:r w:rsidR="006F2F87" w:rsidRPr="007C0EF8">
        <w:rPr>
          <w:rFonts w:asciiTheme="minorHAnsi" w:hAnsiTheme="minorHAnsi" w:cstheme="minorHAnsi"/>
        </w:rPr>
        <w:t xml:space="preserve">, </w:t>
      </w:r>
      <w:hyperlink r:id="rId13" w:history="1">
        <w:proofErr w:type="spellStart"/>
        <w:r w:rsidR="006F2F87" w:rsidRPr="007C0EF8">
          <w:rPr>
            <w:rFonts w:asciiTheme="minorHAnsi" w:hAnsiTheme="minorHAnsi" w:cstheme="minorHAnsi"/>
            <w:b/>
          </w:rPr>
          <w:t>Hatchful</w:t>
        </w:r>
        <w:proofErr w:type="spellEnd"/>
      </w:hyperlink>
      <w:r w:rsidR="006F2F87" w:rsidRPr="007C0EF8">
        <w:rPr>
          <w:rFonts w:asciiTheme="minorHAnsi" w:hAnsiTheme="minorHAnsi" w:cstheme="minorHAnsi"/>
        </w:rPr>
        <w:t>, etc. </w:t>
      </w:r>
      <w:r w:rsidRPr="007C0EF8">
        <w:rPr>
          <w:rFonts w:asciiTheme="minorHAnsi" w:hAnsiTheme="minorHAnsi" w:cstheme="minorHAnsi"/>
        </w:rPr>
        <w:t>Asegúrense que el fondo sea transparente.</w:t>
      </w:r>
    </w:p>
    <w:p w14:paraId="43207021" w14:textId="01E1CBB3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En </w:t>
      </w:r>
      <w:r w:rsidR="006F2F87" w:rsidRPr="007C0EF8">
        <w:rPr>
          <w:rFonts w:asciiTheme="minorHAnsi" w:hAnsiTheme="minorHAnsi" w:cstheme="minorHAnsi"/>
        </w:rPr>
        <w:t>[1] [2] [3] [4] podrás encontrar una revisión de sitios que permiten generar los colores para un sitio web de acuerdo al área de la empresa. </w:t>
      </w:r>
    </w:p>
    <w:p w14:paraId="4E7A75AF" w14:textId="633C44B0" w:rsidR="006F2F87" w:rsidRPr="007C0EF8" w:rsidRDefault="005834B0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Elige</w:t>
      </w:r>
      <w:r w:rsidR="006F2F87" w:rsidRPr="007C0EF8">
        <w:rPr>
          <w:rFonts w:asciiTheme="minorHAnsi" w:hAnsiTheme="minorHAnsi" w:cstheme="minorHAnsi"/>
        </w:rPr>
        <w:t xml:space="preserve"> el tipo y tamaño de letra para el sitio web es importante</w:t>
      </w:r>
      <w:r w:rsidR="0015793F" w:rsidRPr="007C0EF8">
        <w:rPr>
          <w:rFonts w:asciiTheme="minorHAnsi" w:hAnsiTheme="minorHAnsi" w:cstheme="minorHAnsi"/>
        </w:rPr>
        <w:t xml:space="preserve"> para comunicar el mensaje del contenido. En [5] [6]</w:t>
      </w:r>
      <w:r w:rsidR="006F2F87" w:rsidRPr="007C0EF8">
        <w:rPr>
          <w:rFonts w:asciiTheme="minorHAnsi" w:hAnsiTheme="minorHAnsi" w:cstheme="minorHAnsi"/>
        </w:rPr>
        <w:t xml:space="preserve"> encontrarás información interesante </w:t>
      </w:r>
      <w:r w:rsidR="0015793F" w:rsidRPr="007C0EF8">
        <w:rPr>
          <w:rFonts w:asciiTheme="minorHAnsi" w:hAnsiTheme="minorHAnsi" w:cstheme="minorHAnsi"/>
        </w:rPr>
        <w:t>que te puede ayudar a decir acerca de la fuente para tu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4B01904B" w14:textId="6F351A3B" w:rsidR="006F2F87" w:rsidRPr="007C0EF8" w:rsidRDefault="00325B31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>En [7] encontrarás el tono de voz con el que</w:t>
      </w:r>
      <w:r w:rsidR="006F2F87" w:rsidRPr="007C0EF8">
        <w:rPr>
          <w:rFonts w:asciiTheme="minorHAnsi" w:hAnsiTheme="minorHAnsi" w:cstheme="minorHAnsi"/>
        </w:rPr>
        <w:t xml:space="preserve"> te dirigirás al público objetivo de l</w:t>
      </w:r>
      <w:r w:rsidRPr="007C0EF8">
        <w:rPr>
          <w:rFonts w:asciiTheme="minorHAnsi" w:hAnsiTheme="minorHAnsi" w:cstheme="minorHAnsi"/>
        </w:rPr>
        <w:t>a empresa mediante el sitio web</w:t>
      </w:r>
      <w:r w:rsidR="006F2F87" w:rsidRPr="007C0EF8">
        <w:rPr>
          <w:rFonts w:asciiTheme="minorHAnsi" w:hAnsiTheme="minorHAnsi" w:cstheme="minorHAnsi"/>
        </w:rPr>
        <w:t>. </w:t>
      </w:r>
    </w:p>
    <w:p w14:paraId="16095F4C" w14:textId="52AB8FF2" w:rsidR="006F2F87" w:rsidRPr="007C0EF8" w:rsidRDefault="006F2F87" w:rsidP="006F2F87">
      <w:pPr>
        <w:numPr>
          <w:ilvl w:val="0"/>
          <w:numId w:val="4"/>
        </w:numPr>
        <w:ind w:left="360"/>
        <w:textAlignment w:val="baseline"/>
        <w:rPr>
          <w:rFonts w:asciiTheme="minorHAnsi" w:hAnsiTheme="minorHAnsi" w:cstheme="minorHAnsi"/>
        </w:rPr>
      </w:pPr>
      <w:r w:rsidRPr="007C0EF8">
        <w:rPr>
          <w:rFonts w:asciiTheme="minorHAnsi" w:hAnsiTheme="minorHAnsi" w:cstheme="minorHAnsi"/>
        </w:rPr>
        <w:t xml:space="preserve">El proceso de diseño y maquetación conlleva la creación de </w:t>
      </w:r>
      <w:proofErr w:type="spellStart"/>
      <w:r w:rsidRPr="007C0EF8">
        <w:rPr>
          <w:rFonts w:asciiTheme="minorHAnsi" w:hAnsiTheme="minorHAnsi" w:cstheme="minorHAnsi"/>
        </w:rPr>
        <w:t>mockups</w:t>
      </w:r>
      <w:proofErr w:type="spellEnd"/>
      <w:r w:rsidRPr="007C0EF8">
        <w:rPr>
          <w:rFonts w:asciiTheme="minorHAnsi" w:hAnsiTheme="minorHAnsi" w:cstheme="minorHAnsi"/>
        </w:rPr>
        <w:t>, entre las herramientas qu</w:t>
      </w:r>
      <w:r w:rsidR="00BF6BAB" w:rsidRPr="007C0EF8">
        <w:rPr>
          <w:rFonts w:asciiTheme="minorHAnsi" w:hAnsiTheme="minorHAnsi" w:cstheme="minorHAnsi"/>
        </w:rPr>
        <w:t xml:space="preserve">e podrías considerar para esto, </w:t>
      </w:r>
      <w:r w:rsidRPr="007C0EF8">
        <w:rPr>
          <w:rFonts w:asciiTheme="minorHAnsi" w:hAnsiTheme="minorHAnsi" w:cstheme="minorHAnsi"/>
        </w:rPr>
        <w:t>tenemos: </w:t>
      </w:r>
      <w:hyperlink r:id="rId14" w:tgtFrame="_blank" w:history="1">
        <w:r w:rsidRPr="00325779">
          <w:rPr>
            <w:rFonts w:asciiTheme="minorHAnsi" w:hAnsiTheme="minorHAnsi" w:cstheme="minorHAnsi"/>
            <w:b/>
            <w:u w:val="single"/>
          </w:rPr>
          <w:t>Balsamiq</w:t>
        </w:r>
      </w:hyperlink>
      <w:r w:rsidRPr="007C0EF8">
        <w:rPr>
          <w:rFonts w:asciiTheme="minorHAnsi" w:hAnsiTheme="minorHAnsi" w:cstheme="minorHAnsi"/>
        </w:rPr>
        <w:t>, </w:t>
      </w:r>
      <w:hyperlink r:id="rId15" w:tgtFrame="_blank" w:history="1">
        <w:r w:rsidRPr="00325779">
          <w:rPr>
            <w:rFonts w:asciiTheme="minorHAnsi" w:hAnsiTheme="minorHAnsi" w:cstheme="minorHAnsi"/>
            <w:b/>
            <w:u w:val="single"/>
          </w:rPr>
          <w:t>OneNote</w:t>
        </w:r>
      </w:hyperlink>
      <w:r w:rsidRPr="007C0EF8">
        <w:rPr>
          <w:rFonts w:asciiTheme="minorHAnsi" w:hAnsiTheme="minorHAnsi" w:cstheme="minorHAnsi"/>
        </w:rPr>
        <w:t>, </w:t>
      </w:r>
      <w:hyperlink r:id="rId16" w:tgtFrame="_blank" w:history="1">
        <w:r w:rsidRPr="00325779">
          <w:rPr>
            <w:rFonts w:asciiTheme="minorHAnsi" w:hAnsiTheme="minorHAnsi" w:cstheme="minorHAnsi"/>
            <w:b/>
            <w:u w:val="single"/>
          </w:rPr>
          <w:t>Mockplus</w:t>
        </w:r>
      </w:hyperlink>
      <w:r w:rsidRPr="007C0EF8">
        <w:rPr>
          <w:rFonts w:asciiTheme="minorHAnsi" w:hAnsiTheme="minorHAnsi" w:cstheme="minorHAnsi"/>
        </w:rPr>
        <w:t>, </w:t>
      </w:r>
      <w:hyperlink r:id="rId17" w:tgtFrame="_blank" w:history="1">
        <w:r w:rsidRPr="00325779">
          <w:rPr>
            <w:rFonts w:asciiTheme="minorHAnsi" w:hAnsiTheme="minorHAnsi" w:cstheme="minorHAnsi"/>
            <w:b/>
            <w:u w:val="single"/>
          </w:rPr>
          <w:t>Wireframe</w:t>
        </w:r>
      </w:hyperlink>
      <w:r w:rsidRPr="007C0EF8">
        <w:rPr>
          <w:rFonts w:asciiTheme="minorHAnsi" w:hAnsiTheme="minorHAnsi" w:cstheme="minorHAnsi"/>
        </w:rPr>
        <w:t>, </w:t>
      </w:r>
      <w:hyperlink r:id="rId18" w:tgtFrame="_blank" w:history="1">
        <w:r w:rsidRPr="00325779">
          <w:rPr>
            <w:rFonts w:asciiTheme="minorHAnsi" w:hAnsiTheme="minorHAnsi" w:cstheme="minorHAnsi"/>
            <w:b/>
            <w:u w:val="single"/>
          </w:rPr>
          <w:t>Moqups</w:t>
        </w:r>
      </w:hyperlink>
      <w:r w:rsidRPr="007C0EF8">
        <w:rPr>
          <w:rFonts w:asciiTheme="minorHAnsi" w:hAnsiTheme="minorHAnsi" w:cstheme="minorHAnsi"/>
        </w:rPr>
        <w:t>, </w:t>
      </w:r>
      <w:hyperlink r:id="rId19" w:tgtFrame="_blank" w:history="1">
        <w:r w:rsidRPr="00325779">
          <w:rPr>
            <w:rFonts w:asciiTheme="minorHAnsi" w:hAnsiTheme="minorHAnsi" w:cstheme="minorHAnsi"/>
            <w:b/>
            <w:u w:val="single"/>
          </w:rPr>
          <w:t>Fluid</w:t>
        </w:r>
      </w:hyperlink>
      <w:r w:rsidRPr="007C0EF8">
        <w:rPr>
          <w:rFonts w:asciiTheme="minorHAnsi" w:hAnsiTheme="minorHAnsi" w:cstheme="minorHAnsi"/>
        </w:rPr>
        <w:t>, </w:t>
      </w:r>
      <w:hyperlink r:id="rId20" w:tgtFrame="_blank" w:history="1">
        <w:r w:rsidRPr="00325779">
          <w:rPr>
            <w:rFonts w:asciiTheme="minorHAnsi" w:hAnsiTheme="minorHAnsi" w:cstheme="minorHAnsi"/>
            <w:b/>
            <w:u w:val="single"/>
          </w:rPr>
          <w:t>SmartMockups</w:t>
        </w:r>
      </w:hyperlink>
      <w:r w:rsidRPr="007C0EF8">
        <w:rPr>
          <w:rFonts w:asciiTheme="minorHAnsi" w:hAnsiTheme="minorHAnsi" w:cstheme="minorHAnsi"/>
        </w:rPr>
        <w:t> y </w:t>
      </w:r>
      <w:hyperlink r:id="rId21" w:tgtFrame="_blank" w:history="1">
        <w:r w:rsidRPr="007C0EF8">
          <w:rPr>
            <w:rFonts w:asciiTheme="minorHAnsi" w:hAnsiTheme="minorHAnsi" w:cstheme="minorHAnsi"/>
          </w:rPr>
          <w:t>otros</w:t>
        </w:r>
      </w:hyperlink>
      <w:r w:rsidRPr="007C0EF8">
        <w:rPr>
          <w:rFonts w:asciiTheme="minorHAnsi" w:hAnsiTheme="minorHAnsi" w:cstheme="minorHAnsi"/>
        </w:rPr>
        <w:t> que puedes encontrar en línea. </w:t>
      </w:r>
    </w:p>
    <w:p w14:paraId="3D6FCE02" w14:textId="77777777" w:rsidR="00015E72" w:rsidRDefault="00015E72">
      <w:pPr>
        <w:spacing w:after="160" w:line="259" w:lineRule="auto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br w:type="page"/>
      </w:r>
    </w:p>
    <w:p w14:paraId="641C1BFB" w14:textId="7D487497" w:rsidR="008470DC" w:rsidRDefault="00015E72" w:rsidP="00015E72">
      <w:pPr>
        <w:pStyle w:val="Ttulo1"/>
        <w:rPr>
          <w:lang w:val="es-MX"/>
        </w:rPr>
      </w:pPr>
      <w:r>
        <w:rPr>
          <w:lang w:val="es-MX"/>
        </w:rPr>
        <w:lastRenderedPageBreak/>
        <w:t>Plantilla</w:t>
      </w:r>
    </w:p>
    <w:p w14:paraId="679E1D9B" w14:textId="77777777" w:rsidR="00015E72" w:rsidRPr="00015E72" w:rsidRDefault="00015E72" w:rsidP="00015E72">
      <w:pPr>
        <w:rPr>
          <w:lang w:val="es-MX"/>
        </w:rPr>
      </w:pPr>
    </w:p>
    <w:p w14:paraId="5FADC86E" w14:textId="54CE6D46" w:rsidR="00015E72" w:rsidRPr="00015E72" w:rsidRDefault="00015E72" w:rsidP="00015E72">
      <w:pPr>
        <w:spacing w:after="160" w:line="259" w:lineRule="auto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Es posible utilizar alguna plantilla gratuita que encuentren; sin embargo, deben identificar cuál es la plantilla</w:t>
      </w:r>
      <w:bookmarkStart w:id="6" w:name="_GoBack"/>
      <w:bookmarkEnd w:id="6"/>
      <w:r>
        <w:rPr>
          <w:rFonts w:asciiTheme="minorHAnsi" w:hAnsiTheme="minorHAnsi" w:cstheme="minorHAnsi"/>
          <w:lang w:val="es-MX"/>
        </w:rPr>
        <w:t>.</w:t>
      </w:r>
    </w:p>
    <w:p w14:paraId="553598B0" w14:textId="77777777" w:rsidR="008470DC" w:rsidRPr="00E93E14" w:rsidRDefault="008470DC" w:rsidP="008470DC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6"/>
      <w:bookmarkStart w:id="8" w:name="_Toc9706778"/>
      <w:r>
        <w:rPr>
          <w:lang w:val="es-MX" w:eastAsia="es-EC"/>
        </w:rPr>
        <w:t>Competidores</w:t>
      </w:r>
      <w:bookmarkEnd w:id="7"/>
      <w:bookmarkEnd w:id="8"/>
      <w:r w:rsidRPr="00E93E14">
        <w:rPr>
          <w:lang w:val="es-MX" w:eastAsia="es-EC"/>
        </w:rPr>
        <w:t> </w:t>
      </w:r>
    </w:p>
    <w:p w14:paraId="042F8BEE" w14:textId="77777777" w:rsidR="008470DC" w:rsidRPr="00E93E14" w:rsidRDefault="008470DC" w:rsidP="008470DC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14:paraId="2F17E3D5" w14:textId="3900ED50" w:rsidR="008470DC" w:rsidRPr="00C94D3D" w:rsidRDefault="008470DC" w:rsidP="00C94D3D">
      <w:pPr>
        <w:jc w:val="both"/>
        <w:textAlignment w:val="baseline"/>
        <w:rPr>
          <w:rFonts w:asciiTheme="minorHAnsi" w:hAnsiTheme="minorHAnsi" w:cstheme="minorHAnsi"/>
        </w:rPr>
      </w:pPr>
      <w:r w:rsidRPr="00C94D3D">
        <w:rPr>
          <w:rFonts w:asciiTheme="minorHAnsi" w:hAnsiTheme="minorHAnsi" w:cstheme="minorHAnsi"/>
        </w:rPr>
        <w:t>Identifica</w:t>
      </w:r>
      <w:r w:rsidR="00EA2751" w:rsidRPr="00C94D3D">
        <w:rPr>
          <w:rFonts w:asciiTheme="minorHAnsi" w:hAnsiTheme="minorHAnsi" w:cstheme="minorHAnsi"/>
        </w:rPr>
        <w:t xml:space="preserve"> </w:t>
      </w:r>
      <w:r w:rsidR="008E3201" w:rsidRPr="00C94D3D">
        <w:rPr>
          <w:rFonts w:asciiTheme="minorHAnsi" w:hAnsiTheme="minorHAnsi" w:cstheme="minorHAnsi"/>
        </w:rPr>
        <w:t>las características generales de los</w:t>
      </w:r>
      <w:r w:rsidR="00EA2751" w:rsidRPr="00C94D3D">
        <w:rPr>
          <w:rFonts w:asciiTheme="minorHAnsi" w:hAnsiTheme="minorHAnsi" w:cstheme="minorHAnsi"/>
        </w:rPr>
        <w:t xml:space="preserve"> </w:t>
      </w:r>
      <w:r w:rsidR="00650FBC" w:rsidRPr="00C94D3D">
        <w:rPr>
          <w:rFonts w:asciiTheme="minorHAnsi" w:hAnsiTheme="minorHAnsi" w:cstheme="minorHAnsi"/>
        </w:rPr>
        <w:t>sitios web competidore</w:t>
      </w:r>
      <w:r w:rsidRPr="00C94D3D">
        <w:rPr>
          <w:rFonts w:asciiTheme="minorHAnsi" w:hAnsiTheme="minorHAnsi" w:cstheme="minorHAnsi"/>
        </w:rPr>
        <w:t>s de tu cliente</w:t>
      </w:r>
      <w:r w:rsidR="008E3201" w:rsidRPr="00C94D3D">
        <w:rPr>
          <w:rFonts w:asciiTheme="minorHAnsi" w:hAnsiTheme="minorHAnsi" w:cstheme="minorHAnsi"/>
        </w:rPr>
        <w:t>: manejo de colores, disposición de contenidos, recursos</w:t>
      </w:r>
      <w:r w:rsidR="00584A3F" w:rsidRPr="00C94D3D">
        <w:rPr>
          <w:rFonts w:asciiTheme="minorHAnsi" w:hAnsiTheme="minorHAnsi" w:cstheme="minorHAnsi"/>
        </w:rPr>
        <w:t>, etc</w:t>
      </w:r>
      <w:r w:rsidR="00EA2751" w:rsidRPr="00C94D3D">
        <w:rPr>
          <w:rFonts w:asciiTheme="minorHAnsi" w:hAnsiTheme="minorHAnsi" w:cstheme="minorHAnsi"/>
        </w:rPr>
        <w:t>.</w:t>
      </w:r>
    </w:p>
    <w:p w14:paraId="363C8BFE" w14:textId="77777777" w:rsidR="008D7B9E" w:rsidRDefault="008D7B9E" w:rsidP="00AB175B">
      <w:pPr>
        <w:rPr>
          <w:rFonts w:asciiTheme="minorHAnsi" w:hAnsiTheme="minorHAnsi" w:cstheme="minorHAnsi"/>
          <w:lang w:val="es-MX"/>
        </w:rPr>
      </w:pPr>
    </w:p>
    <w:p w14:paraId="4F133AA6" w14:textId="77777777" w:rsidR="00F134AD" w:rsidRPr="00E93E14" w:rsidRDefault="00F134AD" w:rsidP="00F134AD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9" w:name="_Toc526148468"/>
      <w:bookmarkStart w:id="10" w:name="_Toc9706779"/>
      <w:r w:rsidRPr="00E93E14">
        <w:rPr>
          <w:lang w:val="es-MX" w:eastAsia="es-EC"/>
        </w:rPr>
        <w:t>Plazos</w:t>
      </w:r>
      <w:bookmarkEnd w:id="9"/>
      <w:bookmarkEnd w:id="10"/>
      <w:r w:rsidRPr="00E93E14">
        <w:rPr>
          <w:lang w:val="es-MX" w:eastAsia="es-EC"/>
        </w:rPr>
        <w:t> </w:t>
      </w:r>
    </w:p>
    <w:p w14:paraId="2FBDE000" w14:textId="77777777" w:rsidR="00F134AD" w:rsidRPr="00E93E14" w:rsidRDefault="00F134AD" w:rsidP="00F134AD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224736D8" w14:textId="62438E90" w:rsidR="00F134AD" w:rsidRPr="009F1E2C" w:rsidRDefault="00F134AD" w:rsidP="009F1E2C">
      <w:pPr>
        <w:jc w:val="both"/>
        <w:textAlignment w:val="baseline"/>
        <w:rPr>
          <w:rFonts w:asciiTheme="minorHAnsi" w:hAnsiTheme="minorHAnsi" w:cstheme="minorHAnsi"/>
        </w:rPr>
      </w:pPr>
      <w:r w:rsidRPr="009F1E2C">
        <w:rPr>
          <w:rFonts w:asciiTheme="minorHAnsi" w:hAnsiTheme="minorHAnsi" w:cstheme="minorHAnsi"/>
        </w:rPr>
        <w:t xml:space="preserve">Realiza un plan </w:t>
      </w:r>
      <w:r w:rsidR="00084FDB">
        <w:rPr>
          <w:rFonts w:asciiTheme="minorHAnsi" w:hAnsiTheme="minorHAnsi" w:cstheme="minorHAnsi"/>
        </w:rPr>
        <w:t>de plazos semanales para</w:t>
      </w:r>
      <w:r w:rsidR="00D71413">
        <w:rPr>
          <w:rFonts w:asciiTheme="minorHAnsi" w:hAnsiTheme="minorHAnsi" w:cstheme="minorHAnsi"/>
        </w:rPr>
        <w:t xml:space="preserve"> revisiones </w:t>
      </w:r>
      <w:r w:rsidR="001F2347">
        <w:rPr>
          <w:rFonts w:asciiTheme="minorHAnsi" w:hAnsiTheme="minorHAnsi" w:cstheme="minorHAnsi"/>
        </w:rPr>
        <w:t xml:space="preserve">que tendremos </w:t>
      </w:r>
      <w:r w:rsidR="00084FDB">
        <w:rPr>
          <w:rFonts w:asciiTheme="minorHAnsi" w:hAnsiTheme="minorHAnsi" w:cstheme="minorHAnsi"/>
        </w:rPr>
        <w:t xml:space="preserve">de </w:t>
      </w:r>
      <w:r w:rsidR="00D22C14">
        <w:rPr>
          <w:rFonts w:asciiTheme="minorHAnsi" w:hAnsiTheme="minorHAnsi" w:cstheme="minorHAnsi"/>
        </w:rPr>
        <w:t>cada viernes; además, considera</w:t>
      </w:r>
      <w:r w:rsidRPr="009F1E2C">
        <w:rPr>
          <w:rFonts w:asciiTheme="minorHAnsi" w:hAnsiTheme="minorHAnsi" w:cstheme="minorHAnsi"/>
        </w:rPr>
        <w:t xml:space="preserve"> la fecha de entrega del proyecto. </w:t>
      </w:r>
    </w:p>
    <w:p w14:paraId="5DE2563D" w14:textId="77777777" w:rsidR="00F134AD" w:rsidRDefault="00F134AD" w:rsidP="00AB175B">
      <w:pPr>
        <w:rPr>
          <w:rFonts w:asciiTheme="minorHAnsi" w:hAnsiTheme="minorHAnsi" w:cstheme="minorHAnsi"/>
          <w:lang w:val="es-MX"/>
        </w:rPr>
      </w:pPr>
    </w:p>
    <w:p w14:paraId="2EC650EE" w14:textId="77777777" w:rsidR="00584A3F" w:rsidRPr="00E93E14" w:rsidRDefault="00584A3F" w:rsidP="00584A3F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1" w:name="_Toc526148470"/>
      <w:bookmarkStart w:id="12" w:name="_Toc9706780"/>
      <w:r w:rsidRPr="00E93E14">
        <w:rPr>
          <w:lang w:val="es-MX" w:eastAsia="es-EC"/>
        </w:rPr>
        <w:t>Referencias</w:t>
      </w:r>
      <w:bookmarkEnd w:id="11"/>
      <w:bookmarkEnd w:id="12"/>
      <w:r w:rsidRPr="00E93E14">
        <w:rPr>
          <w:lang w:val="es-MX" w:eastAsia="es-EC"/>
        </w:rPr>
        <w:t> </w:t>
      </w:r>
    </w:p>
    <w:p w14:paraId="091B92A8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14:paraId="01D5E27E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[1]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14 generadores de paletas de color online para diseño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Blog Marketing Online: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Noticias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 xml:space="preserve"> E commerce, SEO y Social Media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2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https://es.shopify.com/blog/62615749-14-generadores-de-paletas-de-color-online-para-diseno-web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55EBCBD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E7B64A6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[2]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Inspiración: 20 Paletas de colores para tu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(2016).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LanceTalent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3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https://www.lancetalent.com/blog/paletas-de-colores-para-tu-web/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ED0F16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30CB28AC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[3] Camuñas, M. (2018). </w:t>
      </w:r>
      <w:r w:rsidRPr="00E93E14">
        <w:rPr>
          <w:rFonts w:ascii="Segoe UI Symbol" w:hAnsi="Segoe UI Symbol" w:cs="Segoe UI"/>
          <w:i/>
          <w:iCs/>
          <w:color w:val="000000"/>
          <w:sz w:val="21"/>
          <w:szCs w:val="21"/>
          <w:lang w:val="en-US" w:eastAsia="es-EC"/>
        </w:rPr>
        <w:t>🎨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 Paletas de colores para diseño web: 15 herramientas donde crearlas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Max Camuñas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4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https://www.maxcf.es/paletas-de-colores-para-diseno-web/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CE41B95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56031FC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[4] García, A. (2015).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elegir y utilizar los colores en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arturogarcia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Retrieved 27 September 2018, from </w:t>
      </w:r>
      <w:hyperlink r:id="rId25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https://www.arturogarcia.com/como-elegir-colores-web/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50E82BA1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5DE9ABF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2"/>
          <w:szCs w:val="22"/>
          <w:lang w:val="es-EC" w:eastAsia="es-EC"/>
        </w:rPr>
        <w:t>[5]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Qué tipografía elegir y qué mensaje transmiten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(2014). 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Jimdo</w:t>
      </w:r>
      <w:proofErr w:type="spellEnd"/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6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https://es.jimdo.com/2014/12/12/elige-la-tipograf%C3%ADa-adecuada-para-transmitir-el-mensaje-correcto-en-tu-p%C3%A1gina-web/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77E39ABA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sz w:val="21"/>
          <w:szCs w:val="21"/>
          <w:lang w:val="en-US" w:eastAsia="es-EC"/>
        </w:rPr>
        <w:t> </w:t>
      </w:r>
    </w:p>
    <w:p w14:paraId="71B3CFD2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>[6]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 Las 40 mejores Google </w:t>
      </w:r>
      <w:proofErr w:type="spellStart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Fonts</w:t>
      </w:r>
      <w:proofErr w:type="spellEnd"/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 xml:space="preserve"> para mejorar el diseño de tu página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(2017).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Aula CM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7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https://aulacm.com/google-fonts-diseno-pagina-web/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1A38AE0B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0B798E20" w14:textId="77777777" w:rsidR="00584A3F" w:rsidRPr="00E93E14" w:rsidRDefault="00584A3F" w:rsidP="00584A3F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[7] 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s-EC" w:eastAsia="es-EC"/>
        </w:rPr>
        <w:t>Cómo crear una guía de estilo para diseñar tu Sitio Web</w:t>
      </w:r>
      <w:r w:rsidRPr="00E93E14">
        <w:rPr>
          <w:rFonts w:ascii="Segoe UI" w:hAnsi="Segoe UI" w:cs="Segoe UI"/>
          <w:color w:val="000000"/>
          <w:sz w:val="21"/>
          <w:szCs w:val="21"/>
          <w:lang w:val="es-EC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(2018). </w:t>
      </w:r>
      <w:r w:rsidRPr="00E93E14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Doppler Relay Blog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. Retrieved 27 September 2018, from </w:t>
      </w:r>
      <w:hyperlink r:id="rId28" w:tgtFrame="_blank" w:history="1">
        <w:r w:rsidRPr="00E93E14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https://blog.fromdoppler.com/como-crear-tu-sitio-web/</w:t>
        </w:r>
      </w:hyperlink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</w:p>
    <w:p w14:paraId="6C9BC44B" w14:textId="77777777" w:rsidR="00584A3F" w:rsidRPr="00584A3F" w:rsidRDefault="00584A3F" w:rsidP="00AB175B">
      <w:pPr>
        <w:rPr>
          <w:rFonts w:asciiTheme="minorHAnsi" w:hAnsiTheme="minorHAnsi" w:cstheme="minorHAnsi"/>
          <w:lang w:val="en-US"/>
        </w:rPr>
      </w:pPr>
    </w:p>
    <w:sectPr w:rsidR="00584A3F" w:rsidRPr="00584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9368C" w14:textId="77777777" w:rsidR="00C20F6F" w:rsidRDefault="00C20F6F" w:rsidP="00212A7D">
      <w:r>
        <w:separator/>
      </w:r>
    </w:p>
  </w:endnote>
  <w:endnote w:type="continuationSeparator" w:id="0">
    <w:p w14:paraId="1E229253" w14:textId="77777777" w:rsidR="00C20F6F" w:rsidRDefault="00C20F6F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9CA81" w14:textId="77777777" w:rsidR="00C20F6F" w:rsidRDefault="00C20F6F" w:rsidP="00212A7D">
      <w:r>
        <w:separator/>
      </w:r>
    </w:p>
  </w:footnote>
  <w:footnote w:type="continuationSeparator" w:id="0">
    <w:p w14:paraId="72E2809F" w14:textId="77777777" w:rsidR="00C20F6F" w:rsidRDefault="00C20F6F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5E72"/>
    <w:rsid w:val="000179FC"/>
    <w:rsid w:val="0002037D"/>
    <w:rsid w:val="00060609"/>
    <w:rsid w:val="00084FDB"/>
    <w:rsid w:val="0009595E"/>
    <w:rsid w:val="000A4C07"/>
    <w:rsid w:val="000A7800"/>
    <w:rsid w:val="000E1D73"/>
    <w:rsid w:val="000F0C58"/>
    <w:rsid w:val="00112B2B"/>
    <w:rsid w:val="00136C5F"/>
    <w:rsid w:val="00141911"/>
    <w:rsid w:val="00151724"/>
    <w:rsid w:val="0015793F"/>
    <w:rsid w:val="001F2347"/>
    <w:rsid w:val="0020247E"/>
    <w:rsid w:val="00211D84"/>
    <w:rsid w:val="00212A7D"/>
    <w:rsid w:val="002437E8"/>
    <w:rsid w:val="00255A8F"/>
    <w:rsid w:val="00263959"/>
    <w:rsid w:val="00270DA3"/>
    <w:rsid w:val="0029171B"/>
    <w:rsid w:val="002B0D3C"/>
    <w:rsid w:val="003053EA"/>
    <w:rsid w:val="00317B81"/>
    <w:rsid w:val="00325779"/>
    <w:rsid w:val="00325B31"/>
    <w:rsid w:val="0034272E"/>
    <w:rsid w:val="003556AB"/>
    <w:rsid w:val="00360A64"/>
    <w:rsid w:val="003861BE"/>
    <w:rsid w:val="00392C92"/>
    <w:rsid w:val="003940D4"/>
    <w:rsid w:val="003957B2"/>
    <w:rsid w:val="003C1FF6"/>
    <w:rsid w:val="0042239F"/>
    <w:rsid w:val="00426EE7"/>
    <w:rsid w:val="0043649B"/>
    <w:rsid w:val="0045512D"/>
    <w:rsid w:val="00487196"/>
    <w:rsid w:val="004A1883"/>
    <w:rsid w:val="004B25F5"/>
    <w:rsid w:val="004B2B1A"/>
    <w:rsid w:val="004C129E"/>
    <w:rsid w:val="004F17F8"/>
    <w:rsid w:val="005154AE"/>
    <w:rsid w:val="0051568C"/>
    <w:rsid w:val="00522652"/>
    <w:rsid w:val="00530179"/>
    <w:rsid w:val="005409CE"/>
    <w:rsid w:val="005429DC"/>
    <w:rsid w:val="00544B64"/>
    <w:rsid w:val="005834B0"/>
    <w:rsid w:val="00584A3F"/>
    <w:rsid w:val="005B6F81"/>
    <w:rsid w:val="005D77AF"/>
    <w:rsid w:val="005E24F0"/>
    <w:rsid w:val="00611E9C"/>
    <w:rsid w:val="00650FBC"/>
    <w:rsid w:val="00654E2B"/>
    <w:rsid w:val="00691525"/>
    <w:rsid w:val="006A6B50"/>
    <w:rsid w:val="006D0E85"/>
    <w:rsid w:val="006D380B"/>
    <w:rsid w:val="006E2159"/>
    <w:rsid w:val="006E4DE8"/>
    <w:rsid w:val="006F2F87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C0EF8"/>
    <w:rsid w:val="007D7080"/>
    <w:rsid w:val="00807BD0"/>
    <w:rsid w:val="008470DC"/>
    <w:rsid w:val="008541A5"/>
    <w:rsid w:val="00862AE4"/>
    <w:rsid w:val="00890427"/>
    <w:rsid w:val="008A0971"/>
    <w:rsid w:val="008A2A96"/>
    <w:rsid w:val="008B79AC"/>
    <w:rsid w:val="008D7B9E"/>
    <w:rsid w:val="008E3201"/>
    <w:rsid w:val="00911C73"/>
    <w:rsid w:val="009271FA"/>
    <w:rsid w:val="00934F2C"/>
    <w:rsid w:val="009439C3"/>
    <w:rsid w:val="00961CBE"/>
    <w:rsid w:val="0096696B"/>
    <w:rsid w:val="009B32DE"/>
    <w:rsid w:val="009C21C7"/>
    <w:rsid w:val="009E1F7D"/>
    <w:rsid w:val="009F1E2C"/>
    <w:rsid w:val="00A404FF"/>
    <w:rsid w:val="00A53AF4"/>
    <w:rsid w:val="00AB175B"/>
    <w:rsid w:val="00B04E4F"/>
    <w:rsid w:val="00B16E3D"/>
    <w:rsid w:val="00B2403B"/>
    <w:rsid w:val="00B61C7E"/>
    <w:rsid w:val="00B67A87"/>
    <w:rsid w:val="00B77C10"/>
    <w:rsid w:val="00B80E64"/>
    <w:rsid w:val="00B8720C"/>
    <w:rsid w:val="00BA2CC1"/>
    <w:rsid w:val="00BB1DAB"/>
    <w:rsid w:val="00BC2501"/>
    <w:rsid w:val="00BF4508"/>
    <w:rsid w:val="00BF6BAB"/>
    <w:rsid w:val="00C20F6F"/>
    <w:rsid w:val="00C37A15"/>
    <w:rsid w:val="00C409BD"/>
    <w:rsid w:val="00C63B21"/>
    <w:rsid w:val="00C714D9"/>
    <w:rsid w:val="00C777C3"/>
    <w:rsid w:val="00C94D3D"/>
    <w:rsid w:val="00CD7944"/>
    <w:rsid w:val="00CF7866"/>
    <w:rsid w:val="00D040D6"/>
    <w:rsid w:val="00D1677B"/>
    <w:rsid w:val="00D22C14"/>
    <w:rsid w:val="00D426D8"/>
    <w:rsid w:val="00D43261"/>
    <w:rsid w:val="00D63D2B"/>
    <w:rsid w:val="00D71413"/>
    <w:rsid w:val="00DF02DA"/>
    <w:rsid w:val="00E1125D"/>
    <w:rsid w:val="00E144DB"/>
    <w:rsid w:val="00E37311"/>
    <w:rsid w:val="00E41645"/>
    <w:rsid w:val="00E92B9E"/>
    <w:rsid w:val="00E959BC"/>
    <w:rsid w:val="00EA2751"/>
    <w:rsid w:val="00EF76B1"/>
    <w:rsid w:val="00F134AD"/>
    <w:rsid w:val="00F60C86"/>
    <w:rsid w:val="00F62502"/>
    <w:rsid w:val="00F66477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tchful.shopify.com/" TargetMode="External"/><Relationship Id="rId18" Type="http://schemas.openxmlformats.org/officeDocument/2006/relationships/hyperlink" Target="https://moqups.com/" TargetMode="External"/><Relationship Id="rId26" Type="http://schemas.openxmlformats.org/officeDocument/2006/relationships/hyperlink" Target="https://es.jimdo.com/2014/12/12/elige-la-tipograf%C3%ADa-adecuada-para-transmitir-el-mensaje-correcto-en-tu-p%C3%A1gina-we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ckplus.com/blog/post/website-mocku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nlinelogomaker.com/" TargetMode="External"/><Relationship Id="rId17" Type="http://schemas.openxmlformats.org/officeDocument/2006/relationships/hyperlink" Target="https://wireframe.cc/" TargetMode="External"/><Relationship Id="rId25" Type="http://schemas.openxmlformats.org/officeDocument/2006/relationships/hyperlink" Target="https://www.arturogarcia.com/como-elegir-colores-web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ckplus.com/?r=trista" TargetMode="External"/><Relationship Id="rId20" Type="http://schemas.openxmlformats.org/officeDocument/2006/relationships/hyperlink" Target="https://smartmockups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" TargetMode="External"/><Relationship Id="rId24" Type="http://schemas.openxmlformats.org/officeDocument/2006/relationships/hyperlink" Target="https://www.maxcf.es/paletas-de-colores-para-diseno-we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use-wireframe-templates-to-design-websites-and-mobile-apps-2d54dc55-f5c4-49a2-85da-d649eb7fc281" TargetMode="External"/><Relationship Id="rId23" Type="http://schemas.openxmlformats.org/officeDocument/2006/relationships/hyperlink" Target="https://www.lancetalent.com/blog/paletas-de-colores-para-tu-web/" TargetMode="External"/><Relationship Id="rId28" Type="http://schemas.openxmlformats.org/officeDocument/2006/relationships/hyperlink" Target="https://blog.fromdoppler.com/como-crear-tu-sitio-web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hyperlink" Target="https://www.fluidu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lsamiq.com/" TargetMode="External"/><Relationship Id="rId22" Type="http://schemas.openxmlformats.org/officeDocument/2006/relationships/hyperlink" Target="https://es.shopify.com/blog/62615749-14-generadores-de-paletas-de-color-online-para-diseno-web" TargetMode="External"/><Relationship Id="rId27" Type="http://schemas.openxmlformats.org/officeDocument/2006/relationships/hyperlink" Target="https://aulacm.com/google-fonts-diseno-pagina-web/" TargetMode="Externa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380E-F297-40CF-BC47-E20DBFA2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43</cp:revision>
  <cp:lastPrinted>2019-05-26T01:01:00Z</cp:lastPrinted>
  <dcterms:created xsi:type="dcterms:W3CDTF">2019-05-24T01:22:00Z</dcterms:created>
  <dcterms:modified xsi:type="dcterms:W3CDTF">2019-05-26T01:01:00Z</dcterms:modified>
</cp:coreProperties>
</file>