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0FA9" w14:textId="5141E570" w:rsidR="00EF13DF" w:rsidRPr="00EF13DF" w:rsidRDefault="00EF13DF">
      <w:pPr>
        <w:rPr>
          <w:b/>
          <w:bCs/>
        </w:rPr>
      </w:pPr>
      <w:r w:rsidRPr="00EF13DF">
        <w:rPr>
          <w:b/>
          <w:bCs/>
        </w:rPr>
        <w:t>Record low spreads, commissions and all optimal working conditions for a trader.</w:t>
      </w:r>
    </w:p>
    <w:p w14:paraId="73E684CA" w14:textId="680BDB51" w:rsidR="00EF13DF" w:rsidRDefault="00EF13DF">
      <w:r w:rsidRPr="00EF13DF">
        <w:t xml:space="preserve">The MBFX aimed to work with quality services only. We facilitate the need of every skill and </w:t>
      </w:r>
      <w:proofErr w:type="spellStart"/>
      <w:r w:rsidRPr="00EF13DF">
        <w:t xml:space="preserve">non </w:t>
      </w:r>
      <w:proofErr w:type="gramStart"/>
      <w:r w:rsidRPr="00EF13DF">
        <w:t>skill</w:t>
      </w:r>
      <w:proofErr w:type="spellEnd"/>
      <w:proofErr w:type="gramEnd"/>
      <w:r w:rsidRPr="00EF13DF">
        <w:t xml:space="preserve"> worker. You will experience optimal working conditions from light speed trade executions to award winning customer services.</w:t>
      </w:r>
    </w:p>
    <w:p w14:paraId="29E9A644" w14:textId="039C5181" w:rsidR="00EF13DF" w:rsidRDefault="00EF13DF"/>
    <w:p w14:paraId="1EEF6A54" w14:textId="61CECF49" w:rsidR="00EF13DF" w:rsidRDefault="00EF13DF"/>
    <w:p w14:paraId="55F31B41" w14:textId="5DD4D709" w:rsidR="00EF13DF" w:rsidRDefault="00EF13DF">
      <w:r w:rsidRPr="00EF13DF">
        <w:t>Live Accounts          Demo Accounts          Premium Member (Coming soon)</w:t>
      </w:r>
    </w:p>
    <w:p w14:paraId="494A5AD9" w14:textId="448C03DC" w:rsidR="00EF13DF" w:rsidRPr="00EF13DF" w:rsidRDefault="00EF13DF">
      <w:pPr>
        <w:rPr>
          <w:b/>
          <w:bCs/>
          <w:color w:val="FF0000"/>
        </w:rPr>
      </w:pPr>
    </w:p>
    <w:p w14:paraId="33BA5C4A" w14:textId="63BA75EE" w:rsidR="00EF13DF" w:rsidRDefault="00EF13DF">
      <w:pPr>
        <w:rPr>
          <w:b/>
          <w:bCs/>
          <w:color w:val="FF0000"/>
        </w:rPr>
      </w:pPr>
      <w:r w:rsidRPr="00EF13DF">
        <w:rPr>
          <w:b/>
          <w:bCs/>
          <w:color w:val="FF0000"/>
        </w:rPr>
        <w:t>This section will be the same from the home page.</w:t>
      </w:r>
      <w:r w:rsidRPr="00EF13DF">
        <w:rPr>
          <w:b/>
          <w:bCs/>
          <w:noProof/>
          <w:color w:val="FF0000"/>
        </w:rPr>
        <w:drawing>
          <wp:inline distT="0" distB="0" distL="0" distR="0" wp14:anchorId="7AAD481D" wp14:editId="6540C45A">
            <wp:extent cx="5943600" cy="423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168A" w14:textId="735B8234" w:rsidR="00EF13DF" w:rsidRPr="00EF13DF" w:rsidRDefault="00EF13DF">
      <w:r w:rsidRPr="00EF13DF">
        <w:t>MBFX partnership model is designed to entertain the needs of every network. Join us now for unlimited rebates and professional guidelines.</w:t>
      </w:r>
    </w:p>
    <w:p w14:paraId="575BB22F" w14:textId="1BD90D64" w:rsidR="00EF13DF" w:rsidRDefault="00EF13DF">
      <w:pPr>
        <w:rPr>
          <w:b/>
          <w:bCs/>
          <w:color w:val="FF0000"/>
        </w:rPr>
      </w:pPr>
    </w:p>
    <w:p w14:paraId="70E38221" w14:textId="63040CCB" w:rsidR="00EF13DF" w:rsidRDefault="00EF13DF">
      <w:pPr>
        <w:rPr>
          <w:b/>
          <w:bCs/>
          <w:color w:val="FF0000"/>
        </w:rPr>
      </w:pPr>
    </w:p>
    <w:p w14:paraId="2D6BBBA9" w14:textId="190B1C29" w:rsidR="00EF13DF" w:rsidRDefault="00EF13DF">
      <w:pPr>
        <w:rPr>
          <w:b/>
          <w:bCs/>
          <w:color w:val="FF0000"/>
        </w:rPr>
      </w:pPr>
    </w:p>
    <w:p w14:paraId="59C2FCA6" w14:textId="28634240" w:rsidR="00EF13DF" w:rsidRDefault="00EF13DF">
      <w:pPr>
        <w:rPr>
          <w:b/>
          <w:bCs/>
          <w:color w:val="FF0000"/>
        </w:rPr>
      </w:pPr>
    </w:p>
    <w:p w14:paraId="02F151D8" w14:textId="04DBC366" w:rsidR="00EF13DF" w:rsidRDefault="00EF13DF">
      <w:pPr>
        <w:rPr>
          <w:b/>
          <w:bCs/>
        </w:rPr>
      </w:pPr>
      <w:r w:rsidRPr="00EF13DF">
        <w:rPr>
          <w:b/>
          <w:bCs/>
        </w:rPr>
        <w:lastRenderedPageBreak/>
        <w:t>Brush up your trading skills with demo account</w:t>
      </w:r>
    </w:p>
    <w:p w14:paraId="7DE3C5F7" w14:textId="44FDDCD5" w:rsidR="00EF13DF" w:rsidRDefault="00EF13DF">
      <w:r w:rsidRPr="00EF13DF">
        <w:t xml:space="preserve">Create a demo account with MBFX to explore trading functionality same as like account. Utilize a demo account to get your hands on advance trading features provided by </w:t>
      </w:r>
      <w:proofErr w:type="spellStart"/>
      <w:r w:rsidRPr="00EF13DF">
        <w:t>MetaTrader</w:t>
      </w:r>
      <w:proofErr w:type="spellEnd"/>
      <w:r w:rsidRPr="00EF13DF">
        <w:t xml:space="preserve"> 5 platform.</w:t>
      </w:r>
    </w:p>
    <w:p w14:paraId="5A0DAC0C" w14:textId="598E2BF0" w:rsidR="00EF13DF" w:rsidRDefault="00EF13DF"/>
    <w:p w14:paraId="3E387F63" w14:textId="1CA70C0F" w:rsidR="00EF13DF" w:rsidRDefault="00EF13DF">
      <w:r w:rsidRPr="00EF13DF">
        <w:t>Get ready to explore the MBFX world</w:t>
      </w:r>
    </w:p>
    <w:p w14:paraId="4F86634E" w14:textId="2DC3CD6D" w:rsidR="00EF13DF" w:rsidRDefault="00EF13DF">
      <w:r w:rsidRPr="00EF13DF">
        <w:t xml:space="preserve">We Are Always Ready </w:t>
      </w:r>
      <w:proofErr w:type="gramStart"/>
      <w:r w:rsidRPr="00EF13DF">
        <w:t>To</w:t>
      </w:r>
      <w:proofErr w:type="gramEnd"/>
      <w:r w:rsidRPr="00EF13DF">
        <w:t xml:space="preserve"> Help You</w:t>
      </w:r>
    </w:p>
    <w:p w14:paraId="4BAC92DB" w14:textId="368AC79B" w:rsidR="00EF13DF" w:rsidRDefault="00EF13DF"/>
    <w:p w14:paraId="05185C4E" w14:textId="23624EB4" w:rsidR="00EF13DF" w:rsidRDefault="00EF13DF">
      <w:r w:rsidRPr="00EF13DF">
        <w:t>Open a Demo account</w:t>
      </w:r>
    </w:p>
    <w:p w14:paraId="0D7204BE" w14:textId="34CB8AE4" w:rsidR="00EF13DF" w:rsidRDefault="00EF13DF"/>
    <w:p w14:paraId="7F9C14D5" w14:textId="21D81E93" w:rsidR="00EF13DF" w:rsidRDefault="00EF13DF"/>
    <w:p w14:paraId="7B19B628" w14:textId="77777777" w:rsidR="00EF13DF" w:rsidRDefault="00EF13DF"/>
    <w:p w14:paraId="4EF90A72" w14:textId="08A673CA" w:rsidR="00EF13DF" w:rsidRDefault="00EF13DF">
      <w:r w:rsidRPr="00EF13DF">
        <w:t>Why choose MBFX over others</w:t>
      </w:r>
    </w:p>
    <w:p w14:paraId="74B4CED7" w14:textId="246E04AF" w:rsidR="00EF13DF" w:rsidRDefault="00EF13DF">
      <w:r w:rsidRPr="00EF13DF">
        <w:t>Compare and contrast trading condition and choose the best for yourself.</w:t>
      </w:r>
    </w:p>
    <w:p w14:paraId="2BB673A2" w14:textId="117EE153" w:rsidR="00EF13DF" w:rsidRDefault="00EF13DF"/>
    <w:p w14:paraId="4B96EDF7" w14:textId="69C1411E" w:rsidR="00EF13DF" w:rsidRDefault="00EF13DF">
      <w:r>
        <w:rPr>
          <w:noProof/>
        </w:rPr>
        <w:drawing>
          <wp:inline distT="0" distB="0" distL="0" distR="0" wp14:anchorId="456A34DD" wp14:editId="6651C361">
            <wp:extent cx="5943600" cy="204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16C8" w14:textId="4F09FABA" w:rsidR="00EF13DF" w:rsidRPr="00034AFE" w:rsidRDefault="00EF13DF">
      <w:pPr>
        <w:rPr>
          <w:b/>
          <w:bCs/>
        </w:rPr>
      </w:pPr>
      <w:r w:rsidRPr="00034AFE">
        <w:rPr>
          <w:b/>
          <w:bCs/>
        </w:rPr>
        <w:t>Complete Solution Range</w:t>
      </w:r>
    </w:p>
    <w:p w14:paraId="4CE482B8" w14:textId="0C3BEB90" w:rsidR="00EF13DF" w:rsidRDefault="00EF13DF">
      <w:r w:rsidRPr="00EF13DF">
        <w:t xml:space="preserve">We have solution for all, including scalpers, long term traders, day traders, pro trades, beginners and </w:t>
      </w:r>
      <w:proofErr w:type="spellStart"/>
      <w:r w:rsidRPr="00EF13DF">
        <w:t>funds</w:t>
      </w:r>
      <w:proofErr w:type="spellEnd"/>
      <w:r w:rsidRPr="00EF13DF">
        <w:t xml:space="preserve"> managers. The MBFX team is always ready to work and alongside you.</w:t>
      </w:r>
    </w:p>
    <w:p w14:paraId="71C8ABBB" w14:textId="1A9E00C0" w:rsidR="00EF13DF" w:rsidRDefault="00EF13DF"/>
    <w:p w14:paraId="3A8F93D3" w14:textId="393094D6" w:rsidR="00034AFE" w:rsidRPr="00034AFE" w:rsidRDefault="00034AFE">
      <w:pPr>
        <w:rPr>
          <w:b/>
          <w:bCs/>
        </w:rPr>
      </w:pPr>
      <w:r w:rsidRPr="00034AFE">
        <w:rPr>
          <w:b/>
          <w:bCs/>
        </w:rPr>
        <w:t xml:space="preserve">Secure and Easy </w:t>
      </w:r>
    </w:p>
    <w:p w14:paraId="4E157C18" w14:textId="17CAA385" w:rsidR="00034AFE" w:rsidRDefault="00034AFE" w:rsidP="00034AFE">
      <w:r>
        <w:t>We maintain your privacy and have taken every step to establish easiest and most secured deposit withdraw methods.</w:t>
      </w:r>
    </w:p>
    <w:p w14:paraId="53EFED9F" w14:textId="77777777" w:rsidR="00034AFE" w:rsidRDefault="00034AFE" w:rsidP="00034AFE"/>
    <w:p w14:paraId="471FA0DD" w14:textId="5BEB50D8" w:rsidR="00034AFE" w:rsidRPr="00034AFE" w:rsidRDefault="00034AFE" w:rsidP="00034AFE">
      <w:pPr>
        <w:rPr>
          <w:b/>
          <w:bCs/>
        </w:rPr>
      </w:pPr>
      <w:r w:rsidRPr="00034AFE">
        <w:rPr>
          <w:b/>
          <w:bCs/>
        </w:rPr>
        <w:lastRenderedPageBreak/>
        <w:t>Friendly Coach</w:t>
      </w:r>
      <w:r w:rsidR="00666309">
        <w:rPr>
          <w:b/>
          <w:bCs/>
        </w:rPr>
        <w:t>ing</w:t>
      </w:r>
      <w:r w:rsidRPr="00034AFE">
        <w:rPr>
          <w:b/>
          <w:bCs/>
        </w:rPr>
        <w:t xml:space="preserve"> </w:t>
      </w:r>
    </w:p>
    <w:p w14:paraId="40DC1974" w14:textId="367BD177" w:rsidR="00034AFE" w:rsidRDefault="00034AFE" w:rsidP="00034AFE">
      <w:r>
        <w:t>We will find the best match for your Copy trading, Signals services, and Expert Advisors without charging you anything extra.</w:t>
      </w:r>
    </w:p>
    <w:p w14:paraId="72901439" w14:textId="77777777" w:rsidR="00034AFE" w:rsidRDefault="00034AFE"/>
    <w:p w14:paraId="205FF043" w14:textId="0776638C" w:rsidR="00EF13DF" w:rsidRPr="00034AFE" w:rsidRDefault="00EF13DF">
      <w:pPr>
        <w:rPr>
          <w:b/>
          <w:bCs/>
        </w:rPr>
      </w:pPr>
      <w:r w:rsidRPr="00034AFE">
        <w:rPr>
          <w:b/>
          <w:bCs/>
        </w:rPr>
        <w:t>Support and Research</w:t>
      </w:r>
    </w:p>
    <w:p w14:paraId="33E8C6E7" w14:textId="076E6419" w:rsidR="00EF13DF" w:rsidRDefault="00EF13DF">
      <w:r w:rsidRPr="00EF13DF">
        <w:t>We provide daily trading momentum, support, and resistance levels along with trading techniques based on fundamental and technical research.</w:t>
      </w:r>
    </w:p>
    <w:p w14:paraId="6DA039F4" w14:textId="23736E97" w:rsidR="00EF13DF" w:rsidRDefault="00EF13DF"/>
    <w:p w14:paraId="1E665F63" w14:textId="58662C36" w:rsidR="00382265" w:rsidRDefault="00382265"/>
    <w:p w14:paraId="62BAE5E3" w14:textId="3712203D" w:rsidR="00382265" w:rsidRDefault="00382265"/>
    <w:p w14:paraId="4D6B97C8" w14:textId="4C0A78C0" w:rsidR="00382265" w:rsidRDefault="00382265">
      <w:r>
        <w:rPr>
          <w:noProof/>
        </w:rPr>
        <w:drawing>
          <wp:inline distT="0" distB="0" distL="0" distR="0" wp14:anchorId="73F060F1" wp14:editId="02775075">
            <wp:extent cx="5943600" cy="2957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3617" w14:textId="1D72F01E" w:rsidR="00382265" w:rsidRDefault="00382265"/>
    <w:p w14:paraId="5D72679E" w14:textId="77BD6DD0" w:rsidR="00382265" w:rsidRDefault="00382265">
      <w:r>
        <w:rPr>
          <w:noProof/>
        </w:rPr>
        <w:drawing>
          <wp:inline distT="0" distB="0" distL="0" distR="0" wp14:anchorId="3119A83A" wp14:editId="11A4BB98">
            <wp:extent cx="3365700" cy="1041621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861" cy="104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BC39" w14:textId="3F811BEB" w:rsidR="00382265" w:rsidRPr="00540B3A" w:rsidRDefault="00540B3A">
      <w:pPr>
        <w:rPr>
          <w:color w:val="FF0000"/>
        </w:rPr>
      </w:pPr>
      <w:r w:rsidRPr="00540B3A">
        <w:rPr>
          <w:color w:val="FF0000"/>
        </w:rPr>
        <w:t>Normal &gt;</w:t>
      </w:r>
      <w:proofErr w:type="gramStart"/>
      <w:r w:rsidR="00382265" w:rsidRPr="00540B3A">
        <w:rPr>
          <w:color w:val="FF0000"/>
        </w:rPr>
        <w:t>&gt;  Hover</w:t>
      </w:r>
      <w:proofErr w:type="gramEnd"/>
      <w:r w:rsidR="00382265" w:rsidRPr="00540B3A">
        <w:rPr>
          <w:color w:val="FF0000"/>
        </w:rPr>
        <w:t xml:space="preserve"> ( In hover state Big circle will fill with yellow and small circle became white.</w:t>
      </w:r>
    </w:p>
    <w:p w14:paraId="27CA926F" w14:textId="1C76168B" w:rsidR="00540B3A" w:rsidRDefault="00540B3A" w:rsidP="00540B3A">
      <w:r w:rsidRPr="00540B3A">
        <w:rPr>
          <w:highlight w:val="yellow"/>
        </w:rPr>
        <w:t>What do we offer? Part will remain same in all 4 trading pages at same position</w:t>
      </w:r>
      <w:r>
        <w:t xml:space="preserve"> </w:t>
      </w:r>
    </w:p>
    <w:p w14:paraId="31CA86F4" w14:textId="41A81422" w:rsidR="00382265" w:rsidRDefault="00382265"/>
    <w:p w14:paraId="68193FDB" w14:textId="2BB396CB" w:rsidR="00382265" w:rsidRDefault="00382265"/>
    <w:p w14:paraId="23ACA23E" w14:textId="77777777" w:rsidR="00382265" w:rsidRDefault="00382265"/>
    <w:p w14:paraId="28ECBF81" w14:textId="4381D13D" w:rsidR="00382265" w:rsidRPr="00540B3A" w:rsidRDefault="00382265">
      <w:pPr>
        <w:rPr>
          <w:b/>
          <w:bCs/>
        </w:rPr>
      </w:pPr>
      <w:r w:rsidRPr="00540B3A">
        <w:rPr>
          <w:b/>
          <w:bCs/>
        </w:rPr>
        <w:t>What do we offer?</w:t>
      </w:r>
    </w:p>
    <w:p w14:paraId="6644FB2F" w14:textId="50DDC145" w:rsidR="00382265" w:rsidRDefault="00382265">
      <w:r w:rsidRPr="00382265">
        <w:t>Start your trading journey with a trusted, multi-</w:t>
      </w:r>
      <w:proofErr w:type="gramStart"/>
      <w:r w:rsidRPr="00382265">
        <w:t>award winning</w:t>
      </w:r>
      <w:proofErr w:type="gramEnd"/>
      <w:r w:rsidRPr="00382265">
        <w:t xml:space="preserve"> broker.</w:t>
      </w:r>
    </w:p>
    <w:p w14:paraId="664C61AF" w14:textId="6F72B6A9" w:rsidR="00382265" w:rsidRDefault="00382265"/>
    <w:p w14:paraId="1ED65A85" w14:textId="7684CE3B" w:rsidR="00382265" w:rsidRDefault="00382265">
      <w:r w:rsidRPr="00382265">
        <w:t>Automatic Commission</w:t>
      </w:r>
    </w:p>
    <w:p w14:paraId="5FE8B3B4" w14:textId="71F08A66" w:rsidR="00382265" w:rsidRDefault="00382265">
      <w:r w:rsidRPr="00382265">
        <w:t>24/7 Personal Manager</w:t>
      </w:r>
    </w:p>
    <w:p w14:paraId="33FA681C" w14:textId="7B68F8A4" w:rsidR="00382265" w:rsidRDefault="00382265">
      <w:r w:rsidRPr="00382265">
        <w:t>Basic to Advance level</w:t>
      </w:r>
      <w:r>
        <w:t xml:space="preserve"> </w:t>
      </w:r>
      <w:r w:rsidRPr="00382265">
        <w:t>free training</w:t>
      </w:r>
    </w:p>
    <w:p w14:paraId="05179E39" w14:textId="4CC6BC8F" w:rsidR="00382265" w:rsidRDefault="00382265">
      <w:r w:rsidRPr="00382265">
        <w:t>Marketing boost by</w:t>
      </w:r>
      <w:r>
        <w:t xml:space="preserve"> </w:t>
      </w:r>
      <w:r w:rsidRPr="00382265">
        <w:t>MFBX experts</w:t>
      </w:r>
    </w:p>
    <w:p w14:paraId="175C58C8" w14:textId="709F1E9E" w:rsidR="00382265" w:rsidRDefault="00382265">
      <w:r w:rsidRPr="00382265">
        <w:t>Instant Rebate Draws</w:t>
      </w:r>
    </w:p>
    <w:p w14:paraId="23667DE0" w14:textId="7DCE1C9D" w:rsidR="00382265" w:rsidRDefault="00382265">
      <w:r w:rsidRPr="00382265">
        <w:t>Target base Rewards</w:t>
      </w:r>
    </w:p>
    <w:p w14:paraId="672CBF13" w14:textId="0AB7F484" w:rsidR="00382265" w:rsidRDefault="00382265">
      <w:r w:rsidRPr="00382265">
        <w:t>Customized Promotions for</w:t>
      </w:r>
      <w:r>
        <w:t xml:space="preserve"> </w:t>
      </w:r>
      <w:r w:rsidRPr="00382265">
        <w:t>your followers</w:t>
      </w:r>
    </w:p>
    <w:p w14:paraId="4E2C2E6A" w14:textId="7DF21B33" w:rsidR="00382265" w:rsidRDefault="00382265">
      <w:r w:rsidRPr="00382265">
        <w:t>Funds in hands of</w:t>
      </w:r>
      <w:r>
        <w:t xml:space="preserve"> </w:t>
      </w:r>
      <w:r w:rsidRPr="00382265">
        <w:t>secured regulations</w:t>
      </w:r>
    </w:p>
    <w:p w14:paraId="5DF7332A" w14:textId="77777777" w:rsidR="00382265" w:rsidRPr="00EF13DF" w:rsidRDefault="00382265"/>
    <w:sectPr w:rsidR="00382265" w:rsidRPr="00EF1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40"/>
    <w:rsid w:val="00034AFE"/>
    <w:rsid w:val="00245C67"/>
    <w:rsid w:val="002D0840"/>
    <w:rsid w:val="00382265"/>
    <w:rsid w:val="00540B3A"/>
    <w:rsid w:val="00666309"/>
    <w:rsid w:val="00B90C16"/>
    <w:rsid w:val="00E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1E01"/>
  <w15:chartTrackingRefBased/>
  <w15:docId w15:val="{AE117B1F-45EA-4423-A32D-B3269F2D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Rafiq, Faizan</dc:creator>
  <cp:keywords/>
  <dc:description/>
  <cp:lastModifiedBy>Rafiq, Faizan</cp:lastModifiedBy>
  <cp:revision>3</cp:revision>
  <dcterms:created xsi:type="dcterms:W3CDTF">2022-07-25T20:14:00Z</dcterms:created>
  <dcterms:modified xsi:type="dcterms:W3CDTF">2022-07-26T19:26:00Z</dcterms:modified>
</cp:coreProperties>
</file>