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Comic Sans MS" w:cs="Comic Sans MS" w:eastAsia="Comic Sans MS" w:hAnsi="Comic Sans MS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highlight w:val="yellow"/>
          <w:u w:val="single"/>
          <w:rtl w:val="0"/>
        </w:rPr>
        <w:t xml:space="preserve">Only for discussion and understanding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Comic Sans MS" w:cs="Comic Sans MS" w:eastAsia="Comic Sans MS" w:hAnsi="Comic Sans M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u w:val="single"/>
          <w:rtl w:val="0"/>
        </w:rPr>
        <w:t xml:space="preserve">Compound- Complex sentences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u w:val="single"/>
          <w:rtl w:val="0"/>
        </w:rPr>
        <w:t xml:space="preserve">Question: Construct a compound-complex sentence about your favourite hobby, and make sure it includes alliteration and explains both what you do and why it matters to you.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Let’s build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one compound-complex sentence step by step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label every component clearly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bookmarkStart w:colFirst="0" w:colLast="0" w:name="_heading=h.iiii2qllbujm" w:id="0"/>
      <w:bookmarkEnd w:id="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Step 1: Understand what you must include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compound-complex sentence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has: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At least two independent clauses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(can stand alone)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At least one dependent clause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(cannot stand alone)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coordinating conjunction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(for, and, nor, but, or, yet, so)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subordinating conjunction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(because, although, when, while, since, etc.)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Alliteration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(repetition of the same starting sound)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bookmarkStart w:colFirst="0" w:colLast="0" w:name="_heading=h.rave3jcp507h" w:id="1"/>
      <w:bookmarkEnd w:id="1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Step 2: Choose a hobby and alliteration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Hobby: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Reading</w:t>
        <w:br w:type="textWrapping"/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Alliteration sound: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Words we can repeat: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reading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relaxing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reflective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rich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routine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bookmarkStart w:colFirst="0" w:colLast="0" w:name="_heading=h.thf7gx6l96p9" w:id="2"/>
      <w:bookmarkEnd w:id="2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Step 3: Build the clauses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7"/>
        </w:numPr>
        <w:spacing w:before="280" w:lineRule="auto"/>
        <w:ind w:left="720" w:hanging="360"/>
        <w:rPr>
          <w:rFonts w:ascii="Comic Sans MS" w:cs="Comic Sans MS" w:eastAsia="Comic Sans MS" w:hAnsi="Comic Sans MS"/>
          <w:b w:val="1"/>
          <w:bCs w:val="1"/>
          <w:color w:val="000000"/>
          <w:sz w:val="24"/>
          <w:szCs w:val="24"/>
          <w:u w:val="none"/>
        </w:rPr>
      </w:pPr>
      <w:bookmarkStart w:colFirst="0" w:colLast="0" w:name="_heading=h.2gr13i1yvl2d" w:id="3"/>
      <w:bookmarkEnd w:id="3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4"/>
          <w:szCs w:val="24"/>
          <w:rtl w:val="0"/>
        </w:rPr>
        <w:t xml:space="preserve">Dependent clause (starts with a subordinating conjunction)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“When I read relaxing novels”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When</w:t>
      </w:r>
      <w:sdt>
        <w:sdtPr>
          <w:id w:val="552054291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subordinating conjunction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This clause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cannot stand alone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7"/>
        </w:numPr>
        <w:spacing w:before="280" w:lineRule="auto"/>
        <w:ind w:left="720" w:hanging="360"/>
        <w:rPr>
          <w:rFonts w:ascii="Comic Sans MS" w:cs="Comic Sans MS" w:eastAsia="Comic Sans MS" w:hAnsi="Comic Sans MS"/>
          <w:b w:val="1"/>
          <w:bCs w:val="1"/>
          <w:color w:val="000000"/>
          <w:sz w:val="24"/>
          <w:szCs w:val="24"/>
          <w:u w:val="none"/>
        </w:rPr>
      </w:pPr>
      <w:bookmarkStart w:colFirst="0" w:colLast="0" w:name="_heading=h.y8yk4r9vruhf" w:id="4"/>
      <w:bookmarkEnd w:id="4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4"/>
          <w:szCs w:val="24"/>
          <w:rtl w:val="0"/>
        </w:rPr>
        <w:t xml:space="preserve">First independent clause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“I feel refreshed and reflective”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240" w:lineRule="auto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sdt>
        <w:sdtPr>
          <w:id w:val="-137525366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Complete thought ✔</w:t>
          </w:r>
        </w:sdtContent>
      </w:sdt>
    </w:p>
    <w:p w:rsidR="00000000" w:rsidDel="00000000" w:rsidP="00000000" w:rsidRDefault="00000000" w:rsidRPr="00000000" w14:paraId="0000001F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80" w:lineRule="auto"/>
        <w:ind w:left="720" w:hanging="360"/>
        <w:rPr>
          <w:rFonts w:ascii="Comic Sans MS" w:cs="Comic Sans MS" w:eastAsia="Comic Sans MS" w:hAnsi="Comic Sans MS"/>
          <w:b w:val="1"/>
          <w:bCs w:val="1"/>
          <w:color w:val="000000"/>
          <w:sz w:val="24"/>
          <w:szCs w:val="24"/>
          <w:u w:val="none"/>
        </w:rPr>
      </w:pPr>
      <w:bookmarkStart w:colFirst="0" w:colLast="0" w:name="_heading=h.nxawti4w2wba" w:id="5"/>
      <w:bookmarkEnd w:id="5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4"/>
          <w:szCs w:val="24"/>
          <w:rtl w:val="0"/>
        </w:rPr>
        <w:t xml:space="preserve">Coordinating conjunction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“and”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Connects two independent clauses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7"/>
        </w:numPr>
        <w:spacing w:before="280" w:lineRule="auto"/>
        <w:ind w:left="720" w:hanging="360"/>
        <w:rPr>
          <w:rFonts w:ascii="Comic Sans MS" w:cs="Comic Sans MS" w:eastAsia="Comic Sans MS" w:hAnsi="Comic Sans MS"/>
          <w:b w:val="1"/>
          <w:bCs w:val="1"/>
          <w:color w:val="000000"/>
          <w:sz w:val="24"/>
          <w:szCs w:val="24"/>
          <w:u w:val="none"/>
        </w:rPr>
      </w:pPr>
      <w:bookmarkStart w:colFirst="0" w:colLast="0" w:name="_heading=h.jjeo1ddq7wxq" w:id="6"/>
      <w:bookmarkEnd w:id="6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4"/>
          <w:szCs w:val="24"/>
          <w:rtl w:val="0"/>
        </w:rPr>
        <w:t xml:space="preserve">Second independent clause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“I return to my daily routine with renewed energy”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240" w:lineRule="auto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sdt>
        <w:sdtPr>
          <w:id w:val="-75385818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Complete thought ✔</w:t>
          </w:r>
        </w:sdtContent>
      </w:sdt>
    </w:p>
    <w:p w:rsidR="00000000" w:rsidDel="00000000" w:rsidP="00000000" w:rsidRDefault="00000000" w:rsidRPr="00000000" w14:paraId="00000026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bookmarkStart w:colFirst="0" w:colLast="0" w:name="_heading=h.wa1ri9iedxpt" w:id="7"/>
      <w:bookmarkEnd w:id="7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Step 4: Combine everything into one compound-complex sentence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“When I read relaxing novels, I feel refreshed and reflective, and I return to my daily routine with renewed energy.”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bookmarkStart w:colFirst="0" w:colLast="0" w:name="_heading=h.1h7l9ropfnro" w:id="8"/>
      <w:bookmarkEnd w:id="8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Step 5: Label all components clearly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Full Sentence: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omic Sans MS" w:cs="Comic Sans MS" w:eastAsia="Comic Sans MS" w:hAnsi="Comic Sans MS"/>
          <w:i w:val="1"/>
          <w:i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4"/>
          <w:szCs w:val="24"/>
          <w:rtl w:val="0"/>
        </w:rPr>
        <w:t xml:space="preserve">When I read relaxing novels, I feel refreshed and reflective, and I return to my daily routine with renewed energy.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24"/>
                <w:szCs w:val="2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24"/>
                <w:szCs w:val="24"/>
                <w:rtl w:val="0"/>
              </w:rPr>
              <w:t xml:space="preserve">Dependent clause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i w:val="1"/>
                <w:iCs w:val="1"/>
                <w:sz w:val="24"/>
                <w:szCs w:val="24"/>
                <w:rtl w:val="0"/>
              </w:rPr>
              <w:t xml:space="preserve">When I read relaxing novels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24"/>
                <w:szCs w:val="24"/>
                <w:rtl w:val="0"/>
              </w:rPr>
              <w:t xml:space="preserve">Subordinating conjunction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i w:val="1"/>
                <w:iCs w:val="1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24"/>
                <w:szCs w:val="24"/>
                <w:rtl w:val="0"/>
              </w:rPr>
              <w:t xml:space="preserve">Independent clause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i w:val="1"/>
                <w:iCs w:val="1"/>
                <w:sz w:val="24"/>
                <w:szCs w:val="24"/>
                <w:rtl w:val="0"/>
              </w:rPr>
              <w:t xml:space="preserve">I feel refreshed and reflective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24"/>
                <w:szCs w:val="24"/>
                <w:rtl w:val="0"/>
              </w:rPr>
              <w:t xml:space="preserve">Coordinating conjunction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i w:val="1"/>
                <w:iCs w:val="1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24"/>
                <w:szCs w:val="24"/>
                <w:rtl w:val="0"/>
              </w:rPr>
              <w:t xml:space="preserve">Independent clause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i w:val="1"/>
                <w:iCs w:val="1"/>
                <w:sz w:val="24"/>
                <w:szCs w:val="24"/>
                <w:rtl w:val="0"/>
              </w:rPr>
              <w:t xml:space="preserve">I return to my daily routine with renewed energy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24"/>
                <w:szCs w:val="24"/>
                <w:rtl w:val="0"/>
              </w:rPr>
              <w:t xml:space="preserve">Alliteration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i w:val="1"/>
                <w:iCs w:val="1"/>
                <w:sz w:val="24"/>
                <w:szCs w:val="24"/>
                <w:rtl w:val="0"/>
              </w:rPr>
              <w:t xml:space="preserve">read, relaxing, refreshed, reflective, routine, renewed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Ask students to: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underline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dependent clauses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circle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conjunctions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highlight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alliterative words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Georgia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H0JjA4R+3TZ8AxzHVAhlUUwO8A==">CgMxLjAaIQoBMBIcChoIB0IWCg1Db21pYyBTYW5zIE1TEgVDYXJkbxosCgExEicKJQgHQiEKDUNvbWljIFNhbnMgTVMSEEFyaWFsIFVuaWNvZGUgTVMaLAoBMhInCiUIB0IhCg1Db21pYyBTYW5zIE1TEhBBcmlhbCBVbmljb2RlIE1TMg5oLmlpaWkycWxsYnVqbTIOaC5yYXZlM2pjcDUwN2gyDmgudGhmN2d4Nmw5NnA5Mg5oLjJncjEzaTF5dmwyZDIOaC55OHlrNHI5dnJ1aGYyDmgubnhhd3RpNHcyd2JhMg5oLmpqZW8xZGRxN3d4cTIOaC53YTFyaTlpZWR4cHQyDmguMWg3bDlyb3BmbnJvOAByITFpSlVTNmdzWFNuYVk0Und1UnU1REthNWQ3Qzk0YXpW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