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40"/>
          <w:szCs w:val="40"/>
          <w:u w:val="single"/>
        </w:rPr>
      </w:pPr>
      <w:r w:rsidDel="00000000" w:rsidR="00000000" w:rsidRPr="00000000">
        <w:rPr>
          <w:b w:val="1"/>
          <w:bCs w:val="1"/>
          <w:sz w:val="40"/>
          <w:szCs w:val="40"/>
          <w:u w:val="single"/>
          <w:rtl w:val="0"/>
        </w:rPr>
        <w:t xml:space="preserve">Standard and Non-standard English </w:t>
      </w:r>
    </w:p>
    <w:p w:rsidR="00000000" w:rsidDel="00000000" w:rsidP="00000000" w:rsidRDefault="00000000" w:rsidRPr="00000000" w14:paraId="00000002">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rmhricema7g1" w:id="0"/>
      <w:bookmarkEnd w:id="0"/>
      <w:r w:rsidDel="00000000" w:rsidR="00000000" w:rsidRPr="00000000">
        <w:rPr>
          <w:rFonts w:ascii="Times New Roman" w:cs="Times New Roman" w:eastAsia="Times New Roman" w:hAnsi="Times New Roman"/>
          <w:b w:val="1"/>
          <w:bCs w:val="1"/>
          <w:color w:val="000000"/>
          <w:sz w:val="24"/>
          <w:szCs w:val="24"/>
          <w:rtl w:val="0"/>
        </w:rPr>
        <w:t xml:space="preserve">Learning Objective: To analyse how register, grammar, and tone affect meaning and suitability for different audiences.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is the level of formality in language that's determined by the context in which it is spoken or written.)</w:t>
      </w:r>
    </w:p>
    <w:p w:rsidR="00000000" w:rsidDel="00000000" w:rsidP="00000000" w:rsidRDefault="00000000" w:rsidRPr="00000000" w14:paraId="00000004">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n8fc4td9gvja" w:id="1"/>
      <w:bookmarkEnd w:id="1"/>
      <w:r w:rsidDel="00000000" w:rsidR="00000000" w:rsidRPr="00000000">
        <w:rPr>
          <w:rFonts w:ascii="Times New Roman" w:cs="Times New Roman" w:eastAsia="Times New Roman" w:hAnsi="Times New Roman"/>
          <w:b w:val="1"/>
          <w:bCs w:val="1"/>
          <w:color w:val="000000"/>
          <w:sz w:val="24"/>
          <w:szCs w:val="24"/>
          <w:rtl w:val="0"/>
        </w:rPr>
        <w:t xml:space="preserve">Part A: Close Reading</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paragraph carefully.</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Yesterday, me and my cousin was walking home from school when we noticed a small dog that didn’t belong to anyone. It was following us, and we thought about taking it home, but my parents said we don’t have enough time to look after it. The dog was acting really friendly, so we took it to the school office, and the secretary say she will contact animal services.</w:t>
      </w:r>
    </w:p>
    <w:p w:rsidR="00000000" w:rsidDel="00000000" w:rsidP="00000000" w:rsidRDefault="00000000" w:rsidRPr="00000000" w14:paraId="00000007">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vjlo2p9uou3m" w:id="2"/>
      <w:bookmarkEnd w:id="2"/>
      <w:r w:rsidDel="00000000" w:rsidR="00000000" w:rsidRPr="00000000">
        <w:rPr>
          <w:rFonts w:ascii="Times New Roman" w:cs="Times New Roman" w:eastAsia="Times New Roman" w:hAnsi="Times New Roman"/>
          <w:b w:val="1"/>
          <w:bCs w:val="1"/>
          <w:color w:val="000000"/>
          <w:sz w:val="24"/>
          <w:szCs w:val="24"/>
          <w:rtl w:val="0"/>
        </w:rPr>
        <w:t xml:space="preserve">Part B: Identify and Categorise (Higher Difficulty)</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w:t>
      </w:r>
      <w:r w:rsidDel="00000000" w:rsidR="00000000" w:rsidRPr="00000000">
        <w:rPr>
          <w:rFonts w:ascii="Times New Roman" w:cs="Times New Roman" w:eastAsia="Times New Roman" w:hAnsi="Times New Roman"/>
          <w:b w:val="1"/>
          <w:bCs w:val="1"/>
          <w:sz w:val="24"/>
          <w:szCs w:val="24"/>
          <w:rtl w:val="0"/>
        </w:rPr>
        <w:t xml:space="preserve">at least six</w:t>
      </w:r>
      <w:r w:rsidDel="00000000" w:rsidR="00000000" w:rsidRPr="00000000">
        <w:rPr>
          <w:rFonts w:ascii="Times New Roman" w:cs="Times New Roman" w:eastAsia="Times New Roman" w:hAnsi="Times New Roman"/>
          <w:sz w:val="24"/>
          <w:szCs w:val="24"/>
          <w:rtl w:val="0"/>
        </w:rPr>
        <w:t xml:space="preserve"> language issues and categorise them correctly.</w:t>
      </w:r>
    </w:p>
    <w:tbl>
      <w:tblPr>
        <w:tblStyle w:val="Table1"/>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Word / Phrase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of Issue (grammar / tense / register / formality)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is it unsuitable for formal writing?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Improved version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qkf32t4cgr0n" w:id="3"/>
      <w:bookmarkEnd w:id="3"/>
      <w:r w:rsidDel="00000000" w:rsidR="00000000" w:rsidRPr="00000000">
        <w:rPr>
          <w:rFonts w:ascii="Times New Roman" w:cs="Times New Roman" w:eastAsia="Times New Roman" w:hAnsi="Times New Roman"/>
          <w:b w:val="1"/>
          <w:bCs w:val="1"/>
          <w:color w:val="000000"/>
          <w:sz w:val="24"/>
          <w:szCs w:val="24"/>
          <w:rtl w:val="0"/>
        </w:rPr>
        <w:t xml:space="preserve">Part C: Analytical Questions</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 </w:t>
      </w:r>
      <w:r w:rsidDel="00000000" w:rsidR="00000000" w:rsidRPr="00000000">
        <w:rPr>
          <w:rFonts w:ascii="Times New Roman" w:cs="Times New Roman" w:eastAsia="Times New Roman" w:hAnsi="Times New Roman"/>
          <w:b w:val="1"/>
          <w:bCs w:val="1"/>
          <w:sz w:val="24"/>
          <w:szCs w:val="24"/>
          <w:rtl w:val="0"/>
        </w:rPr>
        <w:t xml:space="preserve">clear, well-developed sentences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numPr>
          <w:ilvl w:val="0"/>
          <w:numId w:val="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difference between </w:t>
      </w:r>
      <w:r w:rsidDel="00000000" w:rsidR="00000000" w:rsidRPr="00000000">
        <w:rPr>
          <w:rFonts w:ascii="Times New Roman" w:cs="Times New Roman" w:eastAsia="Times New Roman" w:hAnsi="Times New Roman"/>
          <w:b w:val="1"/>
          <w:bCs w:val="1"/>
          <w:sz w:val="24"/>
          <w:szCs w:val="24"/>
          <w:rtl w:val="0"/>
        </w:rPr>
        <w:t xml:space="preserve">Non-Standard English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incorrect meaning</w:t>
      </w:r>
      <w:r w:rsidDel="00000000" w:rsidR="00000000" w:rsidRPr="00000000">
        <w:rPr>
          <w:rFonts w:ascii="Times New Roman" w:cs="Times New Roman" w:eastAsia="Times New Roman" w:hAnsi="Times New Roman"/>
          <w:sz w:val="24"/>
          <w:szCs w:val="24"/>
          <w:rtl w:val="0"/>
        </w:rPr>
        <w:t xml:space="preserve">. Use an example from the paragraph.</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language issue in the paragraph affects </w:t>
      </w:r>
      <w:r w:rsidDel="00000000" w:rsidR="00000000" w:rsidRPr="00000000">
        <w:rPr>
          <w:rFonts w:ascii="Times New Roman" w:cs="Times New Roman" w:eastAsia="Times New Roman" w:hAnsi="Times New Roman"/>
          <w:b w:val="1"/>
          <w:bCs w:val="1"/>
          <w:sz w:val="24"/>
          <w:szCs w:val="24"/>
          <w:rtl w:val="0"/>
        </w:rPr>
        <w:t xml:space="preserve">clarity the most</w:t>
      </w:r>
      <w:r w:rsidDel="00000000" w:rsidR="00000000" w:rsidRPr="00000000">
        <w:rPr>
          <w:rFonts w:ascii="Times New Roman" w:cs="Times New Roman" w:eastAsia="Times New Roman" w:hAnsi="Times New Roman"/>
          <w:sz w:val="24"/>
          <w:szCs w:val="24"/>
          <w:rtl w:val="0"/>
        </w:rPr>
        <w:t xml:space="preserve">, and why?</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register influence the </w:t>
      </w:r>
      <w:r w:rsidDel="00000000" w:rsidR="00000000" w:rsidRPr="00000000">
        <w:rPr>
          <w:rFonts w:ascii="Times New Roman" w:cs="Times New Roman" w:eastAsia="Times New Roman" w:hAnsi="Times New Roman"/>
          <w:b w:val="1"/>
          <w:bCs w:val="1"/>
          <w:sz w:val="24"/>
          <w:szCs w:val="24"/>
          <w:rtl w:val="0"/>
        </w:rPr>
        <w:t xml:space="preserve">tone</w:t>
      </w:r>
      <w:r w:rsidDel="00000000" w:rsidR="00000000" w:rsidRPr="00000000">
        <w:rPr>
          <w:rFonts w:ascii="Times New Roman" w:cs="Times New Roman" w:eastAsia="Times New Roman" w:hAnsi="Times New Roman"/>
          <w:sz w:val="24"/>
          <w:szCs w:val="24"/>
          <w:rtl w:val="0"/>
        </w:rPr>
        <w:t xml:space="preserve"> of this paragraph?</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vf02rvaiflzs" w:id="4"/>
      <w:bookmarkEnd w:id="4"/>
      <w:r w:rsidDel="00000000" w:rsidR="00000000" w:rsidRPr="00000000">
        <w:rPr>
          <w:rFonts w:ascii="Times New Roman" w:cs="Times New Roman" w:eastAsia="Times New Roman" w:hAnsi="Times New Roman"/>
          <w:b w:val="1"/>
          <w:bCs w:val="1"/>
          <w:color w:val="000000"/>
          <w:sz w:val="24"/>
          <w:szCs w:val="24"/>
          <w:rtl w:val="0"/>
        </w:rPr>
        <w:t xml:space="preserve">Part D: Audience and Purpose Challenge</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audience below, explain </w:t>
      </w:r>
      <w:r w:rsidDel="00000000" w:rsidR="00000000" w:rsidRPr="00000000">
        <w:rPr>
          <w:rFonts w:ascii="Times New Roman" w:cs="Times New Roman" w:eastAsia="Times New Roman" w:hAnsi="Times New Roman"/>
          <w:b w:val="1"/>
          <w:bCs w:val="1"/>
          <w:sz w:val="24"/>
          <w:szCs w:val="24"/>
          <w:rtl w:val="0"/>
        </w:rPr>
        <w:t xml:space="preserve">one change</w:t>
      </w:r>
      <w:r w:rsidDel="00000000" w:rsidR="00000000" w:rsidRPr="00000000">
        <w:rPr>
          <w:rFonts w:ascii="Times New Roman" w:cs="Times New Roman" w:eastAsia="Times New Roman" w:hAnsi="Times New Roman"/>
          <w:sz w:val="24"/>
          <w:szCs w:val="24"/>
          <w:rtl w:val="0"/>
        </w:rPr>
        <w:t xml:space="preserve"> you would make to the paragraph and </w:t>
      </w: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w:t>
      </w:r>
    </w:p>
    <w:tbl>
      <w:tblPr>
        <w:tblStyle w:val="Table2"/>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
        <w:gridCol w:w="3008"/>
        <w:gridCol w:w="3008"/>
        <w:tblGridChange w:id="0">
          <w:tblGrid>
            <w:gridCol w:w="3008"/>
            <w:gridCol w:w="3008"/>
            <w:gridCol w:w="300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you would make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(essay)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1q56i7ox3fcn" w:id="5"/>
      <w:bookmarkEnd w:id="5"/>
      <w:r w:rsidDel="00000000" w:rsidR="00000000" w:rsidRPr="00000000">
        <w:rPr>
          <w:rFonts w:ascii="Times New Roman" w:cs="Times New Roman" w:eastAsia="Times New Roman" w:hAnsi="Times New Roman"/>
          <w:b w:val="1"/>
          <w:bCs w:val="1"/>
          <w:color w:val="000000"/>
          <w:sz w:val="24"/>
          <w:szCs w:val="24"/>
          <w:rtl w:val="0"/>
        </w:rPr>
        <w:t xml:space="preserve">Part E: Rewrite with Control</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Rewrite the paragraph </w:t>
      </w:r>
      <w:r w:rsidDel="00000000" w:rsidR="00000000" w:rsidRPr="00000000">
        <w:rPr>
          <w:rFonts w:ascii="Times New Roman" w:cs="Times New Roman" w:eastAsia="Times New Roman" w:hAnsi="Times New Roman"/>
          <w:b w:val="1"/>
          <w:bCs w:val="1"/>
          <w:sz w:val="24"/>
          <w:szCs w:val="24"/>
          <w:rtl w:val="0"/>
        </w:rPr>
        <w:t xml:space="preserve">fully in Standard English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mciqtvrnqg5w" w:id="6"/>
      <w:bookmarkEnd w:id="6"/>
      <w:r w:rsidDel="00000000" w:rsidR="00000000" w:rsidRPr="00000000">
        <w:rPr>
          <w:rFonts w:ascii="Times New Roman" w:cs="Times New Roman" w:eastAsia="Times New Roman" w:hAnsi="Times New Roman"/>
          <w:b w:val="1"/>
          <w:bCs w:val="1"/>
          <w:color w:val="000000"/>
          <w:sz w:val="24"/>
          <w:szCs w:val="24"/>
          <w:rtl w:val="0"/>
        </w:rPr>
        <w:t xml:space="preserve">Part F: Reflection (MYP Thinking Skill)</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questions:</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it important for students to learn how to </w:t>
      </w:r>
      <w:r w:rsidDel="00000000" w:rsidR="00000000" w:rsidRPr="00000000">
        <w:rPr>
          <w:rFonts w:ascii="Times New Roman" w:cs="Times New Roman" w:eastAsia="Times New Roman" w:hAnsi="Times New Roman"/>
          <w:b w:val="1"/>
          <w:bCs w:val="1"/>
          <w:sz w:val="24"/>
          <w:szCs w:val="24"/>
          <w:rtl w:val="0"/>
        </w:rPr>
        <w:t xml:space="preserve">switch registers</w:t>
      </w:r>
      <w:r w:rsidDel="00000000" w:rsidR="00000000" w:rsidRPr="00000000">
        <w:rPr>
          <w:rFonts w:ascii="Times New Roman" w:cs="Times New Roman" w:eastAsia="Times New Roman" w:hAnsi="Times New Roman"/>
          <w:sz w:val="24"/>
          <w:szCs w:val="24"/>
          <w:rtl w:val="0"/>
        </w:rPr>
        <w:t xml:space="preserve">, rather than only using one type of English?</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understanding Standard English help you succeed in </w:t>
      </w:r>
      <w:r w:rsidDel="00000000" w:rsidR="00000000" w:rsidRPr="00000000">
        <w:rPr>
          <w:rFonts w:ascii="Times New Roman" w:cs="Times New Roman" w:eastAsia="Times New Roman" w:hAnsi="Times New Roman"/>
          <w:b w:val="1"/>
          <w:bCs w:val="1"/>
          <w:sz w:val="24"/>
          <w:szCs w:val="24"/>
          <w:rtl w:val="0"/>
        </w:rPr>
        <w:t xml:space="preserve">different subjects</w:t>
      </w:r>
      <w:r w:rsidDel="00000000" w:rsidR="00000000" w:rsidRPr="00000000">
        <w:rPr>
          <w:rFonts w:ascii="Times New Roman" w:cs="Times New Roman" w:eastAsia="Times New Roman" w:hAnsi="Times New Roman"/>
          <w:sz w:val="24"/>
          <w:szCs w:val="24"/>
          <w:rtl w:val="0"/>
        </w:rPr>
        <w:t xml:space="preserve">, not just English?</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Answers:</w:t>
      </w:r>
    </w:p>
    <w:p w:rsidR="00000000" w:rsidDel="00000000" w:rsidP="00000000" w:rsidRDefault="00000000" w:rsidRPr="00000000" w14:paraId="00000044">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gp6g8j88chtp" w:id="7"/>
      <w:bookmarkEnd w:id="7"/>
      <w:r w:rsidDel="00000000" w:rsidR="00000000" w:rsidRPr="00000000">
        <w:rPr>
          <w:rFonts w:ascii="Times New Roman" w:cs="Times New Roman" w:eastAsia="Times New Roman" w:hAnsi="Times New Roman"/>
          <w:b w:val="1"/>
          <w:bCs w:val="1"/>
          <w:color w:val="000000"/>
          <w:sz w:val="34"/>
          <w:szCs w:val="34"/>
          <w:rtl w:val="0"/>
        </w:rPr>
        <w:t xml:space="preserve">Part B: Identify and Categorise (Higher Difficulty)</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Word / Phrase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of Issue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is it unsuitable for formal writing?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Improved Version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 and my cousin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 (subject pronoun)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subject pronoun order; “me” cannot be used as subject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My cousin and 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walking</w:t>
            </w:r>
            <w:r w:rsidDel="00000000" w:rsidR="00000000" w:rsidRPr="00000000">
              <w:rPr>
                <w:rFonts w:ascii="Times New Roman" w:cs="Times New Roman" w:eastAsia="Times New Roman" w:hAnsi="Times New Roman"/>
                <w:sz w:val="24"/>
                <w:szCs w:val="24"/>
                <w:rtl w:val="0"/>
              </w:rPr>
              <w:t xml:space="preserve"> (with plural subject)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 (subject-verb agreement)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Plural subject needs plural verb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were walking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don’t have enough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Tense inconsistency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is in past tense; this shifts to present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didn’t have enough 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really friendly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(informal language)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“Really” is too conversational for formal writing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very friendly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say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 (tense + agreement)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past tense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said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she will contact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Tense inconsistency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Shifts from past narrative to future tense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she would contact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didn’t belong to anyone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 formality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Slightly vague; could be more precise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appeared to be a stray dog</w:t>
            </w:r>
            <w:r w:rsidDel="00000000" w:rsidR="00000000" w:rsidRPr="00000000">
              <w:rPr>
                <w:rtl w:val="0"/>
              </w:rPr>
            </w:r>
          </w:p>
        </w:tc>
      </w:tr>
    </w:tbl>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1j7tumhz5anx" w:id="8"/>
      <w:bookmarkEnd w:id="8"/>
      <w:r w:rsidDel="00000000" w:rsidR="00000000" w:rsidRPr="00000000">
        <w:rPr>
          <w:rFonts w:ascii="Times New Roman" w:cs="Times New Roman" w:eastAsia="Times New Roman" w:hAnsi="Times New Roman"/>
          <w:b w:val="1"/>
          <w:bCs w:val="1"/>
          <w:color w:val="000000"/>
          <w:sz w:val="34"/>
          <w:szCs w:val="34"/>
          <w:rtl w:val="0"/>
        </w:rPr>
        <w:t xml:space="preserve">Part C: Analytical Questions</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Explain the difference between Non-Standard English and incorrect meaning. Use an example from the paragraph.</w:t>
        <w:br w:type="textWrapping"/>
      </w:r>
      <w:r w:rsidDel="00000000" w:rsidR="00000000" w:rsidRPr="00000000">
        <w:rPr>
          <w:rFonts w:ascii="Times New Roman" w:cs="Times New Roman" w:eastAsia="Times New Roman" w:hAnsi="Times New Roman"/>
          <w:sz w:val="24"/>
          <w:szCs w:val="24"/>
          <w:rtl w:val="0"/>
        </w:rPr>
        <w:t xml:space="preserve">Non-Standard English refers to language that does not follow the grammatical rules of Standard English but may still be understood. Incorrect meaning, however, changes or confuses the message. For example, “me and my cousin was walking” is Non-Standard English because the grammar is incorrect, but the meaning is still clear. It does not change what happened, only how it is expressed.</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Which language issue in the paragraph affects clarity the most, and why?</w:t>
        <w:br w:type="textWrapping"/>
      </w:r>
      <w:r w:rsidDel="00000000" w:rsidR="00000000" w:rsidRPr="00000000">
        <w:rPr>
          <w:rFonts w:ascii="Times New Roman" w:cs="Times New Roman" w:eastAsia="Times New Roman" w:hAnsi="Times New Roman"/>
          <w:sz w:val="24"/>
          <w:szCs w:val="24"/>
          <w:rtl w:val="0"/>
        </w:rPr>
        <w:t xml:space="preserve">The tense inconsistency affects clarity the most. The paragraph shifts from past tense (“was walking”) to present tense (“don’t have”) and future tense (“will contact”). These changes confuse the timeline of events and make the writing less smooth and logical.</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How does register influence the tone of this paragraph?</w:t>
        <w:br w:type="textWrapping"/>
      </w:r>
      <w:r w:rsidDel="00000000" w:rsidR="00000000" w:rsidRPr="00000000">
        <w:rPr>
          <w:rFonts w:ascii="Times New Roman" w:cs="Times New Roman" w:eastAsia="Times New Roman" w:hAnsi="Times New Roman"/>
          <w:sz w:val="24"/>
          <w:szCs w:val="24"/>
          <w:rtl w:val="0"/>
        </w:rPr>
        <w:t xml:space="preserve">The informal register, such as the phrase “really friendly,” creates a casual and conversational tone. This makes the paragraph sound like a personal story told to a friend rather than a formal piece of writing for a teacher or report.</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dipuhb3xvw5z" w:id="9"/>
      <w:bookmarkEnd w:id="9"/>
      <w:r w:rsidDel="00000000" w:rsidR="00000000" w:rsidRPr="00000000">
        <w:rPr>
          <w:rFonts w:ascii="Times New Roman" w:cs="Times New Roman" w:eastAsia="Times New Roman" w:hAnsi="Times New Roman"/>
          <w:b w:val="1"/>
          <w:bCs w:val="1"/>
          <w:color w:val="000000"/>
          <w:sz w:val="34"/>
          <w:szCs w:val="34"/>
          <w:rtl w:val="0"/>
        </w:rPr>
        <w:t xml:space="preserve">Part D: Audience and Purpose Challenge</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you would make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 (essay)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formal vocabulary and correct grammar throughout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expect Standard English and academic tone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Friend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informal tone and simpler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friendly message allows casual language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School 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precise language (e.g., “stray dog,” “contacted animal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require clarity, accuracy, and professionalism</w:t>
            </w:r>
          </w:p>
        </w:tc>
      </w:tr>
    </w:tbl>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n3gr9mtkm8cr" w:id="10"/>
      <w:bookmarkEnd w:id="10"/>
      <w:r w:rsidDel="00000000" w:rsidR="00000000" w:rsidRPr="00000000">
        <w:rPr>
          <w:rFonts w:ascii="Times New Roman" w:cs="Times New Roman" w:eastAsia="Times New Roman" w:hAnsi="Times New Roman"/>
          <w:b w:val="1"/>
          <w:bCs w:val="1"/>
          <w:color w:val="000000"/>
          <w:sz w:val="34"/>
          <w:szCs w:val="34"/>
          <w:rtl w:val="0"/>
        </w:rPr>
        <w:t xml:space="preserve">Part E: Rewrite with Control (Standard English Version)</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Yesterday, my cousin and I were walking home from school when we noticed a small dog that appeared to be a stray. It followed us, and we considered taking it home; however, my parents said that we did not have enough time to care for it. The dog was very friendly, so we took it to the school office. The secretary said that she would contact animal services.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lqcf4rb1dqc2" w:id="11"/>
      <w:bookmarkEnd w:id="11"/>
      <w:r w:rsidDel="00000000" w:rsidR="00000000" w:rsidRPr="00000000">
        <w:rPr>
          <w:rFonts w:ascii="Times New Roman" w:cs="Times New Roman" w:eastAsia="Times New Roman" w:hAnsi="Times New Roman"/>
          <w:b w:val="1"/>
          <w:bCs w:val="1"/>
          <w:color w:val="000000"/>
          <w:sz w:val="34"/>
          <w:szCs w:val="34"/>
          <w:rtl w:val="0"/>
        </w:rPr>
        <w:t xml:space="preserve">Part F: Reflection </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for students to learn how to switch registers because different situations require different levels of formality. Speaking to a friend is different from writing an essay or giving a presentation. Being able to adjust language shows maturity and communication skills.</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Standard English helps students succeed in many subjects because exams, textbooks, and assignments use formal language. Clear grammar and structured writing improve performance in subjects such as history, science, and humanities. It also prepares students for future academic and professional environments.</w:t>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Heading7">
    <w:name w:val="heading 7"/>
    <w:basedOn w:val="Normal"/>
    <w:next w:val="Normal"/>
    <w:link w:val="Heading7Char"/>
    <w:uiPriority w:val="9"/>
    <w:semiHidden w:val="1"/>
    <w:unhideWhenUsed w:val="1"/>
    <w:qFormat w:val="1"/>
    <w:rsid w:val="00C943C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943C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943C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C943CB"/>
    <w:rPr>
      <w:rFonts w:asciiTheme="majorHAnsi" w:cstheme="majorBidi" w:eastAsiaTheme="majorEastAsia" w:hAnsiTheme="majorHAnsi"/>
      <w:color w:val="365f91" w:themeColor="accent1" w:themeShade="0000BF"/>
      <w:sz w:val="40"/>
      <w:szCs w:val="40"/>
    </w:rPr>
  </w:style>
  <w:style w:type="character" w:styleId="Heading2Char" w:customStyle="1">
    <w:name w:val="Heading 2 Char"/>
    <w:basedOn w:val="DefaultParagraphFont"/>
    <w:link w:val="Heading2"/>
    <w:uiPriority w:val="9"/>
    <w:semiHidden w:val="1"/>
    <w:rsid w:val="00C943CB"/>
    <w:rPr>
      <w:rFonts w:asciiTheme="majorHAnsi" w:cstheme="majorBidi" w:eastAsiaTheme="majorEastAsia" w:hAnsiTheme="majorHAnsi"/>
      <w:color w:val="365f91" w:themeColor="accent1" w:themeShade="0000BF"/>
      <w:sz w:val="32"/>
      <w:szCs w:val="32"/>
    </w:rPr>
  </w:style>
  <w:style w:type="character" w:styleId="Heading3Char" w:customStyle="1">
    <w:name w:val="Heading 3 Char"/>
    <w:basedOn w:val="DefaultParagraphFont"/>
    <w:link w:val="Heading3"/>
    <w:uiPriority w:val="9"/>
    <w:semiHidden w:val="1"/>
    <w:rsid w:val="00C943CB"/>
    <w:rPr>
      <w:rFonts w:cstheme="majorBidi" w:eastAsiaTheme="majorEastAsia"/>
      <w:color w:val="365f91" w:themeColor="accent1" w:themeShade="0000BF"/>
      <w:sz w:val="28"/>
      <w:szCs w:val="28"/>
    </w:rPr>
  </w:style>
  <w:style w:type="character" w:styleId="Heading4Char" w:customStyle="1">
    <w:name w:val="Heading 4 Char"/>
    <w:basedOn w:val="DefaultParagraphFont"/>
    <w:link w:val="Heading4"/>
    <w:uiPriority w:val="9"/>
    <w:semiHidden w:val="1"/>
    <w:rsid w:val="00C943CB"/>
    <w:rPr>
      <w:rFonts w:cstheme="majorBidi" w:eastAsiaTheme="majorEastAsia"/>
      <w:i w:val="1"/>
      <w:iCs w:val="1"/>
      <w:color w:val="365f91" w:themeColor="accent1" w:themeShade="0000BF"/>
    </w:rPr>
  </w:style>
  <w:style w:type="character" w:styleId="Heading5Char" w:customStyle="1">
    <w:name w:val="Heading 5 Char"/>
    <w:basedOn w:val="DefaultParagraphFont"/>
    <w:link w:val="Heading5"/>
    <w:uiPriority w:val="9"/>
    <w:semiHidden w:val="1"/>
    <w:rsid w:val="00C943CB"/>
    <w:rPr>
      <w:rFonts w:cstheme="majorBidi" w:eastAsiaTheme="majorEastAsia"/>
      <w:color w:val="365f91" w:themeColor="accent1" w:themeShade="0000BF"/>
    </w:rPr>
  </w:style>
  <w:style w:type="character" w:styleId="Heading6Char" w:customStyle="1">
    <w:name w:val="Heading 6 Char"/>
    <w:basedOn w:val="DefaultParagraphFont"/>
    <w:link w:val="Heading6"/>
    <w:uiPriority w:val="9"/>
    <w:semiHidden w:val="1"/>
    <w:rsid w:val="00C943C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943C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943C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943C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943C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943C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943CB"/>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C943CB"/>
    <w:rPr>
      <w:i w:val="1"/>
      <w:iCs w:val="1"/>
      <w:color w:val="404040" w:themeColor="text1" w:themeTint="0000BF"/>
    </w:rPr>
  </w:style>
  <w:style w:type="paragraph" w:styleId="ListParagraph">
    <w:name w:val="List Paragraph"/>
    <w:basedOn w:val="Normal"/>
    <w:uiPriority w:val="34"/>
    <w:qFormat w:val="1"/>
    <w:rsid w:val="00C943CB"/>
    <w:pPr>
      <w:ind w:left="720"/>
      <w:contextualSpacing w:val="1"/>
    </w:pPr>
  </w:style>
  <w:style w:type="character" w:styleId="IntenseEmphasis">
    <w:name w:val="Intense Emphasis"/>
    <w:basedOn w:val="DefaultParagraphFont"/>
    <w:uiPriority w:val="21"/>
    <w:qFormat w:val="1"/>
    <w:rsid w:val="00C943CB"/>
    <w:rPr>
      <w:i w:val="1"/>
      <w:iCs w:val="1"/>
      <w:color w:val="365f91" w:themeColor="accent1" w:themeShade="0000BF"/>
    </w:rPr>
  </w:style>
  <w:style w:type="paragraph" w:styleId="IntenseQuote">
    <w:name w:val="Intense Quote"/>
    <w:basedOn w:val="Normal"/>
    <w:next w:val="Normal"/>
    <w:link w:val="IntenseQuoteChar"/>
    <w:uiPriority w:val="30"/>
    <w:qFormat w:val="1"/>
    <w:rsid w:val="00C943CB"/>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C943CB"/>
    <w:rPr>
      <w:i w:val="1"/>
      <w:iCs w:val="1"/>
      <w:color w:val="365f91" w:themeColor="accent1" w:themeShade="0000BF"/>
    </w:rPr>
  </w:style>
  <w:style w:type="character" w:styleId="IntenseReference">
    <w:name w:val="Intense Reference"/>
    <w:basedOn w:val="DefaultParagraphFont"/>
    <w:uiPriority w:val="32"/>
    <w:qFormat w:val="1"/>
    <w:rsid w:val="00C943CB"/>
    <w:rPr>
      <w:b w:val="1"/>
      <w:bCs w:val="1"/>
      <w:smallCaps w:val="1"/>
      <w:color w:val="365f91" w:themeColor="accent1" w:themeShade="0000BF"/>
      <w:spacing w:val="5"/>
    </w:rPr>
  </w:style>
  <w:style w:type="paragraph" w:styleId="NormalWeb">
    <w:name w:val="Normal (Web)"/>
    <w:basedOn w:val="Normal"/>
    <w:uiPriority w:val="99"/>
    <w:semiHidden w:val="1"/>
    <w:unhideWhenUsed w:val="1"/>
    <w:rsid w:val="00091945"/>
    <w:rPr>
      <w:rFonts w:ascii="Times New Roman" w:cs="Times New Roman" w:hAnsi="Times New Roman"/>
      <w:sz w:val="24"/>
      <w:szCs w:val="24"/>
    </w:rPr>
  </w:style>
  <w:style w:type="character" w:styleId="Hyperlink">
    <w:name w:val="Hyperlink"/>
    <w:basedOn w:val="DefaultParagraphFont"/>
    <w:uiPriority w:val="99"/>
    <w:unhideWhenUsed w:val="1"/>
    <w:rsid w:val="00091945"/>
    <w:rPr>
      <w:color w:val="0000ff" w:themeColor="hyperlink"/>
      <w:u w:val="single"/>
    </w:rPr>
  </w:style>
  <w:style w:type="character" w:styleId="UnresolvedMention">
    <w:name w:val="Unresolved Mention"/>
    <w:basedOn w:val="DefaultParagraphFont"/>
    <w:uiPriority w:val="99"/>
    <w:semiHidden w:val="1"/>
    <w:unhideWhenUsed w:val="1"/>
    <w:rsid w:val="00091945"/>
    <w:rPr>
      <w:color w:val="605e5c"/>
      <w:shd w:color="auto" w:fill="e1dfdd" w:val="clear"/>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NeY7J4PoZrfPn4iq78trIyjLzQ==">CgMxLjAyDmgucm1ocmljZW1hN2cxMg5oLm44ZmM0dGQ5Z3ZqYTIOaC52amxvMnA5dW91M20yDmgucWtmMzJ0NGNncjBuMg5oLnZmMDJydmFpZmx6czIOaC4xcTU2aTdveDNmY24yDmgubWNpcXR2cm5xZzV3Mg5oLmdwNmc4ajg4Y2h0cDIOaC4xajd0dW1oejVhbngyDmguZGlwdWhiM3h2dzV6Mg5oLm4zZ3I5bXRrbThjcjIOaC5scWNmNHJiMWRxYzI4AHIhMXJZT1dWaHhiTTBVMkxvcEVJUnNSWWNReUJTX0M2Sm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2025-11-23T15:02:00Z</dcterms:created>
  <dc:creator>Binu Bharti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354366a3-c995-416b-bbbe-ca20686df851</vt:lpwstr>
  </property>
</Properties>
</file>