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978" w:rsidRPr="00742884" w:rsidRDefault="00663302" w:rsidP="00AE6849">
      <w:pPr>
        <w:pStyle w:val="Heading1"/>
        <w:rPr>
          <w:b/>
          <w:u w:val="single"/>
        </w:rPr>
      </w:pPr>
      <w:r>
        <w:t xml:space="preserve">    </w:t>
      </w:r>
      <w:r w:rsidR="0006306A" w:rsidRPr="00AE6849">
        <w:rPr>
          <w:u w:val="single"/>
        </w:rPr>
        <w:t xml:space="preserve"> </w:t>
      </w:r>
      <w:r w:rsidR="0006306A" w:rsidRPr="00742884">
        <w:rPr>
          <w:b/>
          <w:u w:val="single"/>
        </w:rPr>
        <w:t xml:space="preserve">INTERNSHIP REPORT ON DEEP LEARNING FOR SIGNATURE FORGERY VERIFICATION </w:t>
      </w:r>
    </w:p>
    <w:p w:rsidR="00315BAE" w:rsidRPr="00315BAE" w:rsidRDefault="00315BAE" w:rsidP="00315BAE">
      <w:pPr>
        <w:pStyle w:val="Heading2"/>
        <w:rPr>
          <w:sz w:val="32"/>
          <w:u w:val="single"/>
        </w:rPr>
      </w:pPr>
      <w:r>
        <w:tab/>
      </w:r>
      <w:r>
        <w:tab/>
      </w:r>
      <w:r>
        <w:tab/>
      </w:r>
      <w:r>
        <w:tab/>
      </w:r>
      <w:r>
        <w:tab/>
      </w:r>
      <w:r>
        <w:tab/>
      </w:r>
      <w:r>
        <w:tab/>
      </w:r>
      <w:r>
        <w:tab/>
      </w:r>
      <w:r>
        <w:tab/>
      </w:r>
      <w:r w:rsidRPr="00315BAE">
        <w:rPr>
          <w:sz w:val="32"/>
          <w:u w:val="single"/>
        </w:rPr>
        <w:t>Mentor:</w:t>
      </w:r>
    </w:p>
    <w:p w:rsidR="00315BAE" w:rsidRPr="00315BAE" w:rsidRDefault="00315BAE" w:rsidP="00315BAE">
      <w:pPr>
        <w:pStyle w:val="Heading3"/>
        <w:rPr>
          <w:sz w:val="32"/>
        </w:rPr>
      </w:pPr>
      <w:r w:rsidRPr="00315BAE">
        <w:rPr>
          <w:sz w:val="32"/>
        </w:rPr>
        <w:tab/>
      </w:r>
      <w:r w:rsidRPr="00315BAE">
        <w:rPr>
          <w:sz w:val="32"/>
        </w:rPr>
        <w:tab/>
      </w:r>
      <w:r w:rsidRPr="00315BAE">
        <w:rPr>
          <w:sz w:val="32"/>
        </w:rPr>
        <w:tab/>
      </w:r>
      <w:r w:rsidRPr="00315BAE">
        <w:rPr>
          <w:sz w:val="32"/>
        </w:rPr>
        <w:tab/>
      </w:r>
      <w:r w:rsidRPr="00315BAE">
        <w:rPr>
          <w:sz w:val="32"/>
        </w:rPr>
        <w:tab/>
      </w:r>
      <w:r w:rsidRPr="00315BAE">
        <w:rPr>
          <w:sz w:val="32"/>
        </w:rPr>
        <w:tab/>
      </w:r>
      <w:r w:rsidRPr="00315BAE">
        <w:rPr>
          <w:sz w:val="32"/>
        </w:rPr>
        <w:tab/>
      </w:r>
      <w:r w:rsidRPr="00315BAE">
        <w:rPr>
          <w:sz w:val="32"/>
        </w:rPr>
        <w:tab/>
      </w:r>
      <w:r w:rsidR="00742884">
        <w:rPr>
          <w:sz w:val="32"/>
        </w:rPr>
        <w:t xml:space="preserve">           </w:t>
      </w:r>
      <w:r w:rsidRPr="00742884">
        <w:rPr>
          <w:sz w:val="32"/>
        </w:rPr>
        <w:t xml:space="preserve">Mary </w:t>
      </w:r>
      <w:proofErr w:type="spellStart"/>
      <w:r w:rsidRPr="00742884">
        <w:rPr>
          <w:sz w:val="32"/>
        </w:rPr>
        <w:t>Anitha</w:t>
      </w:r>
      <w:proofErr w:type="spellEnd"/>
      <w:r w:rsidRPr="00742884">
        <w:rPr>
          <w:sz w:val="32"/>
        </w:rPr>
        <w:t xml:space="preserve"> </w:t>
      </w:r>
      <w:r w:rsidR="008C6FEE">
        <w:rPr>
          <w:sz w:val="32"/>
        </w:rPr>
        <w:t>RAJAM</w:t>
      </w:r>
    </w:p>
    <w:p w:rsidR="003964C4" w:rsidRPr="00315BAE" w:rsidRDefault="003964C4" w:rsidP="00315BAE">
      <w:pPr>
        <w:pStyle w:val="Heading3"/>
        <w:rPr>
          <w:sz w:val="24"/>
          <w:u w:val="single"/>
        </w:rPr>
      </w:pPr>
      <w:r>
        <w:tab/>
      </w:r>
      <w:r>
        <w:tab/>
      </w:r>
      <w:r>
        <w:tab/>
      </w:r>
      <w:r>
        <w:tab/>
      </w:r>
      <w:r>
        <w:tab/>
      </w:r>
      <w:r>
        <w:tab/>
      </w:r>
      <w:r>
        <w:tab/>
      </w:r>
      <w:r>
        <w:tab/>
      </w:r>
      <w:r>
        <w:tab/>
      </w:r>
      <w:r w:rsidRPr="00315BAE">
        <w:rPr>
          <w:sz w:val="24"/>
          <w:u w:val="single"/>
        </w:rPr>
        <w:t>B</w:t>
      </w:r>
      <w:r w:rsidR="00315BAE" w:rsidRPr="00315BAE">
        <w:rPr>
          <w:sz w:val="24"/>
          <w:u w:val="single"/>
        </w:rPr>
        <w:t>y</w:t>
      </w:r>
      <w:r w:rsidRPr="00315BAE">
        <w:rPr>
          <w:sz w:val="24"/>
          <w:u w:val="single"/>
        </w:rPr>
        <w:t>:</w:t>
      </w:r>
    </w:p>
    <w:p w:rsidR="003964C4" w:rsidRPr="00315BAE" w:rsidRDefault="003964C4" w:rsidP="00315BAE">
      <w:pPr>
        <w:pStyle w:val="Heading3"/>
        <w:rPr>
          <w:sz w:val="24"/>
        </w:rPr>
      </w:pP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proofErr w:type="spellStart"/>
      <w:r w:rsidRPr="00315BAE">
        <w:rPr>
          <w:sz w:val="24"/>
        </w:rPr>
        <w:t>D.Daya</w:t>
      </w:r>
      <w:proofErr w:type="spellEnd"/>
      <w:r w:rsidRPr="00315BAE">
        <w:rPr>
          <w:sz w:val="24"/>
        </w:rPr>
        <w:t xml:space="preserve"> </w:t>
      </w:r>
      <w:proofErr w:type="spellStart"/>
      <w:r w:rsidRPr="00315BAE">
        <w:rPr>
          <w:sz w:val="24"/>
        </w:rPr>
        <w:t>Lokesh</w:t>
      </w:r>
      <w:proofErr w:type="spellEnd"/>
    </w:p>
    <w:p w:rsidR="003964C4" w:rsidRPr="00315BAE" w:rsidRDefault="003964C4" w:rsidP="00315BAE">
      <w:pPr>
        <w:pStyle w:val="Heading3"/>
        <w:rPr>
          <w:sz w:val="24"/>
        </w:rPr>
      </w:pP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proofErr w:type="spellStart"/>
      <w:r w:rsidRPr="00315BAE">
        <w:rPr>
          <w:sz w:val="24"/>
        </w:rPr>
        <w:t>T.Sai</w:t>
      </w:r>
      <w:proofErr w:type="spellEnd"/>
      <w:r w:rsidRPr="00315BAE">
        <w:rPr>
          <w:sz w:val="24"/>
        </w:rPr>
        <w:t xml:space="preserve"> </w:t>
      </w:r>
      <w:proofErr w:type="spellStart"/>
      <w:r w:rsidRPr="00315BAE">
        <w:rPr>
          <w:sz w:val="24"/>
        </w:rPr>
        <w:t>Joshith</w:t>
      </w:r>
      <w:proofErr w:type="spellEnd"/>
    </w:p>
    <w:p w:rsidR="003964C4" w:rsidRDefault="003964C4" w:rsidP="00315BAE">
      <w:pPr>
        <w:pStyle w:val="Heading3"/>
        <w:rPr>
          <w:sz w:val="24"/>
        </w:rPr>
      </w:pP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r w:rsidRPr="00315BAE">
        <w:rPr>
          <w:sz w:val="24"/>
        </w:rPr>
        <w:tab/>
      </w:r>
      <w:proofErr w:type="spellStart"/>
      <w:r w:rsidRPr="00315BAE">
        <w:rPr>
          <w:sz w:val="24"/>
        </w:rPr>
        <w:t>S.Sandeep</w:t>
      </w:r>
      <w:proofErr w:type="spellEnd"/>
      <w:r w:rsidRPr="00315BAE">
        <w:rPr>
          <w:sz w:val="24"/>
        </w:rPr>
        <w:t xml:space="preserve"> Kumar</w:t>
      </w:r>
    </w:p>
    <w:p w:rsidR="0020587D" w:rsidRPr="0020587D" w:rsidRDefault="0020587D" w:rsidP="0020587D"/>
    <w:p w:rsidR="00AE6849" w:rsidRPr="00AE6849" w:rsidRDefault="00AE6849" w:rsidP="00AE6849"/>
    <w:p w:rsidR="0006306A" w:rsidRPr="00742884" w:rsidRDefault="0006306A" w:rsidP="00AE6849">
      <w:pPr>
        <w:pStyle w:val="Heading2"/>
        <w:rPr>
          <w:rStyle w:val="Strong"/>
          <w:b w:val="0"/>
          <w:u w:val="single"/>
        </w:rPr>
      </w:pPr>
      <w:r>
        <w:t xml:space="preserve"> </w:t>
      </w:r>
      <w:r w:rsidRPr="00742884">
        <w:rPr>
          <w:b/>
          <w:u w:val="single"/>
        </w:rPr>
        <w:t>INTRODUCTION</w:t>
      </w:r>
      <w:r w:rsidR="00742884">
        <w:rPr>
          <w:b/>
          <w:u w:val="single"/>
        </w:rPr>
        <w:t>:-</w:t>
      </w:r>
    </w:p>
    <w:p w:rsidR="0006306A" w:rsidRDefault="0006306A" w:rsidP="0006306A">
      <w:r>
        <w:t xml:space="preserve">Deep learning is a part of machine learning which uses multiple layers consisting of neurons to progressively extract higher level features from the raw input it is mainly used to process images with higher accuracy. </w:t>
      </w:r>
    </w:p>
    <w:p w:rsidR="0006306A" w:rsidRDefault="0006306A" w:rsidP="0006306A">
      <w:r>
        <w:t>In image processing lower layers may identify edges while higher layers may identify the concepts relevant to human such as digits or letters.</w:t>
      </w:r>
    </w:p>
    <w:p w:rsidR="0006306A" w:rsidRDefault="0006306A" w:rsidP="0006306A">
      <w:r>
        <w:t xml:space="preserve">There are many types of Deep Learning networks which are based on artificial neural networks, the most prominent being convolutional neural networks. CNN contains more than one convolution layer since it contains a convolution layer in the network with fewer parameters, it is very efficient for image </w:t>
      </w:r>
      <w:proofErr w:type="spellStart"/>
      <w:r>
        <w:t>recognization</w:t>
      </w:r>
      <w:proofErr w:type="spellEnd"/>
      <w:r>
        <w:t xml:space="preserve"> and identifying different image patterns.</w:t>
      </w:r>
    </w:p>
    <w:p w:rsidR="003964C4" w:rsidRPr="00F117E3" w:rsidRDefault="003964C4" w:rsidP="003964C4">
      <w:pPr>
        <w:rPr>
          <w:b/>
          <w:sz w:val="32"/>
          <w:u w:val="single"/>
        </w:rPr>
      </w:pPr>
      <w:r w:rsidRPr="00F117E3">
        <w:rPr>
          <w:b/>
          <w:sz w:val="32"/>
          <w:u w:val="single"/>
        </w:rPr>
        <w:t>Transfer Learning:-</w:t>
      </w:r>
    </w:p>
    <w:p w:rsidR="00F117E3" w:rsidRDefault="003964C4" w:rsidP="003964C4">
      <w:r>
        <w:tab/>
        <w:t>Transfer learning is a machine learning method in which a model is developed for a task and is reused as a starting point in an another model for a different task.</w:t>
      </w:r>
    </w:p>
    <w:p w:rsidR="003964C4" w:rsidRDefault="003964C4" w:rsidP="003964C4">
      <w:r>
        <w:tab/>
      </w:r>
      <w:r w:rsidR="00F117E3">
        <w:t>This method allows the user to train a model using less data but getting better results by using the already trained models as a starting point. It also speeds up the process of training a model for a new task.</w:t>
      </w:r>
    </w:p>
    <w:p w:rsidR="0006306A" w:rsidRPr="00F117E3" w:rsidRDefault="0006306A" w:rsidP="0006306A">
      <w:pPr>
        <w:rPr>
          <w:rStyle w:val="Strong"/>
        </w:rPr>
      </w:pPr>
      <w:r w:rsidRPr="00F117E3">
        <w:rPr>
          <w:b/>
          <w:sz w:val="28"/>
          <w:u w:val="single"/>
        </w:rPr>
        <w:t xml:space="preserve">PRE TRAINED MODELS </w:t>
      </w:r>
      <w:r w:rsidR="00F117E3">
        <w:rPr>
          <w:b/>
          <w:sz w:val="28"/>
          <w:u w:val="single"/>
        </w:rPr>
        <w:t>:-</w:t>
      </w:r>
    </w:p>
    <w:p w:rsidR="00516E57" w:rsidRDefault="0006306A" w:rsidP="0006306A">
      <w:r>
        <w:t xml:space="preserve">    Pre Trained Models are created by different user but has the experience </w:t>
      </w:r>
      <w:r w:rsidR="00516E57">
        <w:t xml:space="preserve">of the problem that is given to it by the user. These models are generally used to gain higher accuracy without building a model from scratch. Models like </w:t>
      </w:r>
      <w:proofErr w:type="spellStart"/>
      <w:r w:rsidR="00516E57">
        <w:t>resnet</w:t>
      </w:r>
      <w:proofErr w:type="spellEnd"/>
      <w:r w:rsidR="00516E57">
        <w:t xml:space="preserve"> 50 </w:t>
      </w:r>
      <w:proofErr w:type="spellStart"/>
      <w:r w:rsidR="00516E57">
        <w:t>vgg</w:t>
      </w:r>
      <w:proofErr w:type="spellEnd"/>
      <w:r w:rsidR="00516E57">
        <w:t xml:space="preserve"> 16, efficient net etc., are some of Pre Trained Models that can be imported using </w:t>
      </w:r>
      <w:proofErr w:type="spellStart"/>
      <w:r w:rsidR="00516E57">
        <w:t>keras</w:t>
      </w:r>
      <w:proofErr w:type="spellEnd"/>
      <w:r w:rsidR="00516E57">
        <w:t>.</w:t>
      </w:r>
    </w:p>
    <w:p w:rsidR="00516E57" w:rsidRDefault="00516E57" w:rsidP="0006306A">
      <w:r>
        <w:t xml:space="preserve">    People using these Models have the option to train the given model or not depending on their choice but training these Models takes a huge amount of time since these model have minimum of 50 layers so people generally don’t trained Models.</w:t>
      </w:r>
    </w:p>
    <w:p w:rsidR="00516E57" w:rsidRPr="00742884" w:rsidRDefault="00516E57" w:rsidP="0006306A">
      <w:pPr>
        <w:rPr>
          <w:b/>
          <w:sz w:val="28"/>
        </w:rPr>
      </w:pPr>
      <w:r w:rsidRPr="00742884">
        <w:rPr>
          <w:b/>
          <w:sz w:val="28"/>
        </w:rPr>
        <w:t xml:space="preserve">VGG 16 </w:t>
      </w:r>
    </w:p>
    <w:p w:rsidR="00516E57" w:rsidRDefault="00516E57" w:rsidP="0006306A">
      <w:r>
        <w:t xml:space="preserve">  VGG 16 is a kind of artificial neural networks that is used in the object detection and classification algorithm which is able to classify thousand images of thousand different categories with 92% accuracy.</w:t>
      </w:r>
    </w:p>
    <w:p w:rsidR="00516E57" w:rsidRPr="00742884" w:rsidRDefault="00516E57" w:rsidP="0006306A">
      <w:pPr>
        <w:rPr>
          <w:b/>
          <w:sz w:val="28"/>
        </w:rPr>
      </w:pPr>
      <w:r w:rsidRPr="00742884">
        <w:rPr>
          <w:b/>
          <w:sz w:val="28"/>
        </w:rPr>
        <w:t>RESNET</w:t>
      </w:r>
    </w:p>
    <w:p w:rsidR="00516E57" w:rsidRDefault="00516E57" w:rsidP="0006306A">
      <w:r>
        <w:t xml:space="preserve">    Resent 50 is an artificial neural network which has 50 layers. It is a gate less variant of high way net, the first working feed forward neural network. It is used in computer </w:t>
      </w:r>
      <w:proofErr w:type="spellStart"/>
      <w:r>
        <w:t>visioned</w:t>
      </w:r>
      <w:proofErr w:type="spellEnd"/>
      <w:r>
        <w:t xml:space="preserve"> algorithms.</w:t>
      </w:r>
    </w:p>
    <w:p w:rsidR="00516E57" w:rsidRPr="00AE6849" w:rsidRDefault="00516E57" w:rsidP="0006306A">
      <w:pPr>
        <w:rPr>
          <w:b/>
        </w:rPr>
      </w:pPr>
      <w:r w:rsidRPr="00AE6849">
        <w:rPr>
          <w:b/>
        </w:rPr>
        <w:t>EFFICIENT NET</w:t>
      </w:r>
    </w:p>
    <w:p w:rsidR="00890E57" w:rsidRDefault="00516E57" w:rsidP="0006306A">
      <w:r>
        <w:t xml:space="preserve">  Efficient Net is a CNN and is a scaling method that uniformly scales all dimensions </w:t>
      </w:r>
      <w:r w:rsidR="00890E57">
        <w:t>using a compound co-efficient. This scaling method scales the resolution, width, depth with a set of fixed scaling co-</w:t>
      </w:r>
      <w:proofErr w:type="spellStart"/>
      <w:r w:rsidR="00890E57">
        <w:t>efficients</w:t>
      </w:r>
      <w:proofErr w:type="spellEnd"/>
      <w:r w:rsidR="00890E57">
        <w:t>.</w:t>
      </w:r>
    </w:p>
    <w:p w:rsidR="00890E57" w:rsidRDefault="00890E57" w:rsidP="0006306A">
      <w:r>
        <w:t xml:space="preserve">   There are many functions in efficient net ranging from B0 to B7 each having a different purpose.</w:t>
      </w:r>
    </w:p>
    <w:p w:rsidR="00890E57" w:rsidRPr="00AE6849" w:rsidRDefault="00890E57" w:rsidP="0006306A">
      <w:pPr>
        <w:rPr>
          <w:b/>
        </w:rPr>
      </w:pPr>
      <w:r w:rsidRPr="00AE6849">
        <w:rPr>
          <w:b/>
        </w:rPr>
        <w:t>CEDAR DATA SET</w:t>
      </w:r>
    </w:p>
    <w:p w:rsidR="00890E57" w:rsidRDefault="00890E57" w:rsidP="0006306A">
      <w:r>
        <w:t xml:space="preserve">   This is a data set containing 1320 real and forgeries of signatures.</w:t>
      </w:r>
    </w:p>
    <w:p w:rsidR="00890E57" w:rsidRPr="00AE6849" w:rsidRDefault="00890E57" w:rsidP="0006306A">
      <w:pPr>
        <w:rPr>
          <w:b/>
        </w:rPr>
      </w:pPr>
      <w:r w:rsidRPr="00AE6849">
        <w:rPr>
          <w:b/>
        </w:rPr>
        <w:t>USING THESE MODELS TO DEVELOP AND NEW MODEL</w:t>
      </w:r>
    </w:p>
    <w:p w:rsidR="00890E57" w:rsidRDefault="00890E57" w:rsidP="0006306A">
      <w:r>
        <w:t xml:space="preserve">  Step 1:- Import all necessary libraries.</w:t>
      </w:r>
    </w:p>
    <w:p w:rsidR="00890E57" w:rsidRDefault="00890E57" w:rsidP="0006306A">
      <w:r>
        <w:t xml:space="preserve"> Step 2:- Building the new model using Pre Trained Model.</w:t>
      </w:r>
    </w:p>
    <w:p w:rsidR="00890E57" w:rsidRDefault="00890E57" w:rsidP="0006306A">
      <w:r>
        <w:t>Step 3:- Importing all of the images from a directory.</w:t>
      </w:r>
    </w:p>
    <w:p w:rsidR="00890E57" w:rsidRDefault="00697575" w:rsidP="0006306A">
      <w:r>
        <w:t>Step 4</w:t>
      </w:r>
      <w:r w:rsidR="00890E57">
        <w:t>:- Compiling and Running the given model with the data set.</w:t>
      </w:r>
    </w:p>
    <w:p w:rsidR="00890E57" w:rsidRDefault="00697575" w:rsidP="0006306A">
      <w:r>
        <w:t>Step 5</w:t>
      </w:r>
      <w:r w:rsidR="00890E57">
        <w:t>:- Increasing the accuracy using different parameters.</w:t>
      </w:r>
    </w:p>
    <w:p w:rsidR="0006306A" w:rsidRDefault="00890E57" w:rsidP="0006306A">
      <w:r>
        <w:t xml:space="preserve"> </w:t>
      </w:r>
      <w:r w:rsidR="002952F9">
        <w:t xml:space="preserve">Step </w:t>
      </w:r>
      <w:r w:rsidR="00697575">
        <w:t>6</w:t>
      </w:r>
      <w:r w:rsidR="002952F9">
        <w:t xml:space="preserve"> :- Predicting the given test data</w:t>
      </w:r>
    </w:p>
    <w:p w:rsidR="002952F9" w:rsidRDefault="002952F9" w:rsidP="0006306A"/>
    <w:p w:rsidR="00697575" w:rsidRPr="00AE6849" w:rsidRDefault="00697575" w:rsidP="00697575">
      <w:pPr>
        <w:rPr>
          <w:b/>
          <w:u w:val="single"/>
        </w:rPr>
      </w:pPr>
      <w:r w:rsidRPr="00AE6849">
        <w:rPr>
          <w:b/>
          <w:u w:val="single"/>
        </w:rPr>
        <w:t>Step 1:-</w:t>
      </w:r>
    </w:p>
    <w:p w:rsidR="00697575" w:rsidRDefault="00697575" w:rsidP="00697575">
      <w:r>
        <w:tab/>
      </w:r>
      <w:r>
        <w:rPr>
          <w:noProof/>
          <w:lang w:eastAsia="en-US"/>
        </w:rPr>
        <w:drawing>
          <wp:inline distT="0" distB="0" distL="0" distR="0">
            <wp:extent cx="5572903" cy="159089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1-10 221324.png"/>
                    <pic:cNvPicPr/>
                  </pic:nvPicPr>
                  <pic:blipFill>
                    <a:blip r:embed="rId8">
                      <a:extLst>
                        <a:ext uri="{28A0092B-C50C-407E-A947-70E740481C1C}">
                          <a14:useLocalDpi xmlns:a14="http://schemas.microsoft.com/office/drawing/2010/main" val="0"/>
                        </a:ext>
                      </a:extLst>
                    </a:blip>
                    <a:stretch>
                      <a:fillRect/>
                    </a:stretch>
                  </pic:blipFill>
                  <pic:spPr>
                    <a:xfrm>
                      <a:off x="0" y="0"/>
                      <a:ext cx="5572903" cy="1590897"/>
                    </a:xfrm>
                    <a:prstGeom prst="rect">
                      <a:avLst/>
                    </a:prstGeom>
                  </pic:spPr>
                </pic:pic>
              </a:graphicData>
            </a:graphic>
          </wp:inline>
        </w:drawing>
      </w:r>
    </w:p>
    <w:p w:rsidR="00697575" w:rsidRPr="00AE6849" w:rsidRDefault="00697575" w:rsidP="00697575">
      <w:pPr>
        <w:rPr>
          <w:b/>
          <w:u w:val="single"/>
        </w:rPr>
      </w:pPr>
      <w:r w:rsidRPr="00AE6849">
        <w:rPr>
          <w:b/>
          <w:u w:val="single"/>
        </w:rPr>
        <w:t>Step 2:-</w:t>
      </w:r>
    </w:p>
    <w:p w:rsidR="00697575" w:rsidRDefault="00697575" w:rsidP="00697575">
      <w:r>
        <w:tab/>
      </w:r>
      <w:r>
        <w:rPr>
          <w:noProof/>
          <w:lang w:eastAsia="en-US"/>
        </w:rPr>
        <w:drawing>
          <wp:inline distT="0" distB="0" distL="0" distR="0">
            <wp:extent cx="5943600" cy="901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1-10 22135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901065"/>
                    </a:xfrm>
                    <a:prstGeom prst="rect">
                      <a:avLst/>
                    </a:prstGeom>
                  </pic:spPr>
                </pic:pic>
              </a:graphicData>
            </a:graphic>
          </wp:inline>
        </w:drawing>
      </w:r>
    </w:p>
    <w:p w:rsidR="00697575" w:rsidRPr="00AE6849" w:rsidRDefault="00697575" w:rsidP="00697575">
      <w:pPr>
        <w:rPr>
          <w:b/>
          <w:u w:val="single"/>
        </w:rPr>
      </w:pPr>
      <w:r w:rsidRPr="00AE6849">
        <w:rPr>
          <w:b/>
          <w:u w:val="single"/>
        </w:rPr>
        <w:t>Step 3:-</w:t>
      </w:r>
    </w:p>
    <w:p w:rsidR="00697575" w:rsidRDefault="00697575" w:rsidP="00697575">
      <w:r>
        <w:tab/>
      </w:r>
      <w:r>
        <w:rPr>
          <w:noProof/>
          <w:lang w:eastAsia="en-US"/>
        </w:rPr>
        <w:drawing>
          <wp:inline distT="0" distB="0" distL="0" distR="0">
            <wp:extent cx="5943600" cy="82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1-10 22142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20420"/>
                    </a:xfrm>
                    <a:prstGeom prst="rect">
                      <a:avLst/>
                    </a:prstGeom>
                  </pic:spPr>
                </pic:pic>
              </a:graphicData>
            </a:graphic>
          </wp:inline>
        </w:drawing>
      </w:r>
    </w:p>
    <w:p w:rsidR="00697575" w:rsidRDefault="00697575" w:rsidP="00697575">
      <w:r>
        <w:rPr>
          <w:noProof/>
          <w:lang w:eastAsia="en-US"/>
        </w:rPr>
        <w:drawing>
          <wp:inline distT="0" distB="0" distL="0" distR="0">
            <wp:extent cx="4363059" cy="2048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1-10 221413.png"/>
                    <pic:cNvPicPr/>
                  </pic:nvPicPr>
                  <pic:blipFill>
                    <a:blip r:embed="rId11">
                      <a:extLst>
                        <a:ext uri="{28A0092B-C50C-407E-A947-70E740481C1C}">
                          <a14:useLocalDpi xmlns:a14="http://schemas.microsoft.com/office/drawing/2010/main" val="0"/>
                        </a:ext>
                      </a:extLst>
                    </a:blip>
                    <a:stretch>
                      <a:fillRect/>
                    </a:stretch>
                  </pic:blipFill>
                  <pic:spPr>
                    <a:xfrm>
                      <a:off x="0" y="0"/>
                      <a:ext cx="4363059" cy="2048161"/>
                    </a:xfrm>
                    <a:prstGeom prst="rect">
                      <a:avLst/>
                    </a:prstGeom>
                  </pic:spPr>
                </pic:pic>
              </a:graphicData>
            </a:graphic>
          </wp:inline>
        </w:drawing>
      </w:r>
    </w:p>
    <w:p w:rsidR="00697575" w:rsidRPr="00AE6849" w:rsidRDefault="00697575" w:rsidP="00697575">
      <w:pPr>
        <w:rPr>
          <w:b/>
          <w:u w:val="single"/>
        </w:rPr>
      </w:pPr>
      <w:r w:rsidRPr="00AE6849">
        <w:rPr>
          <w:b/>
          <w:u w:val="single"/>
        </w:rPr>
        <w:t>Step 4:-</w:t>
      </w:r>
    </w:p>
    <w:p w:rsidR="00697575" w:rsidRDefault="00697575" w:rsidP="00697575">
      <w:r>
        <w:rPr>
          <w:noProof/>
          <w:lang w:eastAsia="en-US"/>
        </w:rPr>
        <w:drawing>
          <wp:inline distT="0" distB="0" distL="0" distR="0">
            <wp:extent cx="5353797" cy="3839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1-10 221500.png"/>
                    <pic:cNvPicPr/>
                  </pic:nvPicPr>
                  <pic:blipFill>
                    <a:blip r:embed="rId12">
                      <a:extLst>
                        <a:ext uri="{28A0092B-C50C-407E-A947-70E740481C1C}">
                          <a14:useLocalDpi xmlns:a14="http://schemas.microsoft.com/office/drawing/2010/main" val="0"/>
                        </a:ext>
                      </a:extLst>
                    </a:blip>
                    <a:stretch>
                      <a:fillRect/>
                    </a:stretch>
                  </pic:blipFill>
                  <pic:spPr>
                    <a:xfrm>
                      <a:off x="0" y="0"/>
                      <a:ext cx="5353797" cy="3839111"/>
                    </a:xfrm>
                    <a:prstGeom prst="rect">
                      <a:avLst/>
                    </a:prstGeom>
                  </pic:spPr>
                </pic:pic>
              </a:graphicData>
            </a:graphic>
          </wp:inline>
        </w:drawing>
      </w:r>
    </w:p>
    <w:p w:rsidR="00697575" w:rsidRPr="00AE6849" w:rsidRDefault="00697575" w:rsidP="00697575">
      <w:pPr>
        <w:rPr>
          <w:b/>
          <w:u w:val="single"/>
        </w:rPr>
      </w:pPr>
      <w:r w:rsidRPr="00AE6849">
        <w:rPr>
          <w:b/>
          <w:u w:val="single"/>
        </w:rPr>
        <w:t>Step 5:-</w:t>
      </w:r>
    </w:p>
    <w:p w:rsidR="00697575" w:rsidRDefault="00697575" w:rsidP="00697575">
      <w:r>
        <w:rPr>
          <w:noProof/>
          <w:lang w:eastAsia="en-US"/>
        </w:rPr>
        <w:drawing>
          <wp:inline distT="0" distB="0" distL="0" distR="0">
            <wp:extent cx="5943600" cy="2162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1-10 22151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rsidR="00697575" w:rsidRPr="00AE6849" w:rsidRDefault="00697575" w:rsidP="00697575">
      <w:pPr>
        <w:rPr>
          <w:b/>
          <w:u w:val="single"/>
        </w:rPr>
      </w:pPr>
      <w:r w:rsidRPr="00AE6849">
        <w:rPr>
          <w:b/>
          <w:u w:val="single"/>
        </w:rPr>
        <w:t>Step 6:-</w:t>
      </w:r>
    </w:p>
    <w:p w:rsidR="00697575" w:rsidRDefault="00697575" w:rsidP="00697575">
      <w:r>
        <w:rPr>
          <w:noProof/>
          <w:lang w:eastAsia="en-US"/>
        </w:rPr>
        <w:drawing>
          <wp:inline distT="0" distB="0" distL="0" distR="0">
            <wp:extent cx="4296375" cy="2372056"/>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1-10 221541.png"/>
                    <pic:cNvPicPr/>
                  </pic:nvPicPr>
                  <pic:blipFill>
                    <a:blip r:embed="rId14">
                      <a:extLst>
                        <a:ext uri="{28A0092B-C50C-407E-A947-70E740481C1C}">
                          <a14:useLocalDpi xmlns:a14="http://schemas.microsoft.com/office/drawing/2010/main" val="0"/>
                        </a:ext>
                      </a:extLst>
                    </a:blip>
                    <a:stretch>
                      <a:fillRect/>
                    </a:stretch>
                  </pic:blipFill>
                  <pic:spPr>
                    <a:xfrm>
                      <a:off x="0" y="0"/>
                      <a:ext cx="4296375" cy="2372056"/>
                    </a:xfrm>
                    <a:prstGeom prst="rect">
                      <a:avLst/>
                    </a:prstGeom>
                  </pic:spPr>
                </pic:pic>
              </a:graphicData>
            </a:graphic>
          </wp:inline>
        </w:drawing>
      </w:r>
    </w:p>
    <w:p w:rsidR="00697575" w:rsidRDefault="00697575" w:rsidP="00697575">
      <w:r>
        <w:tab/>
        <w:t xml:space="preserve">The above steps have been repeated for different models except for the </w:t>
      </w:r>
      <w:proofErr w:type="spellStart"/>
      <w:r>
        <w:t>pretrained</w:t>
      </w:r>
      <w:proofErr w:type="spellEnd"/>
      <w:r>
        <w:t xml:space="preserve"> model we are importing from </w:t>
      </w:r>
      <w:proofErr w:type="spellStart"/>
      <w:r>
        <w:t>keras</w:t>
      </w:r>
      <w:proofErr w:type="spellEnd"/>
      <w:r>
        <w:t>.</w:t>
      </w:r>
    </w:p>
    <w:p w:rsidR="00697575" w:rsidRDefault="00A00ABC" w:rsidP="00697575">
      <w:r>
        <w:t xml:space="preserve">As mentioned earlier the </w:t>
      </w:r>
      <w:proofErr w:type="spellStart"/>
      <w:r>
        <w:t>pretrained</w:t>
      </w:r>
      <w:proofErr w:type="spellEnd"/>
      <w:r>
        <w:t xml:space="preserve"> models can be trained again by the user if they wish to which </w:t>
      </w:r>
      <w:r w:rsidR="00AE6849">
        <w:t xml:space="preserve"> </w:t>
      </w:r>
      <w:r>
        <w:t xml:space="preserve">is what we did in the case of </w:t>
      </w:r>
      <w:proofErr w:type="spellStart"/>
      <w:r>
        <w:t>resnet</w:t>
      </w:r>
      <w:proofErr w:type="spellEnd"/>
      <w:r>
        <w:t>.</w:t>
      </w:r>
    </w:p>
    <w:p w:rsidR="00A00ABC" w:rsidRDefault="00A00ABC" w:rsidP="00697575">
      <w:r>
        <w:t>We decided to train the model in an attempt to increase the accuracy, It worked but at the cost of taking more time.</w:t>
      </w:r>
    </w:p>
    <w:p w:rsidR="00A00ABC" w:rsidRDefault="00A00ABC" w:rsidP="00697575">
      <w:r>
        <w:t>Here are some other cases where we did not train the models(</w:t>
      </w:r>
      <w:proofErr w:type="spellStart"/>
      <w:r>
        <w:t>pretrained</w:t>
      </w:r>
      <w:proofErr w:type="spellEnd"/>
      <w:r>
        <w:t>).</w:t>
      </w:r>
    </w:p>
    <w:p w:rsidR="00A00ABC" w:rsidRDefault="00A00ABC" w:rsidP="00697575"/>
    <w:p w:rsidR="00A00ABC" w:rsidRDefault="00A00ABC" w:rsidP="00697575"/>
    <w:p w:rsidR="00A00ABC" w:rsidRDefault="00A00ABC" w:rsidP="00697575"/>
    <w:p w:rsidR="00A00ABC" w:rsidRDefault="00A00ABC" w:rsidP="00697575"/>
    <w:p w:rsidR="00A00ABC" w:rsidRDefault="00A00ABC" w:rsidP="00697575"/>
    <w:p w:rsidR="00A00ABC" w:rsidRDefault="00A00ABC" w:rsidP="00697575"/>
    <w:p w:rsidR="00A00ABC" w:rsidRDefault="00A00ABC" w:rsidP="00697575"/>
    <w:p w:rsidR="00A00ABC" w:rsidRDefault="00A00ABC" w:rsidP="00697575"/>
    <w:p w:rsidR="00A00ABC" w:rsidRDefault="00A00ABC" w:rsidP="00697575"/>
    <w:p w:rsidR="00A00ABC" w:rsidRDefault="00A00ABC" w:rsidP="00697575"/>
    <w:p w:rsidR="00A00ABC" w:rsidRPr="00A00ABC" w:rsidRDefault="00A00ABC" w:rsidP="00697575">
      <w:pPr>
        <w:rPr>
          <w:b/>
        </w:rPr>
      </w:pPr>
      <w:r>
        <w:rPr>
          <w:b/>
        </w:rPr>
        <w:t>VGG16:-</w:t>
      </w:r>
    </w:p>
    <w:p w:rsidR="00A00ABC" w:rsidRDefault="00A00ABC" w:rsidP="00697575">
      <w:r>
        <w:rPr>
          <w:noProof/>
          <w:lang w:eastAsia="en-US"/>
        </w:rPr>
        <w:drawing>
          <wp:inline distT="0" distB="0" distL="0" distR="0">
            <wp:extent cx="5943600" cy="4140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g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rsidR="00A00ABC" w:rsidRDefault="00A00ABC" w:rsidP="00697575">
      <w:pPr>
        <w:rPr>
          <w:b/>
        </w:rPr>
      </w:pPr>
      <w:r>
        <w:t xml:space="preserve"> </w:t>
      </w:r>
      <w:r>
        <w:rPr>
          <w:b/>
        </w:rPr>
        <w:t xml:space="preserve">EFFICIENTNETB3: </w:t>
      </w:r>
      <w:r>
        <w:rPr>
          <w:noProof/>
          <w:lang w:eastAsia="en-US"/>
        </w:rPr>
        <w:drawing>
          <wp:inline distT="0" distB="0" distL="0" distR="0">
            <wp:extent cx="5943600" cy="36366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ffib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A00ABC" w:rsidRDefault="00A00ABC" w:rsidP="00697575">
      <w:pPr>
        <w:rPr>
          <w:b/>
        </w:rPr>
      </w:pPr>
      <w:r>
        <w:rPr>
          <w:b/>
        </w:rPr>
        <w:t>EFFICIENTNETB0:</w:t>
      </w:r>
    </w:p>
    <w:p w:rsidR="00A00ABC" w:rsidRDefault="00A00ABC" w:rsidP="00697575">
      <w:pPr>
        <w:rPr>
          <w:b/>
        </w:rPr>
      </w:pPr>
      <w:r>
        <w:rPr>
          <w:b/>
          <w:noProof/>
          <w:lang w:eastAsia="en-US"/>
        </w:rPr>
        <w:drawing>
          <wp:inline distT="0" distB="0" distL="0" distR="0">
            <wp:extent cx="5943600" cy="3683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ffib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83635"/>
                    </a:xfrm>
                    <a:prstGeom prst="rect">
                      <a:avLst/>
                    </a:prstGeom>
                  </pic:spPr>
                </pic:pic>
              </a:graphicData>
            </a:graphic>
          </wp:inline>
        </w:drawing>
      </w:r>
    </w:p>
    <w:p w:rsidR="00AE6849" w:rsidRDefault="00AE6849" w:rsidP="00697575">
      <w:pPr>
        <w:rPr>
          <w:b/>
        </w:rPr>
      </w:pPr>
      <w:r>
        <w:rPr>
          <w:b/>
        </w:rPr>
        <w:t>ResNet50:</w:t>
      </w:r>
    </w:p>
    <w:p w:rsidR="00AE6849" w:rsidRDefault="00AE6849" w:rsidP="00697575">
      <w:pPr>
        <w:rPr>
          <w:b/>
        </w:rPr>
      </w:pPr>
      <w:r>
        <w:rPr>
          <w:b/>
          <w:noProof/>
          <w:lang w:eastAsia="en-US"/>
        </w:rPr>
        <w:drawing>
          <wp:inline distT="0" distB="0" distL="0" distR="0">
            <wp:extent cx="5943600" cy="1588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ne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88135"/>
                    </a:xfrm>
                    <a:prstGeom prst="rect">
                      <a:avLst/>
                    </a:prstGeom>
                  </pic:spPr>
                </pic:pic>
              </a:graphicData>
            </a:graphic>
          </wp:inline>
        </w:drawing>
      </w:r>
    </w:p>
    <w:p w:rsidR="00F117E3" w:rsidRPr="00742884" w:rsidRDefault="00F117E3" w:rsidP="00697575">
      <w:pPr>
        <w:rPr>
          <w:b/>
          <w:sz w:val="28"/>
        </w:rPr>
      </w:pPr>
      <w:r w:rsidRPr="00742884">
        <w:rPr>
          <w:b/>
          <w:sz w:val="28"/>
        </w:rPr>
        <w:t>U</w:t>
      </w:r>
      <w:r w:rsidR="00742884">
        <w:rPr>
          <w:b/>
          <w:sz w:val="28"/>
        </w:rPr>
        <w:t>sing an new</w:t>
      </w:r>
      <w:r w:rsidRPr="00742884">
        <w:rPr>
          <w:b/>
          <w:sz w:val="28"/>
        </w:rPr>
        <w:t xml:space="preserve"> model:</w:t>
      </w:r>
    </w:p>
    <w:p w:rsidR="00F117E3" w:rsidRPr="00742884" w:rsidRDefault="00F117E3" w:rsidP="00697575">
      <w:pPr>
        <w:rPr>
          <w:b/>
          <w:sz w:val="32"/>
        </w:rPr>
      </w:pPr>
      <w:r w:rsidRPr="00742884">
        <w:rPr>
          <w:b/>
          <w:sz w:val="32"/>
        </w:rPr>
        <w:t>Model:</w:t>
      </w:r>
    </w:p>
    <w:p w:rsidR="00F117E3" w:rsidRDefault="00F117E3" w:rsidP="00697575">
      <w:pPr>
        <w:rPr>
          <w:b/>
        </w:rPr>
      </w:pPr>
      <w:r>
        <w:rPr>
          <w:b/>
          <w:noProof/>
          <w:lang w:eastAsia="en-US"/>
        </w:rPr>
        <w:drawing>
          <wp:inline distT="0" distB="0" distL="0" distR="0">
            <wp:extent cx="5353797" cy="334374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3343742"/>
                    </a:xfrm>
                    <a:prstGeom prst="rect">
                      <a:avLst/>
                    </a:prstGeom>
                  </pic:spPr>
                </pic:pic>
              </a:graphicData>
            </a:graphic>
          </wp:inline>
        </w:drawing>
      </w:r>
    </w:p>
    <w:p w:rsidR="00F117E3" w:rsidRPr="00742884" w:rsidRDefault="00F117E3" w:rsidP="00697575">
      <w:pPr>
        <w:rPr>
          <w:b/>
          <w:sz w:val="32"/>
        </w:rPr>
      </w:pPr>
      <w:r w:rsidRPr="00742884">
        <w:rPr>
          <w:b/>
          <w:sz w:val="32"/>
        </w:rPr>
        <w:t>Fitting the model:</w:t>
      </w:r>
    </w:p>
    <w:p w:rsidR="00F117E3" w:rsidRDefault="00F117E3" w:rsidP="00697575">
      <w:pPr>
        <w:rPr>
          <w:b/>
        </w:rPr>
      </w:pPr>
      <w:r>
        <w:rPr>
          <w:b/>
          <w:noProof/>
          <w:lang w:eastAsia="en-US"/>
        </w:rPr>
        <w:drawing>
          <wp:inline distT="0" distB="0" distL="0" distR="0">
            <wp:extent cx="5943600" cy="2000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w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inline>
        </w:drawing>
      </w:r>
    </w:p>
    <w:p w:rsidR="00A00ABC" w:rsidRDefault="00A00ABC" w:rsidP="00697575">
      <w:pPr>
        <w:rPr>
          <w:b/>
        </w:rPr>
      </w:pPr>
      <w:r>
        <w:rPr>
          <w:b/>
        </w:rPr>
        <w:t>Accuracy of different pre</w:t>
      </w:r>
      <w:r w:rsidR="00AE6849">
        <w:rPr>
          <w:b/>
        </w:rPr>
        <w:t xml:space="preserve"> </w:t>
      </w:r>
      <w:r>
        <w:rPr>
          <w:b/>
        </w:rPr>
        <w:t>trained models</w:t>
      </w:r>
      <w:r w:rsidR="00AE6849">
        <w:rPr>
          <w:b/>
        </w:rPr>
        <w:t>:</w:t>
      </w:r>
    </w:p>
    <w:tbl>
      <w:tblPr>
        <w:tblStyle w:val="TableGrid"/>
        <w:tblW w:w="9468" w:type="dxa"/>
        <w:tblLook w:val="04A0" w:firstRow="1" w:lastRow="0" w:firstColumn="1" w:lastColumn="0" w:noHBand="0" w:noVBand="1"/>
      </w:tblPr>
      <w:tblGrid>
        <w:gridCol w:w="4734"/>
        <w:gridCol w:w="4734"/>
      </w:tblGrid>
      <w:tr w:rsidR="00A00ABC" w:rsidTr="00742884">
        <w:trPr>
          <w:trHeight w:val="302"/>
        </w:trPr>
        <w:tc>
          <w:tcPr>
            <w:tcW w:w="4734" w:type="dxa"/>
          </w:tcPr>
          <w:p w:rsidR="00A00ABC" w:rsidRDefault="00A00ABC" w:rsidP="00697575">
            <w:pPr>
              <w:rPr>
                <w:b/>
              </w:rPr>
            </w:pPr>
            <w:r>
              <w:rPr>
                <w:b/>
              </w:rPr>
              <w:t>VGG16</w:t>
            </w:r>
          </w:p>
        </w:tc>
        <w:tc>
          <w:tcPr>
            <w:tcW w:w="4734" w:type="dxa"/>
          </w:tcPr>
          <w:p w:rsidR="00A00ABC" w:rsidRDefault="00A00ABC" w:rsidP="00697575">
            <w:pPr>
              <w:rPr>
                <w:b/>
              </w:rPr>
            </w:pPr>
            <w:r>
              <w:rPr>
                <w:b/>
              </w:rPr>
              <w:t>95%(without training model)</w:t>
            </w:r>
          </w:p>
        </w:tc>
      </w:tr>
      <w:tr w:rsidR="00A00ABC" w:rsidTr="00742884">
        <w:trPr>
          <w:trHeight w:val="620"/>
        </w:trPr>
        <w:tc>
          <w:tcPr>
            <w:tcW w:w="4734" w:type="dxa"/>
          </w:tcPr>
          <w:p w:rsidR="00A00ABC" w:rsidRDefault="00A00ABC" w:rsidP="00697575">
            <w:pPr>
              <w:rPr>
                <w:b/>
              </w:rPr>
            </w:pPr>
            <w:r>
              <w:rPr>
                <w:b/>
              </w:rPr>
              <w:t>ResNet50</w:t>
            </w:r>
          </w:p>
        </w:tc>
        <w:tc>
          <w:tcPr>
            <w:tcW w:w="4734" w:type="dxa"/>
          </w:tcPr>
          <w:p w:rsidR="00A00ABC" w:rsidRDefault="00AE6849" w:rsidP="00697575">
            <w:pPr>
              <w:rPr>
                <w:b/>
              </w:rPr>
            </w:pPr>
            <w:r>
              <w:rPr>
                <w:b/>
              </w:rPr>
              <w:t>100%(training the model) , 48%(without training the model)</w:t>
            </w:r>
          </w:p>
        </w:tc>
      </w:tr>
      <w:tr w:rsidR="00A00ABC" w:rsidTr="00742884">
        <w:trPr>
          <w:trHeight w:val="302"/>
        </w:trPr>
        <w:tc>
          <w:tcPr>
            <w:tcW w:w="4734" w:type="dxa"/>
          </w:tcPr>
          <w:p w:rsidR="00A00ABC" w:rsidRDefault="00AE6849" w:rsidP="00697575">
            <w:pPr>
              <w:rPr>
                <w:b/>
              </w:rPr>
            </w:pPr>
            <w:r>
              <w:rPr>
                <w:b/>
              </w:rPr>
              <w:t>EfficientnetB0</w:t>
            </w:r>
          </w:p>
        </w:tc>
        <w:tc>
          <w:tcPr>
            <w:tcW w:w="4734" w:type="dxa"/>
          </w:tcPr>
          <w:p w:rsidR="00A00ABC" w:rsidRDefault="00AE6849" w:rsidP="00697575">
            <w:pPr>
              <w:rPr>
                <w:b/>
              </w:rPr>
            </w:pPr>
            <w:r>
              <w:rPr>
                <w:b/>
              </w:rPr>
              <w:t>52%(without training the model)</w:t>
            </w:r>
          </w:p>
        </w:tc>
      </w:tr>
      <w:tr w:rsidR="00A00ABC" w:rsidTr="00742884">
        <w:trPr>
          <w:trHeight w:val="302"/>
        </w:trPr>
        <w:tc>
          <w:tcPr>
            <w:tcW w:w="4734" w:type="dxa"/>
          </w:tcPr>
          <w:p w:rsidR="00A00ABC" w:rsidRDefault="00AE6849" w:rsidP="00697575">
            <w:pPr>
              <w:rPr>
                <w:b/>
              </w:rPr>
            </w:pPr>
            <w:r>
              <w:rPr>
                <w:b/>
              </w:rPr>
              <w:t>EfficientnetB3</w:t>
            </w:r>
          </w:p>
        </w:tc>
        <w:tc>
          <w:tcPr>
            <w:tcW w:w="4734" w:type="dxa"/>
          </w:tcPr>
          <w:p w:rsidR="00A00ABC" w:rsidRDefault="00AE6849" w:rsidP="00697575">
            <w:pPr>
              <w:rPr>
                <w:b/>
              </w:rPr>
            </w:pPr>
            <w:r>
              <w:rPr>
                <w:b/>
              </w:rPr>
              <w:t>48%(without training the model)</w:t>
            </w:r>
          </w:p>
        </w:tc>
      </w:tr>
      <w:tr w:rsidR="00315BAE" w:rsidTr="00742884">
        <w:trPr>
          <w:trHeight w:val="302"/>
        </w:trPr>
        <w:tc>
          <w:tcPr>
            <w:tcW w:w="4734" w:type="dxa"/>
          </w:tcPr>
          <w:p w:rsidR="00315BAE" w:rsidRDefault="00B44FAA" w:rsidP="00697575">
            <w:pPr>
              <w:rPr>
                <w:b/>
              </w:rPr>
            </w:pPr>
            <w:r>
              <w:rPr>
                <w:b/>
              </w:rPr>
              <w:t>New</w:t>
            </w:r>
            <w:r w:rsidR="00315BAE">
              <w:rPr>
                <w:b/>
              </w:rPr>
              <w:t xml:space="preserve"> model</w:t>
            </w:r>
          </w:p>
        </w:tc>
        <w:tc>
          <w:tcPr>
            <w:tcW w:w="4734" w:type="dxa"/>
          </w:tcPr>
          <w:p w:rsidR="00315BAE" w:rsidRDefault="00315BAE" w:rsidP="00697575">
            <w:pPr>
              <w:rPr>
                <w:b/>
              </w:rPr>
            </w:pPr>
            <w:r>
              <w:rPr>
                <w:b/>
              </w:rPr>
              <w:t>91%</w:t>
            </w:r>
          </w:p>
        </w:tc>
      </w:tr>
    </w:tbl>
    <w:p w:rsidR="00AE6849" w:rsidRPr="00AE6849" w:rsidRDefault="00AE6849" w:rsidP="00697575">
      <w:pPr>
        <w:rPr>
          <w:b/>
          <w:sz w:val="28"/>
        </w:rPr>
      </w:pPr>
    </w:p>
    <w:p w:rsidR="00AE6849" w:rsidRDefault="00315BAE" w:rsidP="00697575">
      <w:pPr>
        <w:rPr>
          <w:b/>
          <w:sz w:val="28"/>
          <w:u w:val="single"/>
        </w:rPr>
      </w:pPr>
      <w:r>
        <w:rPr>
          <w:b/>
          <w:sz w:val="28"/>
          <w:u w:val="single"/>
        </w:rPr>
        <w:t>Observation</w:t>
      </w:r>
      <w:r w:rsidR="00AE6849" w:rsidRPr="00AE6849">
        <w:rPr>
          <w:b/>
          <w:sz w:val="28"/>
          <w:u w:val="single"/>
        </w:rPr>
        <w:t>:-</w:t>
      </w:r>
    </w:p>
    <w:p w:rsidR="003964C4" w:rsidRDefault="00AE6849" w:rsidP="00697575">
      <w:pPr>
        <w:rPr>
          <w:sz w:val="28"/>
        </w:rPr>
      </w:pPr>
      <w:r>
        <w:rPr>
          <w:sz w:val="28"/>
        </w:rPr>
        <w:tab/>
      </w:r>
      <w:r w:rsidR="003964C4">
        <w:rPr>
          <w:sz w:val="28"/>
        </w:rPr>
        <w:t>The most time efficient, most accurate method is to use vgg16 here as we didn’t train the model and it gave the highest accuracy even though it was not trained.</w:t>
      </w:r>
    </w:p>
    <w:p w:rsidR="003964C4" w:rsidRDefault="003964C4" w:rsidP="00697575">
      <w:pPr>
        <w:rPr>
          <w:sz w:val="28"/>
        </w:rPr>
      </w:pPr>
      <w:r>
        <w:rPr>
          <w:sz w:val="28"/>
        </w:rPr>
        <w:tab/>
        <w:t xml:space="preserve">Training a </w:t>
      </w:r>
      <w:proofErr w:type="spellStart"/>
      <w:r>
        <w:rPr>
          <w:sz w:val="28"/>
        </w:rPr>
        <w:t>pretrained</w:t>
      </w:r>
      <w:proofErr w:type="spellEnd"/>
      <w:r>
        <w:rPr>
          <w:sz w:val="28"/>
        </w:rPr>
        <w:t xml:space="preserve"> model(In this case </w:t>
      </w:r>
      <w:proofErr w:type="spellStart"/>
      <w:r>
        <w:rPr>
          <w:sz w:val="28"/>
        </w:rPr>
        <w:t>ResNet</w:t>
      </w:r>
      <w:proofErr w:type="spellEnd"/>
      <w:r>
        <w:rPr>
          <w:sz w:val="28"/>
        </w:rPr>
        <w:t>) gave us the best result but it will take a lot of time to run and doesn’t always guarantee good results.</w:t>
      </w:r>
    </w:p>
    <w:p w:rsidR="00315BAE" w:rsidRDefault="00315BAE" w:rsidP="00697575">
      <w:pPr>
        <w:rPr>
          <w:sz w:val="28"/>
        </w:rPr>
      </w:pPr>
      <w:r>
        <w:rPr>
          <w:sz w:val="28"/>
        </w:rPr>
        <w:tab/>
        <w:t xml:space="preserve">The training time of a model which did not have any </w:t>
      </w:r>
      <w:proofErr w:type="spellStart"/>
      <w:r>
        <w:rPr>
          <w:sz w:val="28"/>
        </w:rPr>
        <w:t>pretrained</w:t>
      </w:r>
      <w:proofErr w:type="spellEnd"/>
      <w:r>
        <w:rPr>
          <w:sz w:val="28"/>
        </w:rPr>
        <w:t xml:space="preserve"> models is much higher than the models that used transfer learning.</w:t>
      </w:r>
    </w:p>
    <w:p w:rsidR="00315BAE" w:rsidRDefault="00315BAE" w:rsidP="00697575">
      <w:pPr>
        <w:rPr>
          <w:b/>
          <w:sz w:val="28"/>
          <w:u w:val="single"/>
        </w:rPr>
      </w:pPr>
    </w:p>
    <w:p w:rsidR="00315BAE" w:rsidRDefault="00315BAE" w:rsidP="00697575">
      <w:pPr>
        <w:rPr>
          <w:b/>
          <w:sz w:val="28"/>
          <w:u w:val="single"/>
        </w:rPr>
      </w:pPr>
    </w:p>
    <w:p w:rsidR="00315BAE" w:rsidRDefault="00315BAE" w:rsidP="00697575">
      <w:pPr>
        <w:rPr>
          <w:b/>
          <w:sz w:val="28"/>
          <w:u w:val="single"/>
        </w:rPr>
      </w:pPr>
      <w:r w:rsidRPr="00315BAE">
        <w:rPr>
          <w:b/>
          <w:sz w:val="28"/>
          <w:u w:val="single"/>
        </w:rPr>
        <w:t>Conclusion:-</w:t>
      </w:r>
    </w:p>
    <w:p w:rsidR="00315BAE" w:rsidRDefault="00315BAE" w:rsidP="00697575">
      <w:pPr>
        <w:rPr>
          <w:sz w:val="28"/>
        </w:rPr>
      </w:pPr>
      <w:r>
        <w:rPr>
          <w:sz w:val="28"/>
        </w:rPr>
        <w:tab/>
        <w:t>For training smaller data sets a model that is built from scratch may be useful but if the data is much larger then usage of transfer learning is recommended.</w:t>
      </w:r>
    </w:p>
    <w:p w:rsidR="00315BAE" w:rsidRPr="00315BAE" w:rsidRDefault="00315BAE" w:rsidP="00697575">
      <w:pPr>
        <w:rPr>
          <w:sz w:val="28"/>
        </w:rPr>
      </w:pPr>
      <w:r>
        <w:rPr>
          <w:sz w:val="28"/>
        </w:rPr>
        <w:tab/>
        <w:t>But the user should have to know which model to use since each model has been trained for a different purpose.</w:t>
      </w:r>
    </w:p>
    <w:p w:rsidR="003964C4" w:rsidRPr="003964C4" w:rsidRDefault="003964C4" w:rsidP="00697575">
      <w:pPr>
        <w:rPr>
          <w:rStyle w:val="FootnoteReference"/>
        </w:rPr>
      </w:pPr>
    </w:p>
    <w:p w:rsidR="003964C4" w:rsidRDefault="003964C4" w:rsidP="003964C4">
      <w:pPr>
        <w:tabs>
          <w:tab w:val="left" w:pos="720"/>
          <w:tab w:val="right" w:pos="9360"/>
        </w:tabs>
        <w:rPr>
          <w:sz w:val="28"/>
        </w:rPr>
      </w:pPr>
      <w:r>
        <w:rPr>
          <w:sz w:val="28"/>
        </w:rPr>
        <w:tab/>
      </w:r>
      <w:r>
        <w:rPr>
          <w:sz w:val="28"/>
        </w:rPr>
        <w:tab/>
      </w:r>
    </w:p>
    <w:p w:rsidR="003964C4" w:rsidRPr="00AE6849" w:rsidRDefault="003964C4" w:rsidP="003964C4">
      <w:pPr>
        <w:tabs>
          <w:tab w:val="left" w:pos="720"/>
          <w:tab w:val="right" w:pos="9360"/>
        </w:tabs>
        <w:rPr>
          <w:sz w:val="28"/>
        </w:rPr>
      </w:pPr>
    </w:p>
    <w:sectPr w:rsidR="003964C4" w:rsidRPr="00AE6849" w:rsidSect="00742884">
      <w:headerReference w:type="default" r:id="rId21"/>
      <w:headerReference w:type="first" r:id="rId22"/>
      <w:footnotePr>
        <w:pos w:val="beneathTex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7F53" w:rsidRDefault="00737F53">
      <w:pPr>
        <w:spacing w:line="240" w:lineRule="auto"/>
      </w:pPr>
      <w:r>
        <w:separator/>
      </w:r>
    </w:p>
    <w:p w:rsidR="00737F53" w:rsidRDefault="00737F53"/>
  </w:endnote>
  <w:endnote w:type="continuationSeparator" w:id="0">
    <w:p w:rsidR="00737F53" w:rsidRDefault="00737F53">
      <w:pPr>
        <w:spacing w:line="240" w:lineRule="auto"/>
      </w:pPr>
      <w:r>
        <w:continuationSeparator/>
      </w:r>
    </w:p>
    <w:p w:rsidR="00737F53" w:rsidRDefault="00737F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notTrueType/>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7F53" w:rsidRDefault="00737F53">
      <w:pPr>
        <w:spacing w:line="240" w:lineRule="auto"/>
      </w:pPr>
      <w:r>
        <w:separator/>
      </w:r>
    </w:p>
    <w:p w:rsidR="00737F53" w:rsidRDefault="00737F53"/>
  </w:footnote>
  <w:footnote w:type="continuationSeparator" w:id="0">
    <w:p w:rsidR="00737F53" w:rsidRDefault="00737F53">
      <w:pPr>
        <w:spacing w:line="240" w:lineRule="auto"/>
      </w:pPr>
      <w:r>
        <w:continuationSeparator/>
      </w:r>
    </w:p>
    <w:p w:rsidR="00737F53" w:rsidRDefault="00737F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57" w:rsidRDefault="0020587D">
    <w:pPr>
      <w:pStyle w:val="Header"/>
    </w:pPr>
    <w:sdt>
      <w:sdtPr>
        <w:rPr>
          <w:rStyle w:val="Strong"/>
        </w:rPr>
        <w:alias w:val="Running head"/>
        <w:tag w:val=""/>
        <w:id w:val="12739865"/>
        <w:placeholder>
          <w:docPart w:val="776737997E5D4D819C21DD1C2B6FF10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rPr>
      </w:sdtEndPr>
      <w:sdtContent>
        <w:r w:rsidR="00890E57">
          <w:rPr>
            <w:rStyle w:val="Strong"/>
          </w:rPr>
          <w:t>[Shortened Title up to 50 Characters]</w:t>
        </w:r>
      </w:sdtContent>
    </w:sdt>
    <w:r w:rsidR="00890E57">
      <w:rPr>
        <w:rStyle w:val="Strong"/>
      </w:rPr>
      <w:ptab w:relativeTo="margin" w:alignment="right" w:leader="none"/>
    </w:r>
    <w:r w:rsidR="00890E57">
      <w:rPr>
        <w:rStyle w:val="Strong"/>
      </w:rPr>
      <w:fldChar w:fldCharType="begin"/>
    </w:r>
    <w:r w:rsidR="00890E57">
      <w:rPr>
        <w:rStyle w:val="Strong"/>
      </w:rPr>
      <w:instrText xml:space="preserve"> PAGE   \* MERGEFORMAT </w:instrText>
    </w:r>
    <w:r w:rsidR="00890E57">
      <w:rPr>
        <w:rStyle w:val="Strong"/>
      </w:rPr>
      <w:fldChar w:fldCharType="separate"/>
    </w:r>
    <w:r w:rsidR="00B44FAA">
      <w:rPr>
        <w:rStyle w:val="Strong"/>
        <w:noProof/>
      </w:rPr>
      <w:t>9</w:t>
    </w:r>
    <w:r w:rsidR="00890E57">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57" w:rsidRDefault="00890E57">
    <w:pPr>
      <w:pStyle w:val="Header"/>
      <w:rPr>
        <w:rStyle w:val="Strong"/>
      </w:rPr>
    </w:pPr>
    <w:r>
      <w:t xml:space="preserve">Running head: </w:t>
    </w:r>
    <w:sdt>
      <w:sdtPr>
        <w:rPr>
          <w:rStyle w:val="Strong"/>
        </w:rPr>
        <w:alias w:val="Running head"/>
        <w:tag w:val=""/>
        <w:id w:val="-696842620"/>
        <w:placeholder>
          <w:docPart w:val="192BBA50B7D7425CBBB4018B02BABAC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b w:val="0"/>
          <w:bC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B44FAA">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attachedTemplate r:id="rId1"/>
  <w:revisionView w:inkAnnotations="0"/>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06A"/>
    <w:rsid w:val="0006306A"/>
    <w:rsid w:val="000D3F41"/>
    <w:rsid w:val="0020587D"/>
    <w:rsid w:val="002952F9"/>
    <w:rsid w:val="00315BAE"/>
    <w:rsid w:val="00355DCA"/>
    <w:rsid w:val="003964C4"/>
    <w:rsid w:val="00516E57"/>
    <w:rsid w:val="00551A02"/>
    <w:rsid w:val="005534FA"/>
    <w:rsid w:val="005D3A03"/>
    <w:rsid w:val="00663302"/>
    <w:rsid w:val="00697575"/>
    <w:rsid w:val="00737F53"/>
    <w:rsid w:val="00742884"/>
    <w:rsid w:val="008002C0"/>
    <w:rsid w:val="00890E57"/>
    <w:rsid w:val="008C5323"/>
    <w:rsid w:val="008C6FEE"/>
    <w:rsid w:val="009A6A3B"/>
    <w:rsid w:val="00A00ABC"/>
    <w:rsid w:val="00AE6849"/>
    <w:rsid w:val="00B44FAA"/>
    <w:rsid w:val="00B823AA"/>
    <w:rsid w:val="00BA45DB"/>
    <w:rsid w:val="00BF4184"/>
    <w:rsid w:val="00C0601E"/>
    <w:rsid w:val="00C31D30"/>
    <w:rsid w:val="00C34834"/>
    <w:rsid w:val="00CD6E39"/>
    <w:rsid w:val="00CF6E91"/>
    <w:rsid w:val="00D85B68"/>
    <w:rsid w:val="00E6004D"/>
    <w:rsid w:val="00E81978"/>
    <w:rsid w:val="00F117E3"/>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859913"/>
  <w15:chartTrackingRefBased/>
  <w15:docId w15:val="{F41A4178-F73A-49F5-A558-7A1F899C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884"/>
  </w:style>
  <w:style w:type="paragraph" w:styleId="Heading1">
    <w:name w:val="heading 1"/>
    <w:basedOn w:val="Normal"/>
    <w:next w:val="Normal"/>
    <w:link w:val="Heading1Char"/>
    <w:uiPriority w:val="9"/>
    <w:qFormat/>
    <w:rsid w:val="0074288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4288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74288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74288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74288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4288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4288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4288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4288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qFormat/>
    <w:rsid w:val="00742884"/>
    <w:rPr>
      <w:b/>
      <w:bCs/>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rsid w:val="00742884"/>
    <w:pPr>
      <w:spacing w:after="0" w:line="240" w:lineRule="auto"/>
    </w:pPr>
  </w:style>
  <w:style w:type="character" w:customStyle="1" w:styleId="Heading1Char">
    <w:name w:val="Heading 1 Char"/>
    <w:basedOn w:val="DefaultParagraphFont"/>
    <w:link w:val="Heading1"/>
    <w:uiPriority w:val="9"/>
    <w:rsid w:val="0074288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42884"/>
    <w:rPr>
      <w:rFonts w:asciiTheme="majorHAnsi" w:eastAsiaTheme="majorEastAsia" w:hAnsiTheme="majorHAnsi" w:cstheme="majorBidi"/>
      <w:caps/>
      <w:sz w:val="28"/>
      <w:szCs w:val="28"/>
    </w:rPr>
  </w:style>
  <w:style w:type="paragraph" w:styleId="Title">
    <w:name w:val="Title"/>
    <w:basedOn w:val="Normal"/>
    <w:next w:val="Normal"/>
    <w:link w:val="TitleChar"/>
    <w:uiPriority w:val="10"/>
    <w:qFormat/>
    <w:rsid w:val="0074288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42884"/>
    <w:rPr>
      <w:rFonts w:asciiTheme="majorHAnsi" w:eastAsiaTheme="majorEastAsia" w:hAnsiTheme="majorHAnsi" w:cstheme="majorBidi"/>
      <w:caps/>
      <w:color w:val="404040" w:themeColor="text1" w:themeTint="BF"/>
      <w:spacing w:val="-10"/>
      <w:sz w:val="72"/>
      <w:szCs w:val="72"/>
    </w:rPr>
  </w:style>
  <w:style w:type="character" w:styleId="Emphasis">
    <w:name w:val="Emphasis"/>
    <w:basedOn w:val="DefaultParagraphFont"/>
    <w:uiPriority w:val="20"/>
    <w:qFormat/>
    <w:rsid w:val="00742884"/>
    <w:rPr>
      <w:i/>
      <w:iCs/>
    </w:rPr>
  </w:style>
  <w:style w:type="character" w:customStyle="1" w:styleId="Heading3Char">
    <w:name w:val="Heading 3 Char"/>
    <w:basedOn w:val="DefaultParagraphFont"/>
    <w:link w:val="Heading3"/>
    <w:uiPriority w:val="9"/>
    <w:rsid w:val="0074288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742884"/>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742884"/>
    <w:rPr>
      <w:rFonts w:asciiTheme="majorHAnsi" w:eastAsiaTheme="majorEastAsia" w:hAnsiTheme="majorHAnsi" w:cstheme="majorBidi"/>
      <w:i/>
      <w:iCs/>
      <w:caps/>
    </w:rPr>
  </w:style>
  <w:style w:type="paragraph" w:styleId="BalloonText">
    <w:name w:val="Balloon Text"/>
    <w:basedOn w:val="Normal"/>
    <w:link w:val="BalloonTextChar"/>
    <w:uiPriority w:val="99"/>
    <w:semiHidden/>
    <w:unhideWhenUsed/>
    <w:rsid w:val="00FF2002"/>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742884"/>
    <w:pPr>
      <w:spacing w:line="240" w:lineRule="auto"/>
    </w:pPr>
    <w:rPr>
      <w:b/>
      <w:bCs/>
      <w:smallCaps/>
      <w:color w:val="595959" w:themeColor="text1" w:themeTint="A6"/>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74288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4288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4288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42884"/>
    <w:rPr>
      <w:rFonts w:asciiTheme="majorHAnsi" w:eastAsiaTheme="majorEastAsia" w:hAnsiTheme="majorHAnsi" w:cstheme="majorBidi"/>
      <w:b/>
      <w:bCs/>
      <w:i/>
      <w:iCs/>
      <w:caps/>
      <w:color w:val="7F7F7F" w:themeColor="text1" w:themeTint="80"/>
      <w:sz w:val="20"/>
      <w:szCs w:val="20"/>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4288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42884"/>
    <w:rPr>
      <w:color w:val="404040" w:themeColor="text1" w:themeTint="BF"/>
      <w:sz w:val="32"/>
      <w:szCs w:val="32"/>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qFormat/>
    <w:rsid w:val="0074288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42884"/>
    <w:rPr>
      <w:rFonts w:asciiTheme="majorHAnsi" w:eastAsiaTheme="majorEastAsia" w:hAnsiTheme="majorHAnsi" w:cstheme="majorBidi"/>
      <w:sz w:val="25"/>
      <w:szCs w:val="25"/>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rPr>
      <w:vertAlign w:val="superscript"/>
    </w:rPr>
  </w:style>
  <w:style w:type="table" w:customStyle="1" w:styleId="APAReport">
    <w:name w:val="APA Report"/>
    <w:basedOn w:val="Table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qFormat/>
    <w:rsid w:val="00742884"/>
    <w:rPr>
      <w:b/>
      <w:bCs/>
      <w:i/>
      <w:iCs/>
    </w:rPr>
  </w:style>
  <w:style w:type="character" w:styleId="IntenseReference">
    <w:name w:val="Intense Reference"/>
    <w:basedOn w:val="DefaultParagraphFont"/>
    <w:uiPriority w:val="32"/>
    <w:qFormat/>
    <w:rsid w:val="00742884"/>
    <w:rPr>
      <w:b/>
      <w:bCs/>
      <w:caps w:val="0"/>
      <w:smallCaps/>
      <w:color w:val="auto"/>
      <w:spacing w:val="3"/>
      <w:u w:val="single"/>
    </w:rPr>
  </w:style>
  <w:style w:type="paragraph" w:styleId="TOCHeading">
    <w:name w:val="TOC Heading"/>
    <w:basedOn w:val="Heading1"/>
    <w:next w:val="Normal"/>
    <w:uiPriority w:val="39"/>
    <w:semiHidden/>
    <w:unhideWhenUsed/>
    <w:qFormat/>
    <w:rsid w:val="00742884"/>
    <w:pPr>
      <w:outlineLvl w:val="9"/>
    </w:p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rsid w:val="00B823AA"/>
    <w:pPr>
      <w:jc w:val="center"/>
    </w:pPr>
  </w:style>
  <w:style w:type="paragraph" w:styleId="Subtitle">
    <w:name w:val="Subtitle"/>
    <w:basedOn w:val="Normal"/>
    <w:next w:val="Normal"/>
    <w:link w:val="SubtitleChar"/>
    <w:uiPriority w:val="11"/>
    <w:qFormat/>
    <w:rsid w:val="0074288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42884"/>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742884"/>
    <w:rPr>
      <w:i/>
      <w:iCs/>
      <w:color w:val="595959" w:themeColor="text1" w:themeTint="A6"/>
    </w:rPr>
  </w:style>
  <w:style w:type="character" w:styleId="SubtleReference">
    <w:name w:val="Subtle Reference"/>
    <w:basedOn w:val="DefaultParagraphFont"/>
    <w:uiPriority w:val="31"/>
    <w:qFormat/>
    <w:rsid w:val="00742884"/>
    <w:rPr>
      <w:smallCaps/>
      <w:color w:val="404040" w:themeColor="text1" w:themeTint="BF"/>
      <w:u w:val="single" w:color="7F7F7F" w:themeColor="text1" w:themeTint="80"/>
    </w:rPr>
  </w:style>
  <w:style w:type="character" w:styleId="BookTitle">
    <w:name w:val="Book Title"/>
    <w:basedOn w:val="DefaultParagraphFont"/>
    <w:uiPriority w:val="33"/>
    <w:qFormat/>
    <w:rsid w:val="00742884"/>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glossaryDocument" Target="glossary/document.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ntTable" Target="fontTable.xml"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APA%20style%20report%20(6th%20edition).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6737997E5D4D819C21DD1C2B6FF103"/>
        <w:category>
          <w:name w:val="General"/>
          <w:gallery w:val="placeholder"/>
        </w:category>
        <w:types>
          <w:type w:val="bbPlcHdr"/>
        </w:types>
        <w:behaviors>
          <w:behavior w:val="content"/>
        </w:behaviors>
        <w:guid w:val="{B11BC3DD-BBB3-40A3-8450-33516910910D}"/>
      </w:docPartPr>
      <w:docPartBody>
        <w:p w:rsidR="00255E6F" w:rsidRDefault="00560CC4">
          <w:pPr>
            <w:pStyle w:val="776737997E5D4D819C21DD1C2B6FF103"/>
          </w:pPr>
          <w:r w:rsidRPr="005D3A03">
            <w:t>Figures title:</w:t>
          </w:r>
        </w:p>
      </w:docPartBody>
    </w:docPart>
    <w:docPart>
      <w:docPartPr>
        <w:name w:val="192BBA50B7D7425CBBB4018B02BABACD"/>
        <w:category>
          <w:name w:val="General"/>
          <w:gallery w:val="placeholder"/>
        </w:category>
        <w:types>
          <w:type w:val="bbPlcHdr"/>
        </w:types>
        <w:behaviors>
          <w:behavior w:val="content"/>
        </w:behaviors>
        <w:guid w:val="{96C219CA-2E06-43B1-8071-0652969E4DBD}"/>
      </w:docPartPr>
      <w:docPartBody>
        <w:p w:rsidR="00255E6F" w:rsidRDefault="00560CC4">
          <w:pPr>
            <w:pStyle w:val="192BBA50B7D7425CBBB4018B02BABACD"/>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notTrueType/>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CC4"/>
    <w:rsid w:val="00255E6F"/>
    <w:rsid w:val="00560CC4"/>
    <w:rsid w:val="00794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76737997E5D4D819C21DD1C2B6FF103">
    <w:name w:val="776737997E5D4D819C21DD1C2B6FF103"/>
  </w:style>
  <w:style w:type="paragraph" w:customStyle="1" w:styleId="192BBA50B7D7425CBBB4018B02BABACD">
    <w:name w:val="192BBA50B7D7425CBBB4018B02BABA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5CF5F5B-0137-491C-8A71-9EF1E31E53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APA%20style%20report%20(6th%20edition).dotx</Template>
  <TotalTime>1</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TELUGU SATYA NARAYANA</cp:lastModifiedBy>
  <cp:revision>2</cp:revision>
  <dcterms:created xsi:type="dcterms:W3CDTF">2023-01-27T02:59:00Z</dcterms:created>
  <dcterms:modified xsi:type="dcterms:W3CDTF">2023-01-27T02:59:00Z</dcterms:modified>
</cp:coreProperties>
</file>