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4BE0B" w14:textId="77777777" w:rsidR="002F7347" w:rsidRDefault="002F7347">
      <w:pPr>
        <w:pBdr>
          <w:bottom w:val="single" w:sz="8" w:space="1" w:color="auto"/>
        </w:pBdr>
        <w:outlineLvl w:val="0"/>
        <w:rPr>
          <w:lang w:eastAsia="zh-CN"/>
        </w:rPr>
      </w:pPr>
    </w:p>
    <w:p w14:paraId="0FAB9FD7" w14:textId="77777777" w:rsidR="002F7347" w:rsidRDefault="002F7347">
      <w:pPr>
        <w:pBdr>
          <w:bottom w:val="single" w:sz="8" w:space="1" w:color="auto"/>
        </w:pBdr>
        <w:outlineLvl w:val="0"/>
      </w:pPr>
    </w:p>
    <w:p w14:paraId="461FA7B0" w14:textId="77777777" w:rsidR="002F7347" w:rsidRDefault="002F7347">
      <w:pPr>
        <w:pBdr>
          <w:bottom w:val="single" w:sz="8" w:space="1" w:color="auto"/>
        </w:pBdr>
        <w:outlineLvl w:val="0"/>
      </w:pPr>
    </w:p>
    <w:p w14:paraId="4770E7B3" w14:textId="77777777" w:rsidR="002F7347" w:rsidRDefault="007C55A4" w:rsidP="00711FEB">
      <w:r>
        <w:rPr>
          <w:noProof/>
          <w:lang w:eastAsia="zh-CN"/>
        </w:rPr>
        <w:drawing>
          <wp:anchor distT="0" distB="0" distL="114300" distR="114300" simplePos="0" relativeHeight="251659776" behindDoc="0" locked="0" layoutInCell="1" allowOverlap="1" wp14:anchorId="57E22BB1" wp14:editId="1AB2FCE5">
            <wp:simplePos x="0" y="0"/>
            <wp:positionH relativeFrom="column">
              <wp:posOffset>1423035</wp:posOffset>
            </wp:positionH>
            <wp:positionV relativeFrom="paragraph">
              <wp:posOffset>340995</wp:posOffset>
            </wp:positionV>
            <wp:extent cx="2646045" cy="969645"/>
            <wp:effectExtent l="19050" t="0" r="1905" b="0"/>
            <wp:wrapTopAndBottom/>
            <wp:docPr id="2" name="图片 2"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
                    <pic:cNvPicPr>
                      <a:picLocks noChangeAspect="1" noChangeArrowheads="1"/>
                    </pic:cNvPicPr>
                  </pic:nvPicPr>
                  <pic:blipFill>
                    <a:blip r:embed="rId8" cstate="print"/>
                    <a:srcRect/>
                    <a:stretch>
                      <a:fillRect/>
                    </a:stretch>
                  </pic:blipFill>
                  <pic:spPr bwMode="auto">
                    <a:xfrm>
                      <a:off x="0" y="0"/>
                      <a:ext cx="2646045" cy="969645"/>
                    </a:xfrm>
                    <a:prstGeom prst="rect">
                      <a:avLst/>
                    </a:prstGeom>
                    <a:noFill/>
                    <a:ln w="9525">
                      <a:noFill/>
                      <a:miter lim="800000"/>
                      <a:headEnd/>
                      <a:tailEnd/>
                    </a:ln>
                  </pic:spPr>
                </pic:pic>
              </a:graphicData>
            </a:graphic>
          </wp:anchor>
        </w:drawing>
      </w:r>
    </w:p>
    <w:p w14:paraId="517592EC" w14:textId="77777777" w:rsidR="002F7347" w:rsidRDefault="002F7347">
      <w:pPr>
        <w:pBdr>
          <w:bottom w:val="single" w:sz="8" w:space="1" w:color="auto"/>
        </w:pBdr>
        <w:outlineLvl w:val="0"/>
      </w:pPr>
    </w:p>
    <w:p w14:paraId="269239DC" w14:textId="77777777" w:rsidR="002F7347" w:rsidRDefault="002F7347">
      <w:pPr>
        <w:pBdr>
          <w:bottom w:val="single" w:sz="8" w:space="1" w:color="auto"/>
        </w:pBdr>
        <w:outlineLvl w:val="0"/>
      </w:pPr>
    </w:p>
    <w:p w14:paraId="52C26365" w14:textId="77777777" w:rsidR="002F7347" w:rsidRDefault="002F7347">
      <w:pPr>
        <w:pBdr>
          <w:bottom w:val="single" w:sz="8" w:space="1" w:color="auto"/>
        </w:pBdr>
        <w:outlineLvl w:val="0"/>
      </w:pPr>
    </w:p>
    <w:p w14:paraId="066BF58F" w14:textId="77777777" w:rsidR="002F7347" w:rsidRDefault="002F7347">
      <w:pPr>
        <w:pBdr>
          <w:bottom w:val="single" w:sz="8" w:space="1" w:color="auto"/>
        </w:pBdr>
        <w:outlineLvl w:val="0"/>
      </w:pPr>
    </w:p>
    <w:p w14:paraId="76B81695" w14:textId="77777777" w:rsidR="002F7347" w:rsidRDefault="002F7347">
      <w:pPr>
        <w:pBdr>
          <w:bottom w:val="single" w:sz="8" w:space="1" w:color="auto"/>
        </w:pBdr>
        <w:outlineLvl w:val="0"/>
      </w:pPr>
    </w:p>
    <w:p w14:paraId="0F4755B5" w14:textId="77777777" w:rsidR="002F7347" w:rsidRDefault="002F7347">
      <w:pPr>
        <w:pBdr>
          <w:bottom w:val="single" w:sz="8" w:space="1" w:color="auto"/>
        </w:pBdr>
        <w:outlineLvl w:val="0"/>
      </w:pPr>
    </w:p>
    <w:p w14:paraId="3EAFB2BB" w14:textId="77777777" w:rsidR="002F7347" w:rsidRDefault="002F7347">
      <w:pPr>
        <w:pBdr>
          <w:bottom w:val="single" w:sz="8" w:space="1" w:color="auto"/>
        </w:pBdr>
        <w:outlineLvl w:val="0"/>
      </w:pPr>
    </w:p>
    <w:p w14:paraId="75688FB0" w14:textId="77777777" w:rsidR="002F7347" w:rsidRPr="00711FEB" w:rsidRDefault="00F966C7" w:rsidP="00711FEB">
      <w:pPr>
        <w:jc w:val="center"/>
        <w:rPr>
          <w:sz w:val="44"/>
          <w:szCs w:val="44"/>
          <w:lang w:eastAsia="zh-CN"/>
        </w:rPr>
      </w:pPr>
      <w:r w:rsidRPr="00711FEB">
        <w:rPr>
          <w:sz w:val="44"/>
          <w:szCs w:val="44"/>
        </w:rPr>
        <w:fldChar w:fldCharType="begin"/>
      </w:r>
      <w:r w:rsidRPr="00711FEB">
        <w:rPr>
          <w:sz w:val="44"/>
          <w:szCs w:val="44"/>
        </w:rPr>
        <w:instrText xml:space="preserve"> DOCPROPERTY "Title"  \* MERGEFORMAT </w:instrText>
      </w:r>
      <w:r w:rsidRPr="00711FEB">
        <w:rPr>
          <w:sz w:val="44"/>
          <w:szCs w:val="44"/>
        </w:rPr>
        <w:fldChar w:fldCharType="separate"/>
      </w:r>
      <w:r w:rsidR="00D44A5E" w:rsidRPr="00711FEB">
        <w:rPr>
          <w:sz w:val="44"/>
          <w:szCs w:val="44"/>
          <w:lang w:eastAsia="zh-CN"/>
        </w:rPr>
        <w:t>Get Historical Data</w:t>
      </w:r>
      <w:r w:rsidR="00D44A5E" w:rsidRPr="00711FEB">
        <w:rPr>
          <w:sz w:val="44"/>
          <w:szCs w:val="44"/>
        </w:rPr>
        <w:t xml:space="preserve"> from Database Log</w:t>
      </w:r>
      <w:r w:rsidRPr="00711FEB">
        <w:rPr>
          <w:sz w:val="44"/>
          <w:szCs w:val="44"/>
        </w:rPr>
        <w:fldChar w:fldCharType="end"/>
      </w:r>
    </w:p>
    <w:p w14:paraId="475D5862" w14:textId="7E80BE6D" w:rsidR="002F7347" w:rsidRDefault="00F966C7" w:rsidP="00711FEB">
      <w:pPr>
        <w:jc w:val="center"/>
        <w:rPr>
          <w:lang w:eastAsia="zh-CN"/>
        </w:rPr>
      </w:pPr>
      <w:fldSimple w:instr=" DOCPROPERTY &quot;Subject&quot;  \* MERGEFORMAT ">
        <w:r w:rsidR="00D44A5E">
          <w:rPr>
            <w:lang w:eastAsia="zh-CN"/>
          </w:rPr>
          <w:t>Oracle Database</w:t>
        </w:r>
      </w:fldSimple>
    </w:p>
    <w:p w14:paraId="2C164B78" w14:textId="77777777" w:rsidR="00711FEB" w:rsidRDefault="00711FEB" w:rsidP="00711FEB">
      <w:pPr>
        <w:jc w:val="center"/>
        <w:rPr>
          <w:lang w:eastAsia="zh-CN"/>
        </w:rPr>
      </w:pPr>
    </w:p>
    <w:p w14:paraId="631494C5" w14:textId="77777777" w:rsidR="002F7347" w:rsidRPr="00711FEB" w:rsidRDefault="00EA0E55" w:rsidP="00711FEB">
      <w:pPr>
        <w:rPr>
          <w:rStyle w:val="af"/>
        </w:rPr>
      </w:pPr>
      <w:r w:rsidRPr="00711FEB">
        <w:rPr>
          <w:rStyle w:val="af"/>
        </w:rPr>
        <w:fldChar w:fldCharType="begin"/>
      </w:r>
      <w:r w:rsidRPr="00711FEB">
        <w:rPr>
          <w:rStyle w:val="af"/>
        </w:rPr>
        <w:instrText xml:space="preserve"> DOCPROPERTY "Comments"  \* MERGEFORMAT </w:instrText>
      </w:r>
      <w:r w:rsidRPr="00711FEB">
        <w:rPr>
          <w:rStyle w:val="af"/>
        </w:rPr>
        <w:fldChar w:fldCharType="separate"/>
      </w:r>
      <w:r w:rsidR="00B31B16" w:rsidRPr="00711FEB">
        <w:rPr>
          <w:rStyle w:val="af"/>
          <w:rFonts w:hint="eastAsia"/>
        </w:rPr>
        <w:t>介绍各种从</w:t>
      </w:r>
      <w:r w:rsidR="00B31B16" w:rsidRPr="00711FEB">
        <w:rPr>
          <w:rStyle w:val="af"/>
          <w:rFonts w:hint="eastAsia"/>
        </w:rPr>
        <w:t>Oracle</w:t>
      </w:r>
      <w:r w:rsidR="00B31B16" w:rsidRPr="00711FEB">
        <w:rPr>
          <w:rStyle w:val="af"/>
          <w:rFonts w:hint="eastAsia"/>
        </w:rPr>
        <w:t>数据库</w:t>
      </w:r>
      <w:r w:rsidR="00B31B16" w:rsidRPr="00711FEB">
        <w:rPr>
          <w:rStyle w:val="af"/>
          <w:rFonts w:hint="eastAsia"/>
        </w:rPr>
        <w:t>Log</w:t>
      </w:r>
      <w:r w:rsidR="00B31B16" w:rsidRPr="00711FEB">
        <w:rPr>
          <w:rStyle w:val="af"/>
          <w:rFonts w:hint="eastAsia"/>
        </w:rPr>
        <w:t>中读取交易历史数据的方法，重点展示</w:t>
      </w:r>
      <w:r w:rsidR="00B31B16" w:rsidRPr="00711FEB">
        <w:rPr>
          <w:rStyle w:val="af"/>
          <w:rFonts w:hint="eastAsia"/>
        </w:rPr>
        <w:t>Oracle Flashback</w:t>
      </w:r>
      <w:r w:rsidR="00B31B16" w:rsidRPr="00711FEB">
        <w:rPr>
          <w:rStyle w:val="af"/>
          <w:rFonts w:hint="eastAsia"/>
        </w:rPr>
        <w:t>技术的各种功能及用法，探讨在</w:t>
      </w:r>
      <w:r w:rsidR="00B31B16" w:rsidRPr="00711FEB">
        <w:rPr>
          <w:rStyle w:val="af"/>
          <w:rFonts w:hint="eastAsia"/>
        </w:rPr>
        <w:t>Eximbills</w:t>
      </w:r>
      <w:r w:rsidR="00B31B16" w:rsidRPr="00711FEB">
        <w:rPr>
          <w:rStyle w:val="af"/>
          <w:rFonts w:hint="eastAsia"/>
        </w:rPr>
        <w:t>产品中使用</w:t>
      </w:r>
      <w:r w:rsidR="00B31B16" w:rsidRPr="00711FEB">
        <w:rPr>
          <w:rStyle w:val="af"/>
          <w:rFonts w:hint="eastAsia"/>
        </w:rPr>
        <w:t>Oracle Flashback</w:t>
      </w:r>
      <w:r w:rsidR="00B31B16" w:rsidRPr="00711FEB">
        <w:rPr>
          <w:rStyle w:val="af"/>
          <w:rFonts w:hint="eastAsia"/>
        </w:rPr>
        <w:t>技术的可能性。</w:t>
      </w:r>
      <w:r w:rsidRPr="00711FEB">
        <w:rPr>
          <w:rStyle w:val="af"/>
        </w:rPr>
        <w:fldChar w:fldCharType="end"/>
      </w:r>
    </w:p>
    <w:p w14:paraId="279C3C5C" w14:textId="05EBEEF0" w:rsidR="002F7347" w:rsidRDefault="00275885">
      <w:pPr>
        <w:framePr w:w="6566" w:h="1157" w:hSpace="181" w:wrap="around" w:hAnchor="margin" w:yAlign="bottom"/>
        <w:pBdr>
          <w:top w:val="single" w:sz="6" w:space="1" w:color="auto"/>
          <w:left w:val="single" w:sz="6" w:space="1" w:color="auto"/>
          <w:bottom w:val="single" w:sz="6" w:space="1" w:color="auto"/>
          <w:right w:val="single" w:sz="6" w:space="1" w:color="auto"/>
        </w:pBdr>
        <w:rPr>
          <w:rFonts w:ascii="Palatino" w:hAnsi="Palatino"/>
          <w:sz w:val="16"/>
        </w:rPr>
      </w:pPr>
      <w:bookmarkStart w:id="0" w:name="Copyright"/>
      <w:r w:rsidRPr="00275885">
        <w:rPr>
          <w:rFonts w:ascii="Palatino" w:hAnsi="Palatino"/>
          <w:sz w:val="16"/>
          <w:lang w:eastAsia="zh-CN"/>
        </w:rPr>
        <w:t xml:space="preserve">Copyright </w:t>
      </w:r>
      <w:r w:rsidR="002F7347">
        <w:rPr>
          <w:rFonts w:ascii="Palatino" w:hAnsi="Palatino"/>
          <w:sz w:val="16"/>
        </w:rPr>
        <w:sym w:font="Symbol" w:char="F0D3"/>
      </w:r>
      <w:r w:rsidR="0018271E">
        <w:rPr>
          <w:rFonts w:ascii="Palatino" w:hAnsi="Palatino"/>
          <w:sz w:val="16"/>
          <w:lang w:eastAsia="zh-CN"/>
        </w:rPr>
        <w:t xml:space="preserve"> 2017</w:t>
      </w:r>
      <w:r w:rsidRPr="00275885">
        <w:rPr>
          <w:rFonts w:ascii="Palatino" w:hAnsi="Palatino"/>
          <w:sz w:val="16"/>
          <w:lang w:eastAsia="zh-CN"/>
        </w:rPr>
        <w:t xml:space="preserve"> </w:t>
      </w:r>
      <w:fldSimple w:instr=" DOCPROPERTY &quot;Company&quot;  \* MERGEFORMAT ">
        <w:r w:rsidRPr="00275885">
          <w:rPr>
            <w:rFonts w:ascii="Palatino" w:hAnsi="Palatino"/>
            <w:sz w:val="16"/>
            <w:lang w:eastAsia="zh-CN"/>
          </w:rPr>
          <w:t>China Systems Nanjing</w:t>
        </w:r>
      </w:fldSimple>
      <w:bookmarkEnd w:id="0"/>
    </w:p>
    <w:p w14:paraId="2FC45364" w14:textId="77777777" w:rsidR="002F7347" w:rsidRDefault="00275885">
      <w:pPr>
        <w:framePr w:w="6566" w:h="1157" w:hSpace="181" w:wrap="around" w:hAnchor="margin" w:yAlign="bottom"/>
        <w:pBdr>
          <w:top w:val="single" w:sz="6" w:space="1" w:color="auto"/>
          <w:left w:val="single" w:sz="6" w:space="1" w:color="auto"/>
          <w:bottom w:val="single" w:sz="6" w:space="1" w:color="auto"/>
          <w:right w:val="single" w:sz="6" w:space="1" w:color="auto"/>
        </w:pBdr>
        <w:rPr>
          <w:rFonts w:ascii="Palatino" w:hAnsi="Palatino"/>
          <w:sz w:val="16"/>
        </w:rPr>
      </w:pPr>
      <w:r w:rsidRPr="00275885">
        <w:rPr>
          <w:rFonts w:ascii="Palatino" w:hAnsi="Palatino"/>
          <w:sz w:val="16"/>
          <w:lang w:eastAsia="zh-CN"/>
        </w:rPr>
        <w:t xml:space="preserve">All rights reserved.  This product and related documentation are protected by copyright and distributed under licenses restricting its use, copying, distribution and decompilation.  No part of this product or related documentation may be reproduced in any form by any means without the prior written authorization of </w:t>
      </w:r>
      <w:fldSimple w:instr=" DOCPROPERTY &quot;Company&quot;  \* MERGEFORMAT ">
        <w:r w:rsidRPr="00275885">
          <w:rPr>
            <w:rFonts w:ascii="Palatino" w:hAnsi="Palatino"/>
            <w:sz w:val="16"/>
            <w:lang w:eastAsia="zh-CN"/>
          </w:rPr>
          <w:t>China Systems Nanjing</w:t>
        </w:r>
      </w:fldSimple>
      <w:r w:rsidRPr="00275885">
        <w:rPr>
          <w:rFonts w:ascii="Palatino" w:hAnsi="Palatino"/>
          <w:sz w:val="16"/>
          <w:lang w:eastAsia="zh-CN"/>
        </w:rPr>
        <w:t xml:space="preserve"> and its licensors, if any.</w:t>
      </w:r>
    </w:p>
    <w:p w14:paraId="19BFDF20" w14:textId="77777777" w:rsidR="002F7347" w:rsidRDefault="002F7347"/>
    <w:p w14:paraId="70DF8026" w14:textId="77777777" w:rsidR="002F7347" w:rsidRDefault="002F7347">
      <w:pPr>
        <w:framePr w:w="3708" w:h="1465" w:hSpace="181" w:wrap="notBeside" w:vAnchor="page" w:hAnchor="page" w:x="6201" w:y="10985"/>
      </w:pPr>
    </w:p>
    <w:tbl>
      <w:tblPr>
        <w:tblpPr w:leftFromText="180" w:rightFromText="180" w:vertAnchor="text" w:horzAnchor="margin" w:tblpXSpec="right" w:tblpY="872"/>
        <w:tblW w:w="0" w:type="auto"/>
        <w:tblLayout w:type="fixed"/>
        <w:tblLook w:val="0000" w:firstRow="0" w:lastRow="0" w:firstColumn="0" w:lastColumn="0" w:noHBand="0" w:noVBand="0"/>
      </w:tblPr>
      <w:tblGrid>
        <w:gridCol w:w="1963"/>
        <w:gridCol w:w="1963"/>
      </w:tblGrid>
      <w:tr w:rsidR="002F7347" w14:paraId="45DCF0D6" w14:textId="77777777">
        <w:tc>
          <w:tcPr>
            <w:tcW w:w="1963" w:type="dxa"/>
          </w:tcPr>
          <w:p w14:paraId="4944347B" w14:textId="77777777" w:rsidR="002F7347" w:rsidRDefault="00275885">
            <w:pPr>
              <w:tabs>
                <w:tab w:val="left" w:leader="dot" w:pos="1701"/>
              </w:tabs>
              <w:rPr>
                <w:rFonts w:ascii="Palatino" w:hAnsi="Palatino"/>
                <w:sz w:val="22"/>
              </w:rPr>
            </w:pPr>
            <w:r w:rsidRPr="00275885">
              <w:rPr>
                <w:rFonts w:ascii="Palatino" w:hAnsi="Palatino"/>
                <w:sz w:val="22"/>
                <w:lang w:eastAsia="zh-CN"/>
              </w:rPr>
              <w:t>Authors:</w:t>
            </w:r>
            <w:r w:rsidRPr="00275885">
              <w:rPr>
                <w:rFonts w:ascii="Palatino" w:eastAsia="PMingLiU" w:hAnsi="Palatino"/>
                <w:sz w:val="22"/>
                <w:lang w:eastAsia="zh-CN"/>
              </w:rPr>
              <w:tab/>
            </w:r>
          </w:p>
        </w:tc>
        <w:tc>
          <w:tcPr>
            <w:tcW w:w="1963" w:type="dxa"/>
          </w:tcPr>
          <w:p w14:paraId="589E2421" w14:textId="64D7FA76" w:rsidR="002F7347" w:rsidRDefault="00A02183">
            <w:pPr>
              <w:rPr>
                <w:rFonts w:ascii="Palatino" w:hAnsi="Palatino"/>
                <w:sz w:val="22"/>
              </w:rPr>
            </w:pPr>
            <w:r>
              <w:t>Dayu Bian</w:t>
            </w:r>
          </w:p>
        </w:tc>
      </w:tr>
      <w:tr w:rsidR="002F7347" w14:paraId="1AC258C5" w14:textId="77777777">
        <w:tc>
          <w:tcPr>
            <w:tcW w:w="1963" w:type="dxa"/>
          </w:tcPr>
          <w:p w14:paraId="48101C55" w14:textId="77777777" w:rsidR="002F7347" w:rsidRDefault="00275885">
            <w:pPr>
              <w:tabs>
                <w:tab w:val="left" w:leader="dot" w:pos="1701"/>
              </w:tabs>
              <w:rPr>
                <w:rFonts w:ascii="Palatino" w:hAnsi="Palatino"/>
                <w:sz w:val="22"/>
              </w:rPr>
            </w:pPr>
            <w:r w:rsidRPr="00275885">
              <w:rPr>
                <w:rFonts w:ascii="Palatino" w:hAnsi="Palatino"/>
                <w:sz w:val="22"/>
                <w:lang w:eastAsia="zh-CN"/>
              </w:rPr>
              <w:t>Version:</w:t>
            </w:r>
            <w:r w:rsidRPr="00275885">
              <w:rPr>
                <w:rFonts w:ascii="Palatino" w:eastAsia="PMingLiU" w:hAnsi="Palatino"/>
                <w:sz w:val="22"/>
                <w:lang w:eastAsia="zh-CN"/>
              </w:rPr>
              <w:tab/>
            </w:r>
          </w:p>
        </w:tc>
        <w:tc>
          <w:tcPr>
            <w:tcW w:w="1963" w:type="dxa"/>
          </w:tcPr>
          <w:p w14:paraId="2D1BB382" w14:textId="54146B1F" w:rsidR="002F7347" w:rsidRDefault="0033362E">
            <w:pPr>
              <w:rPr>
                <w:rFonts w:ascii="Palatino" w:hAnsi="Palatino"/>
                <w:sz w:val="22"/>
                <w:lang w:eastAsia="zh-CN"/>
              </w:rPr>
            </w:pPr>
            <w:r>
              <w:rPr>
                <w:rFonts w:ascii="Palatino" w:hAnsi="Palatino"/>
                <w:sz w:val="22"/>
                <w:lang w:eastAsia="zh-CN"/>
              </w:rPr>
              <w:t>2</w:t>
            </w:r>
            <w:r w:rsidR="00275885" w:rsidRPr="00275885">
              <w:rPr>
                <w:rFonts w:ascii="Palatino" w:hAnsi="Palatino"/>
                <w:sz w:val="22"/>
                <w:lang w:eastAsia="zh-CN"/>
              </w:rPr>
              <w:t>.0.</w:t>
            </w:r>
            <w:r w:rsidR="00D44A5E">
              <w:rPr>
                <w:rFonts w:ascii="Palatino" w:hAnsi="Palatino" w:hint="eastAsia"/>
                <w:sz w:val="22"/>
                <w:lang w:eastAsia="zh-CN"/>
              </w:rPr>
              <w:t>0</w:t>
            </w:r>
          </w:p>
        </w:tc>
      </w:tr>
      <w:tr w:rsidR="002F7347" w14:paraId="50CB8702" w14:textId="77777777">
        <w:tc>
          <w:tcPr>
            <w:tcW w:w="1963" w:type="dxa"/>
          </w:tcPr>
          <w:p w14:paraId="2CD44F8A" w14:textId="77777777" w:rsidR="002F7347" w:rsidRDefault="00275885">
            <w:pPr>
              <w:tabs>
                <w:tab w:val="left" w:leader="dot" w:pos="1701"/>
              </w:tabs>
              <w:rPr>
                <w:rFonts w:ascii="Palatino" w:hAnsi="Palatino"/>
                <w:sz w:val="22"/>
              </w:rPr>
            </w:pPr>
            <w:r w:rsidRPr="00275885">
              <w:rPr>
                <w:rFonts w:ascii="Palatino" w:hAnsi="Palatino"/>
                <w:sz w:val="22"/>
                <w:lang w:eastAsia="zh-CN"/>
              </w:rPr>
              <w:t>Date:</w:t>
            </w:r>
            <w:r w:rsidRPr="00275885">
              <w:rPr>
                <w:rFonts w:ascii="Palatino" w:eastAsia="PMingLiU" w:hAnsi="Palatino"/>
                <w:sz w:val="22"/>
                <w:lang w:eastAsia="zh-CN"/>
              </w:rPr>
              <w:tab/>
            </w:r>
          </w:p>
        </w:tc>
        <w:tc>
          <w:tcPr>
            <w:tcW w:w="1963" w:type="dxa"/>
          </w:tcPr>
          <w:p w14:paraId="67FC3008" w14:textId="16E9DFED" w:rsidR="002F7347" w:rsidRDefault="0033362E" w:rsidP="001D6F7D">
            <w:pPr>
              <w:rPr>
                <w:rFonts w:ascii="Palatino" w:hAnsi="Palatino"/>
                <w:sz w:val="22"/>
                <w:lang w:eastAsia="zh-CN"/>
              </w:rPr>
            </w:pPr>
            <w:r>
              <w:rPr>
                <w:rFonts w:ascii="Palatino" w:hAnsi="Palatino"/>
                <w:sz w:val="22"/>
                <w:lang w:eastAsia="zh-CN"/>
              </w:rPr>
              <w:t>April</w:t>
            </w:r>
            <w:r>
              <w:rPr>
                <w:rFonts w:ascii="Palatino" w:hAnsi="Palatino" w:hint="eastAsia"/>
                <w:sz w:val="22"/>
                <w:lang w:eastAsia="zh-CN"/>
              </w:rPr>
              <w:t xml:space="preserve"> 7</w:t>
            </w:r>
            <w:r w:rsidR="00275885" w:rsidRPr="00275885">
              <w:rPr>
                <w:rFonts w:ascii="Palatino" w:hAnsi="Palatino"/>
                <w:sz w:val="22"/>
                <w:lang w:eastAsia="zh-CN"/>
              </w:rPr>
              <w:t>, 201</w:t>
            </w:r>
            <w:r>
              <w:rPr>
                <w:rFonts w:ascii="Palatino" w:hAnsi="Palatino"/>
                <w:sz w:val="22"/>
                <w:lang w:eastAsia="zh-CN"/>
              </w:rPr>
              <w:t>7</w:t>
            </w:r>
          </w:p>
        </w:tc>
      </w:tr>
      <w:tr w:rsidR="002F7347" w14:paraId="6CDFCF1B" w14:textId="77777777">
        <w:tc>
          <w:tcPr>
            <w:tcW w:w="1963" w:type="dxa"/>
          </w:tcPr>
          <w:p w14:paraId="2B074B58" w14:textId="77777777" w:rsidR="002F7347" w:rsidRDefault="00275885">
            <w:pPr>
              <w:tabs>
                <w:tab w:val="left" w:leader="dot" w:pos="1701"/>
              </w:tabs>
              <w:rPr>
                <w:rFonts w:ascii="Palatino" w:hAnsi="Palatino"/>
                <w:sz w:val="22"/>
              </w:rPr>
            </w:pPr>
            <w:r w:rsidRPr="00275885">
              <w:rPr>
                <w:rFonts w:ascii="Palatino" w:hAnsi="Palatino"/>
                <w:sz w:val="22"/>
                <w:lang w:eastAsia="zh-CN"/>
              </w:rPr>
              <w:t>Project:</w:t>
            </w:r>
            <w:r w:rsidRPr="00275885">
              <w:rPr>
                <w:rFonts w:ascii="Palatino" w:eastAsia="PMingLiU" w:hAnsi="Palatino"/>
                <w:sz w:val="22"/>
                <w:lang w:eastAsia="zh-CN"/>
              </w:rPr>
              <w:tab/>
            </w:r>
          </w:p>
        </w:tc>
        <w:tc>
          <w:tcPr>
            <w:tcW w:w="1963" w:type="dxa"/>
          </w:tcPr>
          <w:p w14:paraId="51E22CDC" w14:textId="5A813E08" w:rsidR="002F7347" w:rsidRDefault="00D44A5E">
            <w:pPr>
              <w:rPr>
                <w:rFonts w:ascii="Palatino" w:hAnsi="Palatino"/>
                <w:sz w:val="22"/>
                <w:lang w:eastAsia="zh-CN"/>
              </w:rPr>
            </w:pPr>
            <w:r>
              <w:rPr>
                <w:rFonts w:ascii="Palatino" w:hAnsi="Palatino"/>
                <w:sz w:val="22"/>
                <w:lang w:eastAsia="zh-CN"/>
              </w:rPr>
              <w:t>A</w:t>
            </w:r>
            <w:r>
              <w:rPr>
                <w:rFonts w:ascii="Palatino" w:hAnsi="Palatino" w:hint="eastAsia"/>
                <w:sz w:val="22"/>
                <w:lang w:eastAsia="zh-CN"/>
              </w:rPr>
              <w:t>udit Log Report</w:t>
            </w:r>
          </w:p>
        </w:tc>
      </w:tr>
    </w:tbl>
    <w:p w14:paraId="6119412F" w14:textId="77777777" w:rsidR="002F7347" w:rsidRDefault="002F7347" w:rsidP="00A167B9">
      <w:pPr>
        <w:pStyle w:val="10"/>
      </w:pPr>
      <w:r>
        <w:br w:type="page"/>
      </w:r>
      <w:fldSimple w:instr=" DOCPROPERTY &quot;Title&quot;  \* MERGEFORMAT ">
        <w:r w:rsidR="00D44A5E">
          <w:rPr>
            <w:lang w:eastAsia="zh-CN"/>
          </w:rPr>
          <w:t>Get Historical Data</w:t>
        </w:r>
        <w:r w:rsidR="00D44A5E">
          <w:t xml:space="preserve"> from Database Log</w:t>
        </w:r>
      </w:fldSimple>
      <w:r w:rsidR="00275885" w:rsidRPr="00275885">
        <w:rPr>
          <w:lang w:eastAsia="zh-CN"/>
        </w:rPr>
        <w:t xml:space="preserve">: </w:t>
      </w:r>
      <w:fldSimple w:instr=" DOCPROPERTY &quot;Subject&quot;  \* MERGEFORMAT ">
        <w:r w:rsidR="00D44A5E">
          <w:rPr>
            <w:lang w:eastAsia="zh-CN"/>
          </w:rPr>
          <w:t>Oracle Database</w:t>
        </w:r>
      </w:fldSimple>
    </w:p>
    <w:tbl>
      <w:tblPr>
        <w:tblW w:w="0" w:type="auto"/>
        <w:tblLayout w:type="fixed"/>
        <w:tblLook w:val="0000" w:firstRow="0" w:lastRow="0" w:firstColumn="0" w:lastColumn="0" w:noHBand="0" w:noVBand="0"/>
      </w:tblPr>
      <w:tblGrid>
        <w:gridCol w:w="1998"/>
        <w:gridCol w:w="6474"/>
      </w:tblGrid>
      <w:tr w:rsidR="002F7347" w14:paraId="6803E489" w14:textId="77777777">
        <w:tc>
          <w:tcPr>
            <w:tcW w:w="1998" w:type="dxa"/>
          </w:tcPr>
          <w:p w14:paraId="20E68403" w14:textId="77777777" w:rsidR="002F7347" w:rsidRDefault="00275885">
            <w:pPr>
              <w:rPr>
                <w:rFonts w:ascii="Palatino" w:hAnsi="Palatino"/>
                <w:sz w:val="22"/>
              </w:rPr>
            </w:pPr>
            <w:r w:rsidRPr="00275885">
              <w:rPr>
                <w:rFonts w:ascii="Palatino" w:hAnsi="Palatino"/>
                <w:sz w:val="22"/>
                <w:lang w:eastAsia="zh-CN"/>
              </w:rPr>
              <w:t>File name:</w:t>
            </w:r>
          </w:p>
        </w:tc>
        <w:tc>
          <w:tcPr>
            <w:tcW w:w="6474" w:type="dxa"/>
          </w:tcPr>
          <w:p w14:paraId="46633C0F" w14:textId="049A62B6" w:rsidR="002F7347" w:rsidRDefault="00F966C7">
            <w:pPr>
              <w:rPr>
                <w:rFonts w:ascii="Palatino" w:hAnsi="Palatino"/>
                <w:sz w:val="22"/>
              </w:rPr>
            </w:pPr>
            <w:fldSimple w:instr=" FILENAME \* FirstCap \* MERGEFORMAT ">
              <w:r w:rsidR="0018271E" w:rsidRPr="0018271E">
                <w:rPr>
                  <w:rFonts w:ascii="Palatino" w:hAnsi="Palatino"/>
                  <w:noProof/>
                  <w:sz w:val="22"/>
                  <w:lang w:eastAsia="zh-CN"/>
                </w:rPr>
                <w:t>Get Data from DB</w:t>
              </w:r>
              <w:r w:rsidR="0018271E">
                <w:rPr>
                  <w:noProof/>
                </w:rPr>
                <w:t xml:space="preserve"> Log - Oracle  V2.docx</w:t>
              </w:r>
            </w:fldSimple>
          </w:p>
        </w:tc>
      </w:tr>
      <w:tr w:rsidR="002F7347" w14:paraId="3C656418" w14:textId="77777777">
        <w:tc>
          <w:tcPr>
            <w:tcW w:w="1998" w:type="dxa"/>
          </w:tcPr>
          <w:p w14:paraId="78635AD8" w14:textId="77777777" w:rsidR="002F7347" w:rsidRDefault="00275885">
            <w:pPr>
              <w:pStyle w:val="a6"/>
              <w:tabs>
                <w:tab w:val="clear" w:pos="4153"/>
                <w:tab w:val="clear" w:pos="8306"/>
              </w:tabs>
            </w:pPr>
            <w:r w:rsidRPr="00275885">
              <w:rPr>
                <w:lang w:eastAsia="zh-CN"/>
              </w:rPr>
              <w:t>Path name:</w:t>
            </w:r>
          </w:p>
        </w:tc>
        <w:tc>
          <w:tcPr>
            <w:tcW w:w="6474" w:type="dxa"/>
          </w:tcPr>
          <w:p w14:paraId="16A11312" w14:textId="2A4BBA26" w:rsidR="002F7347" w:rsidRDefault="00F966C7">
            <w:pPr>
              <w:rPr>
                <w:rFonts w:ascii="Palatino" w:hAnsi="Palatino"/>
                <w:sz w:val="22"/>
              </w:rPr>
            </w:pPr>
            <w:fldSimple w:instr=" FILENAME  \p  \* MERGEFORMAT ">
              <w:r w:rsidR="0018271E" w:rsidRPr="0018271E">
                <w:rPr>
                  <w:rFonts w:ascii="Palatino" w:hAnsi="Palatino"/>
                  <w:noProof/>
                  <w:sz w:val="22"/>
                  <w:lang w:eastAsia="zh-CN"/>
                </w:rPr>
                <w:t>D:\BitTorrentSync\Work\DB History Data\Get</w:t>
              </w:r>
              <w:r w:rsidR="0018271E">
                <w:rPr>
                  <w:noProof/>
                </w:rPr>
                <w:t xml:space="preserve"> Data from DB Log - Oracle  V2.docx</w:t>
              </w:r>
            </w:fldSimple>
          </w:p>
        </w:tc>
      </w:tr>
      <w:tr w:rsidR="002F7347" w14:paraId="4A6F5B21" w14:textId="77777777">
        <w:tc>
          <w:tcPr>
            <w:tcW w:w="1998" w:type="dxa"/>
          </w:tcPr>
          <w:p w14:paraId="18BDBC4C" w14:textId="77777777" w:rsidR="002F7347" w:rsidRDefault="00275885">
            <w:pPr>
              <w:pStyle w:val="a6"/>
              <w:tabs>
                <w:tab w:val="clear" w:pos="4153"/>
                <w:tab w:val="clear" w:pos="8306"/>
              </w:tabs>
            </w:pPr>
            <w:r w:rsidRPr="00275885">
              <w:rPr>
                <w:lang w:eastAsia="zh-CN"/>
              </w:rPr>
              <w:t>Internal reference:</w:t>
            </w:r>
          </w:p>
        </w:tc>
        <w:tc>
          <w:tcPr>
            <w:tcW w:w="6474" w:type="dxa"/>
          </w:tcPr>
          <w:p w14:paraId="41ED5F57" w14:textId="0C0297AB" w:rsidR="002F7347" w:rsidRDefault="00D44A5E">
            <w:pPr>
              <w:rPr>
                <w:rFonts w:ascii="Palatino" w:hAnsi="Palatino"/>
                <w:sz w:val="22"/>
                <w:lang w:eastAsia="zh-CN"/>
              </w:rPr>
            </w:pPr>
            <w:r>
              <w:rPr>
                <w:rFonts w:ascii="Palatino" w:hAnsi="Palatino" w:hint="eastAsia"/>
                <w:sz w:val="22"/>
                <w:lang w:eastAsia="zh-CN"/>
              </w:rPr>
              <w:t>Audit Log Report</w:t>
            </w:r>
          </w:p>
        </w:tc>
      </w:tr>
    </w:tbl>
    <w:p w14:paraId="2D07E89E" w14:textId="77777777" w:rsidR="002F7347" w:rsidRDefault="002F7347"/>
    <w:p w14:paraId="2373B0E5" w14:textId="77777777" w:rsidR="002F7347" w:rsidRDefault="00275885" w:rsidP="00A167B9">
      <w:pPr>
        <w:pStyle w:val="10"/>
      </w:pPr>
      <w:r w:rsidRPr="00275885">
        <w:rPr>
          <w:lang w:eastAsia="zh-CN"/>
        </w:rPr>
        <w:t>DOCUMENT HISTORY</w:t>
      </w:r>
    </w:p>
    <w:tbl>
      <w:tblPr>
        <w:tblW w:w="0" w:type="auto"/>
        <w:tblLayout w:type="fixed"/>
        <w:tblLook w:val="0000" w:firstRow="0" w:lastRow="0" w:firstColumn="0" w:lastColumn="0" w:noHBand="0" w:noVBand="0"/>
      </w:tblPr>
      <w:tblGrid>
        <w:gridCol w:w="1384"/>
        <w:gridCol w:w="1559"/>
        <w:gridCol w:w="5529"/>
      </w:tblGrid>
      <w:tr w:rsidR="002F7347" w14:paraId="6BED520E" w14:textId="77777777">
        <w:tc>
          <w:tcPr>
            <w:tcW w:w="1384" w:type="dxa"/>
          </w:tcPr>
          <w:p w14:paraId="2855FD36" w14:textId="77777777" w:rsidR="002F7347" w:rsidRDefault="00275885">
            <w:pPr>
              <w:rPr>
                <w:rFonts w:ascii="Palatino" w:hAnsi="Palatino"/>
                <w:b/>
                <w:sz w:val="22"/>
                <w:u w:val="single"/>
              </w:rPr>
            </w:pPr>
            <w:r w:rsidRPr="00275885">
              <w:rPr>
                <w:rFonts w:ascii="Palatino" w:hAnsi="Palatino"/>
                <w:b/>
                <w:sz w:val="22"/>
                <w:u w:val="single"/>
                <w:lang w:eastAsia="zh-CN"/>
              </w:rPr>
              <w:t>Version</w:t>
            </w:r>
          </w:p>
        </w:tc>
        <w:tc>
          <w:tcPr>
            <w:tcW w:w="1559" w:type="dxa"/>
          </w:tcPr>
          <w:p w14:paraId="05DFC70E" w14:textId="77777777" w:rsidR="002F7347" w:rsidRDefault="00275885">
            <w:pPr>
              <w:rPr>
                <w:rFonts w:ascii="Palatino" w:hAnsi="Palatino"/>
                <w:b/>
                <w:sz w:val="22"/>
                <w:u w:val="single"/>
              </w:rPr>
            </w:pPr>
            <w:r w:rsidRPr="00275885">
              <w:rPr>
                <w:rFonts w:ascii="Palatino" w:hAnsi="Palatino"/>
                <w:b/>
                <w:sz w:val="22"/>
                <w:u w:val="single"/>
                <w:lang w:eastAsia="zh-CN"/>
              </w:rPr>
              <w:t>Date</w:t>
            </w:r>
          </w:p>
        </w:tc>
        <w:tc>
          <w:tcPr>
            <w:tcW w:w="5529" w:type="dxa"/>
          </w:tcPr>
          <w:p w14:paraId="74E40DAB" w14:textId="77777777" w:rsidR="002F7347" w:rsidRDefault="00275885">
            <w:pPr>
              <w:rPr>
                <w:rFonts w:ascii="Palatino" w:hAnsi="Palatino"/>
                <w:b/>
                <w:sz w:val="22"/>
                <w:u w:val="single"/>
              </w:rPr>
            </w:pPr>
            <w:r w:rsidRPr="00275885">
              <w:rPr>
                <w:rFonts w:ascii="Palatino" w:hAnsi="Palatino"/>
                <w:b/>
                <w:sz w:val="22"/>
                <w:u w:val="single"/>
                <w:lang w:eastAsia="zh-CN"/>
              </w:rPr>
              <w:t>Narrative</w:t>
            </w:r>
          </w:p>
        </w:tc>
      </w:tr>
      <w:tr w:rsidR="002F7347" w14:paraId="49D80FF6" w14:textId="77777777">
        <w:tc>
          <w:tcPr>
            <w:tcW w:w="1384" w:type="dxa"/>
          </w:tcPr>
          <w:p w14:paraId="0A71C386" w14:textId="77777777" w:rsidR="002F7347" w:rsidRDefault="00275885">
            <w:pPr>
              <w:rPr>
                <w:rFonts w:ascii="Palatino" w:hAnsi="Palatino"/>
                <w:sz w:val="22"/>
                <w:lang w:eastAsia="zh-CN"/>
              </w:rPr>
            </w:pPr>
            <w:r w:rsidRPr="00275885">
              <w:rPr>
                <w:rFonts w:ascii="Palatino" w:hAnsi="Palatino"/>
                <w:sz w:val="22"/>
                <w:lang w:eastAsia="zh-CN"/>
              </w:rPr>
              <w:t>1.0.0</w:t>
            </w:r>
          </w:p>
        </w:tc>
        <w:tc>
          <w:tcPr>
            <w:tcW w:w="1559" w:type="dxa"/>
          </w:tcPr>
          <w:p w14:paraId="49669677" w14:textId="69C55087" w:rsidR="002F7347" w:rsidRPr="00A35798" w:rsidRDefault="00D44A5E" w:rsidP="00E10F7B">
            <w:pPr>
              <w:rPr>
                <w:rFonts w:ascii="宋体" w:hAnsi="宋体" w:cs="宋体"/>
                <w:sz w:val="22"/>
                <w:lang w:eastAsia="zh-CN"/>
              </w:rPr>
            </w:pPr>
            <w:r>
              <w:rPr>
                <w:rFonts w:ascii="Palatino" w:hAnsi="Palatino"/>
                <w:sz w:val="22"/>
                <w:lang w:eastAsia="zh-CN"/>
              </w:rPr>
              <w:t>September 1</w:t>
            </w:r>
            <w:r>
              <w:rPr>
                <w:rFonts w:ascii="Palatino" w:hAnsi="Palatino" w:hint="eastAsia"/>
                <w:sz w:val="22"/>
                <w:lang w:eastAsia="zh-CN"/>
              </w:rPr>
              <w:t>5</w:t>
            </w:r>
            <w:r w:rsidR="00E10F7B">
              <w:rPr>
                <w:rFonts w:ascii="Palatino" w:hAnsi="Palatino"/>
                <w:sz w:val="22"/>
                <w:lang w:eastAsia="zh-CN"/>
              </w:rPr>
              <w:t>, 201</w:t>
            </w:r>
            <w:r w:rsidR="00A35798">
              <w:rPr>
                <w:rFonts w:ascii="宋体" w:hAnsi="宋体" w:cs="宋体" w:hint="eastAsia"/>
                <w:sz w:val="22"/>
                <w:lang w:eastAsia="zh-CN"/>
              </w:rPr>
              <w:t>1</w:t>
            </w:r>
          </w:p>
        </w:tc>
        <w:tc>
          <w:tcPr>
            <w:tcW w:w="5529" w:type="dxa"/>
          </w:tcPr>
          <w:p w14:paraId="7FA72234" w14:textId="77777777" w:rsidR="002F7347" w:rsidRDefault="00275885">
            <w:pPr>
              <w:rPr>
                <w:rFonts w:ascii="Palatino" w:hAnsi="Palatino"/>
                <w:sz w:val="22"/>
              </w:rPr>
            </w:pPr>
            <w:r w:rsidRPr="00275885">
              <w:rPr>
                <w:rFonts w:ascii="Palatino" w:hAnsi="Palatino"/>
                <w:sz w:val="22"/>
                <w:lang w:eastAsia="zh-CN"/>
              </w:rPr>
              <w:t xml:space="preserve">First Draft </w:t>
            </w:r>
          </w:p>
        </w:tc>
      </w:tr>
      <w:tr w:rsidR="00CC2C43" w14:paraId="725DE36A" w14:textId="77777777">
        <w:tc>
          <w:tcPr>
            <w:tcW w:w="1384" w:type="dxa"/>
          </w:tcPr>
          <w:p w14:paraId="5FB80FC4" w14:textId="65201DAE" w:rsidR="00CC2C43" w:rsidRDefault="0033362E">
            <w:pPr>
              <w:rPr>
                <w:rFonts w:ascii="Palatino" w:hAnsi="Palatino"/>
                <w:sz w:val="22"/>
                <w:lang w:eastAsia="zh-CN"/>
              </w:rPr>
            </w:pPr>
            <w:r>
              <w:rPr>
                <w:rFonts w:ascii="Palatino" w:hAnsi="Palatino"/>
                <w:sz w:val="22"/>
                <w:lang w:eastAsia="zh-CN"/>
              </w:rPr>
              <w:t>2.0.0</w:t>
            </w:r>
          </w:p>
        </w:tc>
        <w:tc>
          <w:tcPr>
            <w:tcW w:w="1559" w:type="dxa"/>
          </w:tcPr>
          <w:p w14:paraId="3341ACCB" w14:textId="72D4E1E3" w:rsidR="00CC2C43" w:rsidRDefault="0033362E">
            <w:pPr>
              <w:rPr>
                <w:rFonts w:ascii="Palatino" w:hAnsi="Palatino"/>
                <w:sz w:val="22"/>
                <w:lang w:eastAsia="zh-CN"/>
              </w:rPr>
            </w:pPr>
            <w:r>
              <w:rPr>
                <w:rFonts w:ascii="Palatino" w:hAnsi="Palatino"/>
                <w:sz w:val="22"/>
                <w:lang w:eastAsia="zh-CN"/>
              </w:rPr>
              <w:t>April 7, 2017</w:t>
            </w:r>
          </w:p>
        </w:tc>
        <w:tc>
          <w:tcPr>
            <w:tcW w:w="5529" w:type="dxa"/>
          </w:tcPr>
          <w:p w14:paraId="798EB25F" w14:textId="204F0B9C" w:rsidR="00CC2C43" w:rsidRDefault="0033362E">
            <w:pPr>
              <w:rPr>
                <w:rFonts w:ascii="Palatino" w:hAnsi="Palatino"/>
                <w:sz w:val="22"/>
                <w:lang w:eastAsia="zh-CN"/>
              </w:rPr>
            </w:pPr>
            <w:r>
              <w:rPr>
                <w:rFonts w:ascii="Palatino" w:hAnsi="Palatino"/>
                <w:sz w:val="22"/>
                <w:lang w:eastAsia="zh-CN"/>
              </w:rPr>
              <w:t xml:space="preserve">Update for Oracle 12c Release 2 and new </w:t>
            </w:r>
            <w:r w:rsidR="0018271E">
              <w:rPr>
                <w:rFonts w:ascii="Palatino" w:hAnsi="Palatino"/>
                <w:sz w:val="22"/>
                <w:lang w:eastAsia="zh-CN"/>
              </w:rPr>
              <w:t>scenario</w:t>
            </w:r>
          </w:p>
        </w:tc>
      </w:tr>
      <w:tr w:rsidR="002F7347" w14:paraId="13CFC9B7" w14:textId="77777777">
        <w:tc>
          <w:tcPr>
            <w:tcW w:w="1384" w:type="dxa"/>
          </w:tcPr>
          <w:p w14:paraId="5646E733" w14:textId="33955335" w:rsidR="002F7347" w:rsidRDefault="002F7347">
            <w:pPr>
              <w:rPr>
                <w:rFonts w:ascii="Palatino" w:hAnsi="Palatino"/>
                <w:sz w:val="22"/>
                <w:lang w:eastAsia="zh-CN"/>
              </w:rPr>
            </w:pPr>
          </w:p>
        </w:tc>
        <w:tc>
          <w:tcPr>
            <w:tcW w:w="1559" w:type="dxa"/>
          </w:tcPr>
          <w:p w14:paraId="79207726" w14:textId="0D1364DE" w:rsidR="002F7347" w:rsidRDefault="002F7347">
            <w:pPr>
              <w:rPr>
                <w:rFonts w:ascii="Palatino" w:hAnsi="Palatino"/>
                <w:sz w:val="22"/>
                <w:lang w:eastAsia="zh-CN"/>
              </w:rPr>
            </w:pPr>
          </w:p>
        </w:tc>
        <w:tc>
          <w:tcPr>
            <w:tcW w:w="5529" w:type="dxa"/>
          </w:tcPr>
          <w:p w14:paraId="6D87F506" w14:textId="7F20B39A" w:rsidR="002F7347" w:rsidRDefault="002F7347">
            <w:pPr>
              <w:rPr>
                <w:rFonts w:ascii="Palatino" w:hAnsi="Palatino"/>
                <w:sz w:val="22"/>
                <w:lang w:eastAsia="zh-CN"/>
              </w:rPr>
            </w:pPr>
          </w:p>
        </w:tc>
      </w:tr>
    </w:tbl>
    <w:p w14:paraId="257A1F90" w14:textId="77777777" w:rsidR="002F7347" w:rsidRDefault="002F7347"/>
    <w:p w14:paraId="5919A5FC" w14:textId="77777777" w:rsidR="002F7347" w:rsidRDefault="002F7347">
      <w:pPr>
        <w:pStyle w:val="a6"/>
        <w:tabs>
          <w:tab w:val="clear" w:pos="4153"/>
          <w:tab w:val="clear" w:pos="8306"/>
        </w:tabs>
        <w:rPr>
          <w:lang w:val="en-US"/>
        </w:rPr>
        <w:sectPr w:rsidR="002F7347">
          <w:type w:val="nextColumn"/>
          <w:pgSz w:w="11906" w:h="16838"/>
          <w:pgMar w:top="1440" w:right="1800" w:bottom="1440" w:left="1800" w:header="720" w:footer="720" w:gutter="0"/>
          <w:paperSrc w:first="8242" w:other="8242"/>
          <w:cols w:space="720"/>
        </w:sectPr>
      </w:pPr>
    </w:p>
    <w:p w14:paraId="4801AA1C" w14:textId="0154F12E" w:rsidR="002F7347" w:rsidRDefault="002F7347" w:rsidP="00A167B9">
      <w:pPr>
        <w:pStyle w:val="10"/>
        <w:rPr>
          <w:lang w:eastAsia="zh-CN"/>
        </w:rPr>
      </w:pPr>
    </w:p>
    <w:sdt>
      <w:sdtPr>
        <w:rPr>
          <w:lang w:val="zh-CN"/>
        </w:rPr>
        <w:id w:val="706302247"/>
        <w:docPartObj>
          <w:docPartGallery w:val="Table of Contents"/>
          <w:docPartUnique/>
        </w:docPartObj>
      </w:sdtPr>
      <w:sdtEndPr>
        <w:rPr>
          <w:rFonts w:ascii="Times New Roman" w:eastAsia="宋体" w:hAnsi="Times New Roman" w:cs="Times New Roman"/>
          <w:b/>
          <w:bCs/>
          <w:color w:val="auto"/>
          <w:sz w:val="20"/>
          <w:szCs w:val="20"/>
          <w:lang w:eastAsia="en-US"/>
        </w:rPr>
      </w:sdtEndPr>
      <w:sdtContent>
        <w:p w14:paraId="762B1F68" w14:textId="2ED77E9A" w:rsidR="00711FEB" w:rsidRDefault="00711FEB">
          <w:pPr>
            <w:pStyle w:val="TOC"/>
          </w:pPr>
          <w:r>
            <w:rPr>
              <w:lang w:val="zh-CN"/>
            </w:rPr>
            <w:t>目录</w:t>
          </w:r>
        </w:p>
        <w:p w14:paraId="70A89227" w14:textId="06B72EAD" w:rsidR="00711FEB" w:rsidRDefault="00711FEB">
          <w:pPr>
            <w:pStyle w:val="10"/>
            <w:rPr>
              <w:rFonts w:asciiTheme="minorHAnsi" w:eastAsiaTheme="minorEastAsia" w:hAnsiTheme="minorHAnsi" w:cstheme="minorBidi"/>
              <w:b w:val="0"/>
              <w:bCs w:val="0"/>
              <w:i w:val="0"/>
              <w:iCs w:val="0"/>
              <w:noProof/>
              <w:sz w:val="22"/>
              <w:szCs w:val="22"/>
              <w:lang w:eastAsia="zh-CN"/>
            </w:rPr>
          </w:pPr>
          <w:r>
            <w:fldChar w:fldCharType="begin"/>
          </w:r>
          <w:r>
            <w:instrText xml:space="preserve"> TOC \o "1-3" \h \z \u </w:instrText>
          </w:r>
          <w:r>
            <w:fldChar w:fldCharType="separate"/>
          </w:r>
          <w:hyperlink w:anchor="_Toc479345545" w:history="1">
            <w:r w:rsidRPr="004A2143">
              <w:rPr>
                <w:rStyle w:val="a8"/>
                <w:noProof/>
              </w:rPr>
              <w:t>1</w:t>
            </w:r>
            <w:r>
              <w:rPr>
                <w:rFonts w:asciiTheme="minorHAnsi" w:eastAsiaTheme="minorEastAsia" w:hAnsiTheme="minorHAnsi" w:cstheme="minorBidi"/>
                <w:b w:val="0"/>
                <w:bCs w:val="0"/>
                <w:i w:val="0"/>
                <w:iCs w:val="0"/>
                <w:noProof/>
                <w:sz w:val="22"/>
                <w:szCs w:val="22"/>
                <w:lang w:eastAsia="zh-CN"/>
              </w:rPr>
              <w:tab/>
            </w:r>
            <w:r w:rsidRPr="004A2143">
              <w:rPr>
                <w:rStyle w:val="a8"/>
                <w:rFonts w:hint="eastAsia"/>
                <w:noProof/>
                <w:lang w:eastAsia="zh-CN"/>
              </w:rPr>
              <w:t>背景描述</w:t>
            </w:r>
            <w:r>
              <w:rPr>
                <w:noProof/>
                <w:webHidden/>
              </w:rPr>
              <w:tab/>
            </w:r>
            <w:r>
              <w:rPr>
                <w:noProof/>
                <w:webHidden/>
              </w:rPr>
              <w:fldChar w:fldCharType="begin"/>
            </w:r>
            <w:r>
              <w:rPr>
                <w:noProof/>
                <w:webHidden/>
              </w:rPr>
              <w:instrText xml:space="preserve"> PAGEREF _Toc479345545 \h </w:instrText>
            </w:r>
            <w:r>
              <w:rPr>
                <w:noProof/>
                <w:webHidden/>
              </w:rPr>
            </w:r>
            <w:r>
              <w:rPr>
                <w:noProof/>
                <w:webHidden/>
              </w:rPr>
              <w:fldChar w:fldCharType="separate"/>
            </w:r>
            <w:r>
              <w:rPr>
                <w:noProof/>
                <w:webHidden/>
              </w:rPr>
              <w:t>4</w:t>
            </w:r>
            <w:r>
              <w:rPr>
                <w:noProof/>
                <w:webHidden/>
              </w:rPr>
              <w:fldChar w:fldCharType="end"/>
            </w:r>
          </w:hyperlink>
        </w:p>
        <w:p w14:paraId="0DFBD26A" w14:textId="39B80892" w:rsidR="00711FEB" w:rsidRDefault="00711FEB">
          <w:pPr>
            <w:pStyle w:val="20"/>
            <w:tabs>
              <w:tab w:val="left" w:pos="1000"/>
              <w:tab w:val="right" w:leader="underscore" w:pos="8630"/>
            </w:tabs>
            <w:rPr>
              <w:rFonts w:asciiTheme="minorHAnsi" w:eastAsiaTheme="minorEastAsia" w:hAnsiTheme="minorHAnsi" w:cstheme="minorBidi"/>
              <w:b w:val="0"/>
              <w:bCs w:val="0"/>
              <w:noProof/>
              <w:lang w:eastAsia="zh-CN"/>
            </w:rPr>
          </w:pPr>
          <w:hyperlink w:anchor="_Toc479345546" w:history="1">
            <w:r w:rsidRPr="004A2143">
              <w:rPr>
                <w:rStyle w:val="a8"/>
                <w:rFonts w:ascii="宋体" w:hAnsi="宋体" w:cs="宋体"/>
                <w:noProof/>
                <w:lang w:eastAsia="zh-CN"/>
              </w:rPr>
              <w:t>1.1</w:t>
            </w:r>
            <w:r>
              <w:rPr>
                <w:rFonts w:asciiTheme="minorHAnsi" w:eastAsiaTheme="minorEastAsia" w:hAnsiTheme="minorHAnsi" w:cstheme="minorBidi"/>
                <w:b w:val="0"/>
                <w:bCs w:val="0"/>
                <w:noProof/>
                <w:lang w:eastAsia="zh-CN"/>
              </w:rPr>
              <w:tab/>
            </w:r>
            <w:r w:rsidRPr="004A2143">
              <w:rPr>
                <w:rStyle w:val="a8"/>
                <w:rFonts w:ascii="宋体" w:hAnsi="宋体" w:cs="宋体" w:hint="eastAsia"/>
                <w:noProof/>
                <w:lang w:eastAsia="zh-CN"/>
              </w:rPr>
              <w:t>历史资料的用途</w:t>
            </w:r>
            <w:r>
              <w:rPr>
                <w:noProof/>
                <w:webHidden/>
              </w:rPr>
              <w:tab/>
            </w:r>
            <w:r>
              <w:rPr>
                <w:noProof/>
                <w:webHidden/>
              </w:rPr>
              <w:fldChar w:fldCharType="begin"/>
            </w:r>
            <w:r>
              <w:rPr>
                <w:noProof/>
                <w:webHidden/>
              </w:rPr>
              <w:instrText xml:space="preserve"> PAGEREF _Toc479345546 \h </w:instrText>
            </w:r>
            <w:r>
              <w:rPr>
                <w:noProof/>
                <w:webHidden/>
              </w:rPr>
            </w:r>
            <w:r>
              <w:rPr>
                <w:noProof/>
                <w:webHidden/>
              </w:rPr>
              <w:fldChar w:fldCharType="separate"/>
            </w:r>
            <w:r>
              <w:rPr>
                <w:noProof/>
                <w:webHidden/>
              </w:rPr>
              <w:t>4</w:t>
            </w:r>
            <w:r>
              <w:rPr>
                <w:noProof/>
                <w:webHidden/>
              </w:rPr>
              <w:fldChar w:fldCharType="end"/>
            </w:r>
          </w:hyperlink>
        </w:p>
        <w:p w14:paraId="10C3E3E2" w14:textId="227EBF6F" w:rsidR="00711FEB" w:rsidRDefault="00711FEB">
          <w:pPr>
            <w:pStyle w:val="20"/>
            <w:tabs>
              <w:tab w:val="left" w:pos="1000"/>
              <w:tab w:val="right" w:leader="underscore" w:pos="8630"/>
            </w:tabs>
            <w:rPr>
              <w:rFonts w:asciiTheme="minorHAnsi" w:eastAsiaTheme="minorEastAsia" w:hAnsiTheme="minorHAnsi" w:cstheme="minorBidi"/>
              <w:b w:val="0"/>
              <w:bCs w:val="0"/>
              <w:noProof/>
              <w:lang w:eastAsia="zh-CN"/>
            </w:rPr>
          </w:pPr>
          <w:hyperlink w:anchor="_Toc479345547" w:history="1">
            <w:r w:rsidRPr="004A2143">
              <w:rPr>
                <w:rStyle w:val="a8"/>
                <w:rFonts w:ascii="宋体" w:hAnsi="宋体" w:cs="宋体"/>
                <w:noProof/>
                <w:lang w:eastAsia="zh-CN"/>
              </w:rPr>
              <w:t>1.2</w:t>
            </w:r>
            <w:r>
              <w:rPr>
                <w:rFonts w:asciiTheme="minorHAnsi" w:eastAsiaTheme="minorEastAsia" w:hAnsiTheme="minorHAnsi" w:cstheme="minorBidi"/>
                <w:b w:val="0"/>
                <w:bCs w:val="0"/>
                <w:noProof/>
                <w:lang w:eastAsia="zh-CN"/>
              </w:rPr>
              <w:tab/>
            </w:r>
            <w:r w:rsidRPr="004A2143">
              <w:rPr>
                <w:rStyle w:val="a8"/>
                <w:rFonts w:ascii="宋体" w:hAnsi="宋体" w:cs="宋体" w:hint="eastAsia"/>
                <w:noProof/>
                <w:lang w:eastAsia="zh-CN"/>
              </w:rPr>
              <w:t>历史资料的保管与获取</w:t>
            </w:r>
            <w:r>
              <w:rPr>
                <w:noProof/>
                <w:webHidden/>
              </w:rPr>
              <w:tab/>
            </w:r>
            <w:r>
              <w:rPr>
                <w:noProof/>
                <w:webHidden/>
              </w:rPr>
              <w:fldChar w:fldCharType="begin"/>
            </w:r>
            <w:r>
              <w:rPr>
                <w:noProof/>
                <w:webHidden/>
              </w:rPr>
              <w:instrText xml:space="preserve"> PAGEREF _Toc479345547 \h </w:instrText>
            </w:r>
            <w:r>
              <w:rPr>
                <w:noProof/>
                <w:webHidden/>
              </w:rPr>
            </w:r>
            <w:r>
              <w:rPr>
                <w:noProof/>
                <w:webHidden/>
              </w:rPr>
              <w:fldChar w:fldCharType="separate"/>
            </w:r>
            <w:r>
              <w:rPr>
                <w:noProof/>
                <w:webHidden/>
              </w:rPr>
              <w:t>4</w:t>
            </w:r>
            <w:r>
              <w:rPr>
                <w:noProof/>
                <w:webHidden/>
              </w:rPr>
              <w:fldChar w:fldCharType="end"/>
            </w:r>
          </w:hyperlink>
        </w:p>
        <w:p w14:paraId="460A117E" w14:textId="0611726F" w:rsidR="00711FEB" w:rsidRDefault="00711FEB">
          <w:pPr>
            <w:pStyle w:val="20"/>
            <w:tabs>
              <w:tab w:val="left" w:pos="1000"/>
              <w:tab w:val="right" w:leader="underscore" w:pos="8630"/>
            </w:tabs>
            <w:rPr>
              <w:rFonts w:asciiTheme="minorHAnsi" w:eastAsiaTheme="minorEastAsia" w:hAnsiTheme="minorHAnsi" w:cstheme="minorBidi"/>
              <w:b w:val="0"/>
              <w:bCs w:val="0"/>
              <w:noProof/>
              <w:lang w:eastAsia="zh-CN"/>
            </w:rPr>
          </w:pPr>
          <w:hyperlink w:anchor="_Toc479345548" w:history="1">
            <w:r w:rsidRPr="004A2143">
              <w:rPr>
                <w:rStyle w:val="a8"/>
                <w:rFonts w:ascii="宋体" w:hAnsi="宋体" w:cs="宋体"/>
                <w:noProof/>
                <w:lang w:eastAsia="zh-CN"/>
              </w:rPr>
              <w:t>1.3</w:t>
            </w:r>
            <w:r>
              <w:rPr>
                <w:rFonts w:asciiTheme="minorHAnsi" w:eastAsiaTheme="minorEastAsia" w:hAnsiTheme="minorHAnsi" w:cstheme="minorBidi"/>
                <w:b w:val="0"/>
                <w:bCs w:val="0"/>
                <w:noProof/>
                <w:lang w:eastAsia="zh-CN"/>
              </w:rPr>
              <w:tab/>
            </w:r>
            <w:r w:rsidRPr="004A2143">
              <w:rPr>
                <w:rStyle w:val="a8"/>
                <w:rFonts w:ascii="宋体" w:hAnsi="宋体" w:cs="宋体" w:hint="eastAsia"/>
                <w:noProof/>
                <w:lang w:eastAsia="zh-CN"/>
              </w:rPr>
              <w:t>获取数据库</w:t>
            </w:r>
            <w:r w:rsidRPr="004A2143">
              <w:rPr>
                <w:rStyle w:val="a8"/>
                <w:rFonts w:ascii="宋体" w:hAnsi="宋体" w:cs="宋体"/>
                <w:noProof/>
                <w:lang w:eastAsia="zh-CN"/>
              </w:rPr>
              <w:t>Transaction Log</w:t>
            </w:r>
            <w:r w:rsidRPr="004A2143">
              <w:rPr>
                <w:rStyle w:val="a8"/>
                <w:rFonts w:ascii="宋体" w:hAnsi="宋体" w:cs="宋体" w:hint="eastAsia"/>
                <w:noProof/>
                <w:lang w:eastAsia="zh-CN"/>
              </w:rPr>
              <w:t>内容的方法</w:t>
            </w:r>
            <w:r>
              <w:rPr>
                <w:noProof/>
                <w:webHidden/>
              </w:rPr>
              <w:tab/>
            </w:r>
            <w:r>
              <w:rPr>
                <w:noProof/>
                <w:webHidden/>
              </w:rPr>
              <w:fldChar w:fldCharType="begin"/>
            </w:r>
            <w:r>
              <w:rPr>
                <w:noProof/>
                <w:webHidden/>
              </w:rPr>
              <w:instrText xml:space="preserve"> PAGEREF _Toc479345548 \h </w:instrText>
            </w:r>
            <w:r>
              <w:rPr>
                <w:noProof/>
                <w:webHidden/>
              </w:rPr>
            </w:r>
            <w:r>
              <w:rPr>
                <w:noProof/>
                <w:webHidden/>
              </w:rPr>
              <w:fldChar w:fldCharType="separate"/>
            </w:r>
            <w:r>
              <w:rPr>
                <w:noProof/>
                <w:webHidden/>
              </w:rPr>
              <w:t>5</w:t>
            </w:r>
            <w:r>
              <w:rPr>
                <w:noProof/>
                <w:webHidden/>
              </w:rPr>
              <w:fldChar w:fldCharType="end"/>
            </w:r>
          </w:hyperlink>
        </w:p>
        <w:p w14:paraId="0B4DF80D" w14:textId="591F610C" w:rsidR="00711FEB" w:rsidRDefault="00711FEB">
          <w:pPr>
            <w:pStyle w:val="20"/>
            <w:tabs>
              <w:tab w:val="left" w:pos="1000"/>
              <w:tab w:val="right" w:leader="underscore" w:pos="8630"/>
            </w:tabs>
            <w:rPr>
              <w:rFonts w:asciiTheme="minorHAnsi" w:eastAsiaTheme="minorEastAsia" w:hAnsiTheme="minorHAnsi" w:cstheme="minorBidi"/>
              <w:b w:val="0"/>
              <w:bCs w:val="0"/>
              <w:noProof/>
              <w:lang w:eastAsia="zh-CN"/>
            </w:rPr>
          </w:pPr>
          <w:hyperlink w:anchor="_Toc479345549" w:history="1">
            <w:r w:rsidRPr="004A2143">
              <w:rPr>
                <w:rStyle w:val="a8"/>
                <w:rFonts w:ascii="宋体" w:hAnsi="宋体" w:cs="宋体"/>
                <w:noProof/>
                <w:lang w:eastAsia="zh-CN"/>
              </w:rPr>
              <w:t>1.4</w:t>
            </w:r>
            <w:r>
              <w:rPr>
                <w:rFonts w:asciiTheme="minorHAnsi" w:eastAsiaTheme="minorEastAsia" w:hAnsiTheme="minorHAnsi" w:cstheme="minorBidi"/>
                <w:b w:val="0"/>
                <w:bCs w:val="0"/>
                <w:noProof/>
                <w:lang w:eastAsia="zh-CN"/>
              </w:rPr>
              <w:tab/>
            </w:r>
            <w:r w:rsidRPr="004A2143">
              <w:rPr>
                <w:rStyle w:val="a8"/>
                <w:rFonts w:ascii="宋体" w:hAnsi="宋体" w:cs="宋体" w:hint="eastAsia"/>
                <w:noProof/>
                <w:lang w:eastAsia="zh-CN"/>
              </w:rPr>
              <w:t>数据库审计的专用工具</w:t>
            </w:r>
            <w:r>
              <w:rPr>
                <w:noProof/>
                <w:webHidden/>
              </w:rPr>
              <w:tab/>
            </w:r>
            <w:r>
              <w:rPr>
                <w:noProof/>
                <w:webHidden/>
              </w:rPr>
              <w:fldChar w:fldCharType="begin"/>
            </w:r>
            <w:r>
              <w:rPr>
                <w:noProof/>
                <w:webHidden/>
              </w:rPr>
              <w:instrText xml:space="preserve"> PAGEREF _Toc479345549 \h </w:instrText>
            </w:r>
            <w:r>
              <w:rPr>
                <w:noProof/>
                <w:webHidden/>
              </w:rPr>
            </w:r>
            <w:r>
              <w:rPr>
                <w:noProof/>
                <w:webHidden/>
              </w:rPr>
              <w:fldChar w:fldCharType="separate"/>
            </w:r>
            <w:r>
              <w:rPr>
                <w:noProof/>
                <w:webHidden/>
              </w:rPr>
              <w:t>5</w:t>
            </w:r>
            <w:r>
              <w:rPr>
                <w:noProof/>
                <w:webHidden/>
              </w:rPr>
              <w:fldChar w:fldCharType="end"/>
            </w:r>
          </w:hyperlink>
        </w:p>
        <w:p w14:paraId="4931C611" w14:textId="0DACFBA8" w:rsidR="00711FEB" w:rsidRDefault="00711FEB">
          <w:pPr>
            <w:pStyle w:val="10"/>
            <w:rPr>
              <w:rFonts w:asciiTheme="minorHAnsi" w:eastAsiaTheme="minorEastAsia" w:hAnsiTheme="minorHAnsi" w:cstheme="minorBidi"/>
              <w:b w:val="0"/>
              <w:bCs w:val="0"/>
              <w:i w:val="0"/>
              <w:iCs w:val="0"/>
              <w:noProof/>
              <w:sz w:val="22"/>
              <w:szCs w:val="22"/>
              <w:lang w:eastAsia="zh-CN"/>
            </w:rPr>
          </w:pPr>
          <w:hyperlink w:anchor="_Toc479345550" w:history="1">
            <w:r w:rsidRPr="004A2143">
              <w:rPr>
                <w:rStyle w:val="a8"/>
                <w:noProof/>
                <w:lang w:eastAsia="zh-CN"/>
              </w:rPr>
              <w:t>2</w:t>
            </w:r>
            <w:r>
              <w:rPr>
                <w:rFonts w:asciiTheme="minorHAnsi" w:eastAsiaTheme="minorEastAsia" w:hAnsiTheme="minorHAnsi" w:cstheme="minorBidi"/>
                <w:b w:val="0"/>
                <w:bCs w:val="0"/>
                <w:i w:val="0"/>
                <w:iCs w:val="0"/>
                <w:noProof/>
                <w:sz w:val="22"/>
                <w:szCs w:val="22"/>
                <w:lang w:eastAsia="zh-CN"/>
              </w:rPr>
              <w:tab/>
            </w:r>
            <w:r w:rsidRPr="004A2143">
              <w:rPr>
                <w:rStyle w:val="a8"/>
                <w:noProof/>
                <w:lang w:eastAsia="zh-CN"/>
              </w:rPr>
              <w:t>Oracle Flashback Technology</w:t>
            </w:r>
            <w:r>
              <w:rPr>
                <w:noProof/>
                <w:webHidden/>
              </w:rPr>
              <w:tab/>
            </w:r>
            <w:r>
              <w:rPr>
                <w:noProof/>
                <w:webHidden/>
              </w:rPr>
              <w:fldChar w:fldCharType="begin"/>
            </w:r>
            <w:r>
              <w:rPr>
                <w:noProof/>
                <w:webHidden/>
              </w:rPr>
              <w:instrText xml:space="preserve"> PAGEREF _Toc479345550 \h </w:instrText>
            </w:r>
            <w:r>
              <w:rPr>
                <w:noProof/>
                <w:webHidden/>
              </w:rPr>
            </w:r>
            <w:r>
              <w:rPr>
                <w:noProof/>
                <w:webHidden/>
              </w:rPr>
              <w:fldChar w:fldCharType="separate"/>
            </w:r>
            <w:r>
              <w:rPr>
                <w:noProof/>
                <w:webHidden/>
              </w:rPr>
              <w:t>7</w:t>
            </w:r>
            <w:r>
              <w:rPr>
                <w:noProof/>
                <w:webHidden/>
              </w:rPr>
              <w:fldChar w:fldCharType="end"/>
            </w:r>
          </w:hyperlink>
        </w:p>
        <w:p w14:paraId="15884E9F" w14:textId="0AF33960" w:rsidR="00711FEB" w:rsidRDefault="00711FEB">
          <w:pPr>
            <w:pStyle w:val="20"/>
            <w:tabs>
              <w:tab w:val="left" w:pos="1000"/>
              <w:tab w:val="right" w:leader="underscore" w:pos="8630"/>
            </w:tabs>
            <w:rPr>
              <w:rFonts w:asciiTheme="minorHAnsi" w:eastAsiaTheme="minorEastAsia" w:hAnsiTheme="minorHAnsi" w:cstheme="minorBidi"/>
              <w:b w:val="0"/>
              <w:bCs w:val="0"/>
              <w:noProof/>
              <w:lang w:eastAsia="zh-CN"/>
            </w:rPr>
          </w:pPr>
          <w:hyperlink w:anchor="_Toc479345551" w:history="1">
            <w:r w:rsidRPr="004A2143">
              <w:rPr>
                <w:rStyle w:val="a8"/>
                <w:rFonts w:ascii="宋体" w:hAnsi="宋体" w:cs="宋体"/>
                <w:noProof/>
                <w:lang w:eastAsia="zh-CN"/>
              </w:rPr>
              <w:t>2.1</w:t>
            </w:r>
            <w:r>
              <w:rPr>
                <w:rFonts w:asciiTheme="minorHAnsi" w:eastAsiaTheme="minorEastAsia" w:hAnsiTheme="minorHAnsi" w:cstheme="minorBidi"/>
                <w:b w:val="0"/>
                <w:bCs w:val="0"/>
                <w:noProof/>
                <w:lang w:eastAsia="zh-CN"/>
              </w:rPr>
              <w:tab/>
            </w:r>
            <w:r w:rsidRPr="004A2143">
              <w:rPr>
                <w:rStyle w:val="a8"/>
                <w:rFonts w:ascii="宋体" w:hAnsi="宋体" w:cs="宋体" w:hint="eastAsia"/>
                <w:noProof/>
                <w:lang w:eastAsia="zh-CN"/>
              </w:rPr>
              <w:t>系统设置</w:t>
            </w:r>
            <w:r>
              <w:rPr>
                <w:noProof/>
                <w:webHidden/>
              </w:rPr>
              <w:tab/>
            </w:r>
            <w:r>
              <w:rPr>
                <w:noProof/>
                <w:webHidden/>
              </w:rPr>
              <w:fldChar w:fldCharType="begin"/>
            </w:r>
            <w:r>
              <w:rPr>
                <w:noProof/>
                <w:webHidden/>
              </w:rPr>
              <w:instrText xml:space="preserve"> PAGEREF _Toc479345551 \h </w:instrText>
            </w:r>
            <w:r>
              <w:rPr>
                <w:noProof/>
                <w:webHidden/>
              </w:rPr>
            </w:r>
            <w:r>
              <w:rPr>
                <w:noProof/>
                <w:webHidden/>
              </w:rPr>
              <w:fldChar w:fldCharType="separate"/>
            </w:r>
            <w:r>
              <w:rPr>
                <w:noProof/>
                <w:webHidden/>
              </w:rPr>
              <w:t>7</w:t>
            </w:r>
            <w:r>
              <w:rPr>
                <w:noProof/>
                <w:webHidden/>
              </w:rPr>
              <w:fldChar w:fldCharType="end"/>
            </w:r>
          </w:hyperlink>
        </w:p>
        <w:p w14:paraId="293CF870" w14:textId="11F5FA81" w:rsidR="00711FEB" w:rsidRDefault="00711FEB">
          <w:pPr>
            <w:pStyle w:val="30"/>
            <w:tabs>
              <w:tab w:val="left" w:pos="1200"/>
              <w:tab w:val="right" w:leader="underscore" w:pos="8630"/>
            </w:tabs>
            <w:rPr>
              <w:rFonts w:asciiTheme="minorHAnsi" w:eastAsiaTheme="minorEastAsia" w:hAnsiTheme="minorHAnsi" w:cstheme="minorBidi"/>
              <w:noProof/>
              <w:sz w:val="22"/>
              <w:szCs w:val="22"/>
              <w:lang w:eastAsia="zh-CN"/>
            </w:rPr>
          </w:pPr>
          <w:hyperlink w:anchor="_Toc479345552" w:history="1">
            <w:r w:rsidRPr="004A2143">
              <w:rPr>
                <w:rStyle w:val="a8"/>
                <w:noProof/>
                <w:lang w:eastAsia="zh-CN"/>
              </w:rPr>
              <w:t>2.1.1</w:t>
            </w:r>
            <w:r>
              <w:rPr>
                <w:rFonts w:asciiTheme="minorHAnsi" w:eastAsiaTheme="minorEastAsia" w:hAnsiTheme="minorHAnsi" w:cstheme="minorBidi"/>
                <w:noProof/>
                <w:sz w:val="22"/>
                <w:szCs w:val="22"/>
                <w:lang w:eastAsia="zh-CN"/>
              </w:rPr>
              <w:tab/>
            </w:r>
            <w:r w:rsidRPr="004A2143">
              <w:rPr>
                <w:rStyle w:val="a8"/>
                <w:noProof/>
                <w:lang w:eastAsia="zh-CN"/>
              </w:rPr>
              <w:t>UNDO</w:t>
            </w:r>
            <w:r w:rsidRPr="004A2143">
              <w:rPr>
                <w:rStyle w:val="a8"/>
                <w:rFonts w:hint="eastAsia"/>
                <w:noProof/>
                <w:lang w:eastAsia="zh-CN"/>
              </w:rPr>
              <w:t>参数设置</w:t>
            </w:r>
            <w:r>
              <w:rPr>
                <w:noProof/>
                <w:webHidden/>
              </w:rPr>
              <w:tab/>
            </w:r>
            <w:r>
              <w:rPr>
                <w:noProof/>
                <w:webHidden/>
              </w:rPr>
              <w:fldChar w:fldCharType="begin"/>
            </w:r>
            <w:r>
              <w:rPr>
                <w:noProof/>
                <w:webHidden/>
              </w:rPr>
              <w:instrText xml:space="preserve"> PAGEREF _Toc479345552 \h </w:instrText>
            </w:r>
            <w:r>
              <w:rPr>
                <w:noProof/>
                <w:webHidden/>
              </w:rPr>
            </w:r>
            <w:r>
              <w:rPr>
                <w:noProof/>
                <w:webHidden/>
              </w:rPr>
              <w:fldChar w:fldCharType="separate"/>
            </w:r>
            <w:r>
              <w:rPr>
                <w:noProof/>
                <w:webHidden/>
              </w:rPr>
              <w:t>7</w:t>
            </w:r>
            <w:r>
              <w:rPr>
                <w:noProof/>
                <w:webHidden/>
              </w:rPr>
              <w:fldChar w:fldCharType="end"/>
            </w:r>
          </w:hyperlink>
        </w:p>
        <w:p w14:paraId="2313AFE4" w14:textId="766C9438" w:rsidR="00711FEB" w:rsidRDefault="00711FEB">
          <w:pPr>
            <w:pStyle w:val="30"/>
            <w:tabs>
              <w:tab w:val="left" w:pos="1200"/>
              <w:tab w:val="right" w:leader="underscore" w:pos="8630"/>
            </w:tabs>
            <w:rPr>
              <w:rFonts w:asciiTheme="minorHAnsi" w:eastAsiaTheme="minorEastAsia" w:hAnsiTheme="minorHAnsi" w:cstheme="minorBidi"/>
              <w:noProof/>
              <w:sz w:val="22"/>
              <w:szCs w:val="22"/>
              <w:lang w:eastAsia="zh-CN"/>
            </w:rPr>
          </w:pPr>
          <w:hyperlink w:anchor="_Toc479345553" w:history="1">
            <w:r w:rsidRPr="004A2143">
              <w:rPr>
                <w:rStyle w:val="a8"/>
                <w:noProof/>
                <w:lang w:eastAsia="zh-CN"/>
              </w:rPr>
              <w:t>2.1.2</w:t>
            </w:r>
            <w:r>
              <w:rPr>
                <w:rFonts w:asciiTheme="minorHAnsi" w:eastAsiaTheme="minorEastAsia" w:hAnsiTheme="minorHAnsi" w:cstheme="minorBidi"/>
                <w:noProof/>
                <w:sz w:val="22"/>
                <w:szCs w:val="22"/>
                <w:lang w:eastAsia="zh-CN"/>
              </w:rPr>
              <w:tab/>
            </w:r>
            <w:r w:rsidRPr="004A2143">
              <w:rPr>
                <w:rStyle w:val="a8"/>
                <w:noProof/>
                <w:lang w:eastAsia="zh-CN"/>
              </w:rPr>
              <w:t>Flashback Data archive</w:t>
            </w:r>
            <w:r w:rsidRPr="004A2143">
              <w:rPr>
                <w:rStyle w:val="a8"/>
                <w:rFonts w:hint="eastAsia"/>
                <w:noProof/>
                <w:lang w:eastAsia="zh-CN"/>
              </w:rPr>
              <w:t>设置</w:t>
            </w:r>
            <w:r>
              <w:rPr>
                <w:noProof/>
                <w:webHidden/>
              </w:rPr>
              <w:tab/>
            </w:r>
            <w:r>
              <w:rPr>
                <w:noProof/>
                <w:webHidden/>
              </w:rPr>
              <w:fldChar w:fldCharType="begin"/>
            </w:r>
            <w:r>
              <w:rPr>
                <w:noProof/>
                <w:webHidden/>
              </w:rPr>
              <w:instrText xml:space="preserve"> PAGEREF _Toc479345553 \h </w:instrText>
            </w:r>
            <w:r>
              <w:rPr>
                <w:noProof/>
                <w:webHidden/>
              </w:rPr>
            </w:r>
            <w:r>
              <w:rPr>
                <w:noProof/>
                <w:webHidden/>
              </w:rPr>
              <w:fldChar w:fldCharType="separate"/>
            </w:r>
            <w:r>
              <w:rPr>
                <w:noProof/>
                <w:webHidden/>
              </w:rPr>
              <w:t>9</w:t>
            </w:r>
            <w:r>
              <w:rPr>
                <w:noProof/>
                <w:webHidden/>
              </w:rPr>
              <w:fldChar w:fldCharType="end"/>
            </w:r>
          </w:hyperlink>
        </w:p>
        <w:p w14:paraId="454F7114" w14:textId="6BB2186C" w:rsidR="00711FEB" w:rsidRDefault="00711FEB">
          <w:pPr>
            <w:pStyle w:val="30"/>
            <w:tabs>
              <w:tab w:val="left" w:pos="1200"/>
              <w:tab w:val="right" w:leader="underscore" w:pos="8630"/>
            </w:tabs>
            <w:rPr>
              <w:rFonts w:asciiTheme="minorHAnsi" w:eastAsiaTheme="minorEastAsia" w:hAnsiTheme="minorHAnsi" w:cstheme="minorBidi"/>
              <w:noProof/>
              <w:sz w:val="22"/>
              <w:szCs w:val="22"/>
              <w:lang w:eastAsia="zh-CN"/>
            </w:rPr>
          </w:pPr>
          <w:hyperlink w:anchor="_Toc479345554" w:history="1">
            <w:r w:rsidRPr="004A2143">
              <w:rPr>
                <w:rStyle w:val="a8"/>
                <w:noProof/>
                <w:lang w:eastAsia="zh-CN"/>
              </w:rPr>
              <w:t>2.1.3</w:t>
            </w:r>
            <w:r>
              <w:rPr>
                <w:rFonts w:asciiTheme="minorHAnsi" w:eastAsiaTheme="minorEastAsia" w:hAnsiTheme="minorHAnsi" w:cstheme="minorBidi"/>
                <w:noProof/>
                <w:sz w:val="22"/>
                <w:szCs w:val="22"/>
                <w:lang w:eastAsia="zh-CN"/>
              </w:rPr>
              <w:tab/>
            </w:r>
            <w:r w:rsidRPr="004A2143">
              <w:rPr>
                <w:rStyle w:val="a8"/>
                <w:noProof/>
                <w:lang w:eastAsia="zh-CN"/>
              </w:rPr>
              <w:t>Flashback Transaction Query</w:t>
            </w:r>
            <w:r w:rsidRPr="004A2143">
              <w:rPr>
                <w:rStyle w:val="a8"/>
                <w:rFonts w:hint="eastAsia"/>
                <w:noProof/>
                <w:lang w:eastAsia="zh-CN"/>
              </w:rPr>
              <w:t>设置</w:t>
            </w:r>
            <w:r>
              <w:rPr>
                <w:noProof/>
                <w:webHidden/>
              </w:rPr>
              <w:tab/>
            </w:r>
            <w:r>
              <w:rPr>
                <w:noProof/>
                <w:webHidden/>
              </w:rPr>
              <w:fldChar w:fldCharType="begin"/>
            </w:r>
            <w:r>
              <w:rPr>
                <w:noProof/>
                <w:webHidden/>
              </w:rPr>
              <w:instrText xml:space="preserve"> PAGEREF _Toc479345554 \h </w:instrText>
            </w:r>
            <w:r>
              <w:rPr>
                <w:noProof/>
                <w:webHidden/>
              </w:rPr>
            </w:r>
            <w:r>
              <w:rPr>
                <w:noProof/>
                <w:webHidden/>
              </w:rPr>
              <w:fldChar w:fldCharType="separate"/>
            </w:r>
            <w:r>
              <w:rPr>
                <w:noProof/>
                <w:webHidden/>
              </w:rPr>
              <w:t>11</w:t>
            </w:r>
            <w:r>
              <w:rPr>
                <w:noProof/>
                <w:webHidden/>
              </w:rPr>
              <w:fldChar w:fldCharType="end"/>
            </w:r>
          </w:hyperlink>
        </w:p>
        <w:p w14:paraId="13B1EF66" w14:textId="2BBEFA16" w:rsidR="00711FEB" w:rsidRDefault="00711FEB">
          <w:pPr>
            <w:pStyle w:val="30"/>
            <w:tabs>
              <w:tab w:val="left" w:pos="1200"/>
              <w:tab w:val="right" w:leader="underscore" w:pos="8630"/>
            </w:tabs>
            <w:rPr>
              <w:rFonts w:asciiTheme="minorHAnsi" w:eastAsiaTheme="minorEastAsia" w:hAnsiTheme="minorHAnsi" w:cstheme="minorBidi"/>
              <w:noProof/>
              <w:sz w:val="22"/>
              <w:szCs w:val="22"/>
              <w:lang w:eastAsia="zh-CN"/>
            </w:rPr>
          </w:pPr>
          <w:hyperlink w:anchor="_Toc479345555" w:history="1">
            <w:r w:rsidRPr="004A2143">
              <w:rPr>
                <w:rStyle w:val="a8"/>
                <w:noProof/>
                <w:lang w:eastAsia="zh-CN"/>
              </w:rPr>
              <w:t>2.1.4</w:t>
            </w:r>
            <w:r>
              <w:rPr>
                <w:rFonts w:asciiTheme="minorHAnsi" w:eastAsiaTheme="minorEastAsia" w:hAnsiTheme="minorHAnsi" w:cstheme="minorBidi"/>
                <w:noProof/>
                <w:sz w:val="22"/>
                <w:szCs w:val="22"/>
                <w:lang w:eastAsia="zh-CN"/>
              </w:rPr>
              <w:tab/>
            </w:r>
            <w:r w:rsidRPr="004A2143">
              <w:rPr>
                <w:rStyle w:val="a8"/>
                <w:noProof/>
                <w:lang w:eastAsia="zh-CN"/>
              </w:rPr>
              <w:t>Flashback Transaction</w:t>
            </w:r>
            <w:r w:rsidRPr="004A2143">
              <w:rPr>
                <w:rStyle w:val="a8"/>
                <w:rFonts w:hint="eastAsia"/>
                <w:noProof/>
                <w:lang w:eastAsia="zh-CN"/>
              </w:rPr>
              <w:t>设置</w:t>
            </w:r>
            <w:r>
              <w:rPr>
                <w:noProof/>
                <w:webHidden/>
              </w:rPr>
              <w:tab/>
            </w:r>
            <w:r>
              <w:rPr>
                <w:noProof/>
                <w:webHidden/>
              </w:rPr>
              <w:fldChar w:fldCharType="begin"/>
            </w:r>
            <w:r>
              <w:rPr>
                <w:noProof/>
                <w:webHidden/>
              </w:rPr>
              <w:instrText xml:space="preserve"> PAGEREF _Toc479345555 \h </w:instrText>
            </w:r>
            <w:r>
              <w:rPr>
                <w:noProof/>
                <w:webHidden/>
              </w:rPr>
            </w:r>
            <w:r>
              <w:rPr>
                <w:noProof/>
                <w:webHidden/>
              </w:rPr>
              <w:fldChar w:fldCharType="separate"/>
            </w:r>
            <w:r>
              <w:rPr>
                <w:noProof/>
                <w:webHidden/>
              </w:rPr>
              <w:t>11</w:t>
            </w:r>
            <w:r>
              <w:rPr>
                <w:noProof/>
                <w:webHidden/>
              </w:rPr>
              <w:fldChar w:fldCharType="end"/>
            </w:r>
          </w:hyperlink>
        </w:p>
        <w:p w14:paraId="2C39DB72" w14:textId="1E03253F" w:rsidR="00711FEB" w:rsidRDefault="00711FEB">
          <w:pPr>
            <w:pStyle w:val="20"/>
            <w:tabs>
              <w:tab w:val="left" w:pos="1000"/>
              <w:tab w:val="right" w:leader="underscore" w:pos="8630"/>
            </w:tabs>
            <w:rPr>
              <w:rFonts w:asciiTheme="minorHAnsi" w:eastAsiaTheme="minorEastAsia" w:hAnsiTheme="minorHAnsi" w:cstheme="minorBidi"/>
              <w:b w:val="0"/>
              <w:bCs w:val="0"/>
              <w:noProof/>
              <w:lang w:eastAsia="zh-CN"/>
            </w:rPr>
          </w:pPr>
          <w:hyperlink w:anchor="_Toc479345556" w:history="1">
            <w:r w:rsidRPr="004A2143">
              <w:rPr>
                <w:rStyle w:val="a8"/>
                <w:rFonts w:ascii="宋体" w:hAnsi="宋体" w:cs="宋体"/>
                <w:noProof/>
                <w:lang w:eastAsia="zh-CN"/>
              </w:rPr>
              <w:t>2.2</w:t>
            </w:r>
            <w:r>
              <w:rPr>
                <w:rFonts w:asciiTheme="minorHAnsi" w:eastAsiaTheme="minorEastAsia" w:hAnsiTheme="minorHAnsi" w:cstheme="minorBidi"/>
                <w:b w:val="0"/>
                <w:bCs w:val="0"/>
                <w:noProof/>
                <w:lang w:eastAsia="zh-CN"/>
              </w:rPr>
              <w:tab/>
            </w:r>
            <w:r w:rsidRPr="004A2143">
              <w:rPr>
                <w:rStyle w:val="a8"/>
                <w:rFonts w:ascii="宋体" w:hAnsi="宋体" w:cs="宋体" w:hint="eastAsia"/>
                <w:noProof/>
                <w:lang w:eastAsia="zh-CN"/>
              </w:rPr>
              <w:t>功能运用</w:t>
            </w:r>
            <w:r>
              <w:rPr>
                <w:noProof/>
                <w:webHidden/>
              </w:rPr>
              <w:tab/>
            </w:r>
            <w:r>
              <w:rPr>
                <w:noProof/>
                <w:webHidden/>
              </w:rPr>
              <w:fldChar w:fldCharType="begin"/>
            </w:r>
            <w:r>
              <w:rPr>
                <w:noProof/>
                <w:webHidden/>
              </w:rPr>
              <w:instrText xml:space="preserve"> PAGEREF _Toc479345556 \h </w:instrText>
            </w:r>
            <w:r>
              <w:rPr>
                <w:noProof/>
                <w:webHidden/>
              </w:rPr>
            </w:r>
            <w:r>
              <w:rPr>
                <w:noProof/>
                <w:webHidden/>
              </w:rPr>
              <w:fldChar w:fldCharType="separate"/>
            </w:r>
            <w:r>
              <w:rPr>
                <w:noProof/>
                <w:webHidden/>
              </w:rPr>
              <w:t>11</w:t>
            </w:r>
            <w:r>
              <w:rPr>
                <w:noProof/>
                <w:webHidden/>
              </w:rPr>
              <w:fldChar w:fldCharType="end"/>
            </w:r>
          </w:hyperlink>
        </w:p>
        <w:p w14:paraId="42A47184" w14:textId="7C7D6A41" w:rsidR="00711FEB" w:rsidRDefault="00711FEB">
          <w:pPr>
            <w:pStyle w:val="20"/>
            <w:tabs>
              <w:tab w:val="left" w:pos="800"/>
              <w:tab w:val="right" w:leader="underscore" w:pos="8630"/>
            </w:tabs>
            <w:rPr>
              <w:rFonts w:asciiTheme="minorHAnsi" w:eastAsiaTheme="minorEastAsia" w:hAnsiTheme="minorHAnsi" w:cstheme="minorBidi"/>
              <w:b w:val="0"/>
              <w:bCs w:val="0"/>
              <w:noProof/>
              <w:lang w:eastAsia="zh-CN"/>
            </w:rPr>
          </w:pPr>
          <w:hyperlink w:anchor="_Toc479345557" w:history="1">
            <w:r w:rsidRPr="004A2143">
              <w:rPr>
                <w:rStyle w:val="a8"/>
                <w:noProof/>
                <w:lang w:eastAsia="zh-CN"/>
              </w:rPr>
              <w:t>2.3</w:t>
            </w:r>
            <w:r>
              <w:rPr>
                <w:rFonts w:asciiTheme="minorHAnsi" w:eastAsiaTheme="minorEastAsia" w:hAnsiTheme="minorHAnsi" w:cstheme="minorBidi"/>
                <w:b w:val="0"/>
                <w:bCs w:val="0"/>
                <w:noProof/>
                <w:lang w:eastAsia="zh-CN"/>
              </w:rPr>
              <w:tab/>
            </w:r>
            <w:r w:rsidRPr="004A2143">
              <w:rPr>
                <w:rStyle w:val="a8"/>
                <w:rFonts w:hint="eastAsia"/>
                <w:noProof/>
                <w:lang w:eastAsia="zh-CN"/>
              </w:rPr>
              <w:t>在</w:t>
            </w:r>
            <w:r w:rsidRPr="004A2143">
              <w:rPr>
                <w:rStyle w:val="a8"/>
                <w:noProof/>
                <w:lang w:eastAsia="zh-CN"/>
              </w:rPr>
              <w:t>Eximbills</w:t>
            </w:r>
            <w:r w:rsidRPr="004A2143">
              <w:rPr>
                <w:rStyle w:val="a8"/>
                <w:rFonts w:hint="eastAsia"/>
                <w:noProof/>
                <w:lang w:eastAsia="zh-CN"/>
              </w:rPr>
              <w:t>中使用</w:t>
            </w:r>
            <w:r w:rsidRPr="004A2143">
              <w:rPr>
                <w:rStyle w:val="a8"/>
                <w:noProof/>
                <w:lang w:eastAsia="zh-CN"/>
              </w:rPr>
              <w:t>Oracle Flashback Technology</w:t>
            </w:r>
            <w:r>
              <w:rPr>
                <w:noProof/>
                <w:webHidden/>
              </w:rPr>
              <w:tab/>
            </w:r>
            <w:r>
              <w:rPr>
                <w:noProof/>
                <w:webHidden/>
              </w:rPr>
              <w:fldChar w:fldCharType="begin"/>
            </w:r>
            <w:r>
              <w:rPr>
                <w:noProof/>
                <w:webHidden/>
              </w:rPr>
              <w:instrText xml:space="preserve"> PAGEREF _Toc479345557 \h </w:instrText>
            </w:r>
            <w:r>
              <w:rPr>
                <w:noProof/>
                <w:webHidden/>
              </w:rPr>
            </w:r>
            <w:r>
              <w:rPr>
                <w:noProof/>
                <w:webHidden/>
              </w:rPr>
              <w:fldChar w:fldCharType="separate"/>
            </w:r>
            <w:r>
              <w:rPr>
                <w:noProof/>
                <w:webHidden/>
              </w:rPr>
              <w:t>12</w:t>
            </w:r>
            <w:r>
              <w:rPr>
                <w:noProof/>
                <w:webHidden/>
              </w:rPr>
              <w:fldChar w:fldCharType="end"/>
            </w:r>
          </w:hyperlink>
        </w:p>
        <w:p w14:paraId="39A3AB45" w14:textId="4A2A6FF8" w:rsidR="00711FEB" w:rsidRDefault="00711FEB">
          <w:pPr>
            <w:pStyle w:val="10"/>
            <w:rPr>
              <w:rFonts w:asciiTheme="minorHAnsi" w:eastAsiaTheme="minorEastAsia" w:hAnsiTheme="minorHAnsi" w:cstheme="minorBidi"/>
              <w:b w:val="0"/>
              <w:bCs w:val="0"/>
              <w:i w:val="0"/>
              <w:iCs w:val="0"/>
              <w:noProof/>
              <w:sz w:val="22"/>
              <w:szCs w:val="22"/>
              <w:lang w:eastAsia="zh-CN"/>
            </w:rPr>
          </w:pPr>
          <w:hyperlink w:anchor="_Toc479345558" w:history="1">
            <w:r w:rsidRPr="004A2143">
              <w:rPr>
                <w:rStyle w:val="a8"/>
                <w:rFonts w:ascii="宋体" w:hAnsi="宋体" w:cs="宋体"/>
                <w:noProof/>
                <w:lang w:eastAsia="zh-CN"/>
              </w:rPr>
              <w:t>3</w:t>
            </w:r>
            <w:r>
              <w:rPr>
                <w:rFonts w:asciiTheme="minorHAnsi" w:eastAsiaTheme="minorEastAsia" w:hAnsiTheme="minorHAnsi" w:cstheme="minorBidi"/>
                <w:b w:val="0"/>
                <w:bCs w:val="0"/>
                <w:i w:val="0"/>
                <w:iCs w:val="0"/>
                <w:noProof/>
                <w:sz w:val="22"/>
                <w:szCs w:val="22"/>
                <w:lang w:eastAsia="zh-CN"/>
              </w:rPr>
              <w:tab/>
            </w:r>
            <w:r w:rsidRPr="004A2143">
              <w:rPr>
                <w:rStyle w:val="a8"/>
                <w:rFonts w:ascii="宋体" w:hAnsi="宋体" w:cs="宋体" w:hint="eastAsia"/>
                <w:noProof/>
                <w:lang w:eastAsia="zh-CN"/>
              </w:rPr>
              <w:t>小结</w:t>
            </w:r>
            <w:r>
              <w:rPr>
                <w:noProof/>
                <w:webHidden/>
              </w:rPr>
              <w:tab/>
            </w:r>
            <w:r>
              <w:rPr>
                <w:noProof/>
                <w:webHidden/>
              </w:rPr>
              <w:fldChar w:fldCharType="begin"/>
            </w:r>
            <w:r>
              <w:rPr>
                <w:noProof/>
                <w:webHidden/>
              </w:rPr>
              <w:instrText xml:space="preserve"> PAGEREF _Toc479345558 \h </w:instrText>
            </w:r>
            <w:r>
              <w:rPr>
                <w:noProof/>
                <w:webHidden/>
              </w:rPr>
            </w:r>
            <w:r>
              <w:rPr>
                <w:noProof/>
                <w:webHidden/>
              </w:rPr>
              <w:fldChar w:fldCharType="separate"/>
            </w:r>
            <w:r>
              <w:rPr>
                <w:noProof/>
                <w:webHidden/>
              </w:rPr>
              <w:t>14</w:t>
            </w:r>
            <w:r>
              <w:rPr>
                <w:noProof/>
                <w:webHidden/>
              </w:rPr>
              <w:fldChar w:fldCharType="end"/>
            </w:r>
          </w:hyperlink>
        </w:p>
        <w:p w14:paraId="56EE597F" w14:textId="6F54D1CA" w:rsidR="00711FEB" w:rsidRDefault="00711FEB">
          <w:pPr>
            <w:pStyle w:val="10"/>
            <w:rPr>
              <w:rFonts w:asciiTheme="minorHAnsi" w:eastAsiaTheme="minorEastAsia" w:hAnsiTheme="minorHAnsi" w:cstheme="minorBidi"/>
              <w:b w:val="0"/>
              <w:bCs w:val="0"/>
              <w:i w:val="0"/>
              <w:iCs w:val="0"/>
              <w:noProof/>
              <w:sz w:val="22"/>
              <w:szCs w:val="22"/>
              <w:lang w:eastAsia="zh-CN"/>
            </w:rPr>
          </w:pPr>
          <w:hyperlink w:anchor="_Toc479345559" w:history="1">
            <w:r w:rsidRPr="004A2143">
              <w:rPr>
                <w:rStyle w:val="a8"/>
                <w:noProof/>
                <w:lang w:eastAsia="zh-CN"/>
              </w:rPr>
              <w:t>Sign-off Sheet</w:t>
            </w:r>
            <w:r>
              <w:rPr>
                <w:noProof/>
                <w:webHidden/>
              </w:rPr>
              <w:tab/>
            </w:r>
            <w:r>
              <w:rPr>
                <w:noProof/>
                <w:webHidden/>
              </w:rPr>
              <w:fldChar w:fldCharType="begin"/>
            </w:r>
            <w:r>
              <w:rPr>
                <w:noProof/>
                <w:webHidden/>
              </w:rPr>
              <w:instrText xml:space="preserve"> PAGEREF _Toc479345559 \h </w:instrText>
            </w:r>
            <w:r>
              <w:rPr>
                <w:noProof/>
                <w:webHidden/>
              </w:rPr>
            </w:r>
            <w:r>
              <w:rPr>
                <w:noProof/>
                <w:webHidden/>
              </w:rPr>
              <w:fldChar w:fldCharType="separate"/>
            </w:r>
            <w:r>
              <w:rPr>
                <w:noProof/>
                <w:webHidden/>
              </w:rPr>
              <w:t>15</w:t>
            </w:r>
            <w:r>
              <w:rPr>
                <w:noProof/>
                <w:webHidden/>
              </w:rPr>
              <w:fldChar w:fldCharType="end"/>
            </w:r>
          </w:hyperlink>
        </w:p>
        <w:p w14:paraId="6F60C7E6" w14:textId="554C716F" w:rsidR="00711FEB" w:rsidRDefault="00711FEB">
          <w:r>
            <w:rPr>
              <w:b/>
              <w:bCs/>
              <w:lang w:val="zh-CN"/>
            </w:rPr>
            <w:fldChar w:fldCharType="end"/>
          </w:r>
        </w:p>
      </w:sdtContent>
    </w:sdt>
    <w:p w14:paraId="115A609E" w14:textId="7750A1D9" w:rsidR="00711FEB" w:rsidRDefault="00711FEB">
      <w:pPr>
        <w:rPr>
          <w:lang w:eastAsia="zh-CN"/>
        </w:rPr>
      </w:pPr>
      <w:r>
        <w:rPr>
          <w:lang w:eastAsia="zh-CN"/>
        </w:rPr>
        <w:br w:type="page"/>
      </w:r>
    </w:p>
    <w:p w14:paraId="6B5DF691" w14:textId="77777777" w:rsidR="00711FEB" w:rsidRPr="00711FEB" w:rsidRDefault="00711FEB" w:rsidP="00711FEB">
      <w:pPr>
        <w:rPr>
          <w:lang w:eastAsia="zh-CN"/>
        </w:rPr>
      </w:pPr>
    </w:p>
    <w:p w14:paraId="29194757" w14:textId="4382F0C8" w:rsidR="002F7347" w:rsidRDefault="00171DE2">
      <w:pPr>
        <w:pStyle w:val="1"/>
      </w:pPr>
      <w:bookmarkStart w:id="1" w:name="_Toc479345545"/>
      <w:r>
        <w:rPr>
          <w:rFonts w:hint="eastAsia"/>
          <w:lang w:val="en-US" w:eastAsia="zh-CN"/>
        </w:rPr>
        <w:t>背景</w:t>
      </w:r>
      <w:r w:rsidR="003838A3">
        <w:rPr>
          <w:rFonts w:hint="eastAsia"/>
          <w:lang w:val="en-US" w:eastAsia="zh-CN"/>
        </w:rPr>
        <w:t>描述</w:t>
      </w:r>
      <w:bookmarkEnd w:id="1"/>
    </w:p>
    <w:p w14:paraId="4A840863" w14:textId="7B232FDF" w:rsidR="00E73C39" w:rsidRPr="00E73C39" w:rsidRDefault="00E73C39" w:rsidP="00E73C39">
      <w:pPr>
        <w:pStyle w:val="2"/>
        <w:rPr>
          <w:rFonts w:ascii="宋体" w:hAnsi="宋体" w:cs="宋体"/>
          <w:b/>
          <w:lang w:val="en-US" w:eastAsia="zh-CN"/>
        </w:rPr>
      </w:pPr>
      <w:bookmarkStart w:id="2" w:name="_Toc479345140"/>
      <w:bookmarkStart w:id="3" w:name="_Toc479345546"/>
      <w:r>
        <w:rPr>
          <w:rFonts w:ascii="宋体" w:hAnsi="宋体" w:cs="宋体" w:hint="eastAsia"/>
          <w:b/>
          <w:lang w:val="en-US" w:eastAsia="zh-CN"/>
        </w:rPr>
        <w:t>历史资料的用途</w:t>
      </w:r>
      <w:bookmarkEnd w:id="2"/>
      <w:bookmarkEnd w:id="3"/>
    </w:p>
    <w:p w14:paraId="0E700882" w14:textId="3428710D" w:rsidR="00F273F8" w:rsidRDefault="00F273F8" w:rsidP="00760851">
      <w:pPr>
        <w:spacing w:before="150" w:after="150" w:line="345" w:lineRule="atLeast"/>
        <w:rPr>
          <w:rFonts w:asciiTheme="minorEastAsia" w:eastAsiaTheme="minorEastAsia" w:hAnsiTheme="minorEastAsia"/>
          <w:sz w:val="22"/>
          <w:szCs w:val="22"/>
          <w:lang w:val="en-GB" w:eastAsia="zh-CN"/>
        </w:rPr>
      </w:pPr>
      <w:r>
        <w:rPr>
          <w:rFonts w:asciiTheme="minorEastAsia" w:eastAsiaTheme="minorEastAsia" w:hAnsiTheme="minorEastAsia" w:hint="eastAsia"/>
          <w:sz w:val="22"/>
          <w:szCs w:val="22"/>
          <w:lang w:val="en-GB" w:eastAsia="zh-CN"/>
        </w:rPr>
        <w:t>交易</w:t>
      </w:r>
      <w:r w:rsidR="00E73C39">
        <w:rPr>
          <w:rFonts w:asciiTheme="minorEastAsia" w:eastAsiaTheme="minorEastAsia" w:hAnsiTheme="minorEastAsia" w:hint="eastAsia"/>
          <w:sz w:val="22"/>
          <w:szCs w:val="22"/>
          <w:lang w:val="en-GB" w:eastAsia="zh-CN"/>
        </w:rPr>
        <w:t>及非交易数据</w:t>
      </w:r>
      <w:r>
        <w:rPr>
          <w:rFonts w:asciiTheme="minorEastAsia" w:eastAsiaTheme="minorEastAsia" w:hAnsiTheme="minorEastAsia" w:hint="eastAsia"/>
          <w:sz w:val="22"/>
          <w:szCs w:val="22"/>
          <w:lang w:val="en-GB" w:eastAsia="zh-CN"/>
        </w:rPr>
        <w:t>的历史资料，对Eximbills这样的银行应用系统来说，在很多地方都会被用到。例如——</w:t>
      </w:r>
    </w:p>
    <w:p w14:paraId="5F3CD31D" w14:textId="0004C111" w:rsidR="00E73C39" w:rsidRDefault="00E73C39" w:rsidP="00F273F8">
      <w:pPr>
        <w:pStyle w:val="ac"/>
        <w:numPr>
          <w:ilvl w:val="0"/>
          <w:numId w:val="25"/>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交易资料的核对、查询与报表;</w:t>
      </w:r>
    </w:p>
    <w:p w14:paraId="769B714B" w14:textId="516F52D6" w:rsidR="00E73C39" w:rsidRDefault="00E73C39" w:rsidP="00F273F8">
      <w:pPr>
        <w:pStyle w:val="ac"/>
        <w:numPr>
          <w:ilvl w:val="0"/>
          <w:numId w:val="25"/>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审计功能(Audit);</w:t>
      </w:r>
    </w:p>
    <w:p w14:paraId="733C752D" w14:textId="71B4B443" w:rsidR="00E73C39" w:rsidRDefault="00E73C39" w:rsidP="00F273F8">
      <w:pPr>
        <w:pStyle w:val="ac"/>
        <w:numPr>
          <w:ilvl w:val="0"/>
          <w:numId w:val="25"/>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对错误交易的更正(Cancellation)。</w:t>
      </w:r>
    </w:p>
    <w:p w14:paraId="188E5113" w14:textId="2E778A93" w:rsidR="00E73C39" w:rsidRPr="00E73C39" w:rsidRDefault="00E73C39" w:rsidP="00E73C39">
      <w:pPr>
        <w:pStyle w:val="2"/>
        <w:rPr>
          <w:rFonts w:ascii="宋体" w:hAnsi="宋体" w:cs="宋体"/>
          <w:b/>
          <w:lang w:val="en-US" w:eastAsia="zh-CN"/>
        </w:rPr>
      </w:pPr>
      <w:bookmarkStart w:id="4" w:name="_Toc479345141"/>
      <w:bookmarkStart w:id="5" w:name="_Toc479345547"/>
      <w:r>
        <w:rPr>
          <w:rFonts w:ascii="宋体" w:hAnsi="宋体" w:cs="宋体" w:hint="eastAsia"/>
          <w:b/>
          <w:lang w:val="en-US" w:eastAsia="zh-CN"/>
        </w:rPr>
        <w:t>历史资料的保管与获取</w:t>
      </w:r>
      <w:bookmarkEnd w:id="4"/>
      <w:bookmarkEnd w:id="5"/>
    </w:p>
    <w:p w14:paraId="4D9E9D57" w14:textId="167FEAA6" w:rsidR="0088008C" w:rsidRDefault="00E73C39" w:rsidP="00E73C39">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一个系</w:t>
      </w:r>
      <w:r w:rsidR="0088008C">
        <w:rPr>
          <w:rFonts w:asciiTheme="minorEastAsia" w:hAnsiTheme="minorEastAsia" w:hint="eastAsia"/>
          <w:sz w:val="22"/>
          <w:lang w:val="en-GB" w:eastAsia="zh-CN"/>
        </w:rPr>
        <w:t>统，如何保管历史资料，有两类方法——</w:t>
      </w:r>
    </w:p>
    <w:p w14:paraId="7B13D2CA" w14:textId="35865739" w:rsidR="0088008C" w:rsidRDefault="0088008C" w:rsidP="0088008C">
      <w:pPr>
        <w:pStyle w:val="ac"/>
        <w:numPr>
          <w:ilvl w:val="0"/>
          <w:numId w:val="26"/>
        </w:numPr>
        <w:spacing w:before="150" w:after="150" w:line="345" w:lineRule="atLeast"/>
        <w:ind w:firstLineChars="0"/>
        <w:rPr>
          <w:rFonts w:asciiTheme="minorEastAsia" w:hAnsiTheme="minorEastAsia"/>
          <w:sz w:val="22"/>
          <w:lang w:val="en-GB"/>
        </w:rPr>
      </w:pPr>
      <w:r w:rsidRPr="0088008C">
        <w:rPr>
          <w:rFonts w:asciiTheme="minorEastAsia" w:hAnsiTheme="minorEastAsia" w:hint="eastAsia"/>
          <w:sz w:val="22"/>
          <w:lang w:val="en-GB"/>
        </w:rPr>
        <w:t>应用系统自已保管历史资料，</w:t>
      </w:r>
      <w:r w:rsidR="00E73C39" w:rsidRPr="0088008C">
        <w:rPr>
          <w:rFonts w:asciiTheme="minorEastAsia" w:hAnsiTheme="minorEastAsia" w:hint="eastAsia"/>
          <w:sz w:val="22"/>
          <w:lang w:val="en-GB"/>
        </w:rPr>
        <w:t>在设计时就充分考虑</w:t>
      </w:r>
      <w:r w:rsidRPr="0088008C">
        <w:rPr>
          <w:rFonts w:asciiTheme="minorEastAsia" w:hAnsiTheme="minorEastAsia" w:hint="eastAsia"/>
          <w:sz w:val="22"/>
          <w:lang w:val="en-GB"/>
        </w:rPr>
        <w:t>到历史资料的各种可能用途，规划好历史资料的归档、清理等功能。</w:t>
      </w:r>
    </w:p>
    <w:p w14:paraId="7DCD02D7" w14:textId="310E8386" w:rsidR="0088008C" w:rsidRPr="0088008C" w:rsidRDefault="0088008C" w:rsidP="0088008C">
      <w:pPr>
        <w:pStyle w:val="ac"/>
        <w:numPr>
          <w:ilvl w:val="0"/>
          <w:numId w:val="26"/>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利用数据库Log机制，从Log中获取应用所需的历史资料。</w:t>
      </w:r>
    </w:p>
    <w:p w14:paraId="089E0382" w14:textId="3E917D35" w:rsidR="00D318E3" w:rsidRDefault="00570F9B" w:rsidP="00E73C39">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前一种方法</w:t>
      </w:r>
      <w:r w:rsidR="00D318E3">
        <w:rPr>
          <w:rFonts w:asciiTheme="minorEastAsia" w:hAnsiTheme="minorEastAsia" w:hint="eastAsia"/>
          <w:sz w:val="22"/>
          <w:lang w:val="en-GB" w:eastAsia="zh-CN"/>
        </w:rPr>
        <w:t>，其</w:t>
      </w:r>
      <w:r>
        <w:rPr>
          <w:rFonts w:asciiTheme="minorEastAsia" w:hAnsiTheme="minorEastAsia" w:hint="eastAsia"/>
          <w:sz w:val="22"/>
          <w:lang w:val="en-GB" w:eastAsia="zh-CN"/>
        </w:rPr>
        <w:t>优点在于</w:t>
      </w:r>
      <w:r w:rsidR="006E1E2D">
        <w:rPr>
          <w:rFonts w:asciiTheme="minorEastAsia" w:hAnsiTheme="minorEastAsia" w:hint="eastAsia"/>
          <w:sz w:val="22"/>
          <w:lang w:val="en-GB" w:eastAsia="zh-CN"/>
        </w:rPr>
        <w:t>既</w:t>
      </w:r>
      <w:r>
        <w:rPr>
          <w:rFonts w:asciiTheme="minorEastAsia" w:hAnsiTheme="minorEastAsia" w:hint="eastAsia"/>
          <w:sz w:val="22"/>
          <w:lang w:val="en-GB" w:eastAsia="zh-CN"/>
        </w:rPr>
        <w:t>不依赖于数据库的Log实现机制，</w:t>
      </w:r>
      <w:r w:rsidR="006E1E2D">
        <w:rPr>
          <w:rFonts w:asciiTheme="minorEastAsia" w:hAnsiTheme="minorEastAsia" w:hint="eastAsia"/>
          <w:sz w:val="22"/>
          <w:lang w:val="en-GB" w:eastAsia="zh-CN"/>
        </w:rPr>
        <w:t>也</w:t>
      </w:r>
      <w:r>
        <w:rPr>
          <w:rFonts w:asciiTheme="minorEastAsia" w:hAnsiTheme="minorEastAsia" w:hint="eastAsia"/>
          <w:sz w:val="22"/>
          <w:lang w:val="en-GB" w:eastAsia="zh-CN"/>
        </w:rPr>
        <w:t>不依赖于第三方数据库工具，</w:t>
      </w:r>
      <w:r w:rsidR="00D9248D">
        <w:rPr>
          <w:rFonts w:asciiTheme="minorEastAsia" w:hAnsiTheme="minorEastAsia" w:hint="eastAsia"/>
          <w:sz w:val="22"/>
          <w:lang w:val="en-GB" w:eastAsia="zh-CN"/>
        </w:rPr>
        <w:t>做到了</w:t>
      </w:r>
      <w:r w:rsidR="006E1E2D">
        <w:rPr>
          <w:rFonts w:asciiTheme="minorEastAsia" w:hAnsiTheme="minorEastAsia" w:hint="eastAsia"/>
          <w:sz w:val="22"/>
          <w:lang w:val="en-GB" w:eastAsia="zh-CN"/>
        </w:rPr>
        <w:t>实现一次、</w:t>
      </w:r>
      <w:r w:rsidR="00D318E3">
        <w:rPr>
          <w:rFonts w:asciiTheme="minorEastAsia" w:hAnsiTheme="minorEastAsia" w:hint="eastAsia"/>
          <w:sz w:val="22"/>
          <w:lang w:val="en-GB" w:eastAsia="zh-CN"/>
        </w:rPr>
        <w:t>各个</w:t>
      </w:r>
      <w:r>
        <w:rPr>
          <w:rFonts w:asciiTheme="minorEastAsia" w:hAnsiTheme="minorEastAsia" w:hint="eastAsia"/>
          <w:sz w:val="22"/>
          <w:lang w:val="en-GB" w:eastAsia="zh-CN"/>
        </w:rPr>
        <w:t>数据库</w:t>
      </w:r>
      <w:r w:rsidR="00D9248D">
        <w:rPr>
          <w:rFonts w:asciiTheme="minorEastAsia" w:hAnsiTheme="minorEastAsia" w:hint="eastAsia"/>
          <w:sz w:val="22"/>
          <w:lang w:val="en-GB" w:eastAsia="zh-CN"/>
        </w:rPr>
        <w:t>都通用</w:t>
      </w:r>
      <w:r w:rsidR="00D318E3">
        <w:rPr>
          <w:rFonts w:asciiTheme="minorEastAsia" w:hAnsiTheme="minorEastAsia" w:hint="eastAsia"/>
          <w:sz w:val="22"/>
          <w:lang w:val="en-GB" w:eastAsia="zh-CN"/>
        </w:rPr>
        <w:t>。</w:t>
      </w:r>
      <w:r w:rsidR="00D9248D">
        <w:rPr>
          <w:rFonts w:asciiTheme="minorEastAsia" w:hAnsiTheme="minorEastAsia" w:hint="eastAsia"/>
          <w:sz w:val="22"/>
          <w:lang w:val="en-GB" w:eastAsia="zh-CN"/>
        </w:rPr>
        <w:t>但其缺点</w:t>
      </w:r>
      <w:r w:rsidR="00D318E3">
        <w:rPr>
          <w:rFonts w:asciiTheme="minorEastAsia" w:hAnsiTheme="minorEastAsia" w:hint="eastAsia"/>
          <w:sz w:val="22"/>
          <w:lang w:val="en-GB" w:eastAsia="zh-CN"/>
        </w:rPr>
        <w:t>在</w:t>
      </w:r>
      <w:r w:rsidR="00D9248D">
        <w:rPr>
          <w:rFonts w:asciiTheme="minorEastAsia" w:hAnsiTheme="minorEastAsia" w:hint="eastAsia"/>
          <w:sz w:val="22"/>
          <w:lang w:val="en-GB" w:eastAsia="zh-CN"/>
        </w:rPr>
        <w:t>于</w:t>
      </w:r>
      <w:r w:rsidR="00D318E3">
        <w:rPr>
          <w:rFonts w:asciiTheme="minorEastAsia" w:hAnsiTheme="minorEastAsia" w:hint="eastAsia"/>
          <w:sz w:val="22"/>
          <w:lang w:val="en-GB" w:eastAsia="zh-CN"/>
        </w:rPr>
        <w:t>交易处理时需要额外处理“历史”资料的读写，相对增加了数据库操作，从而会对交易处理的性能产生一定的负面影响。</w:t>
      </w:r>
    </w:p>
    <w:p w14:paraId="2F50704B" w14:textId="577B8374" w:rsidR="00AD4F7A" w:rsidRDefault="00AD4F7A" w:rsidP="00E73C39">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后一种方法，其优缺点恰好与前者相反。由于主流的关系型数据库，在SQL语句被真正落实到磁盘系统之前</w:t>
      </w:r>
      <w:r w:rsidR="00C7395F">
        <w:rPr>
          <w:rFonts w:asciiTheme="minorEastAsia" w:hAnsiTheme="minorEastAsia" w:hint="eastAsia"/>
          <w:sz w:val="22"/>
          <w:lang w:val="en-GB" w:eastAsia="zh-CN"/>
        </w:rPr>
        <w:t>，</w:t>
      </w:r>
      <w:r>
        <w:rPr>
          <w:rFonts w:asciiTheme="minorEastAsia" w:hAnsiTheme="minorEastAsia" w:hint="eastAsia"/>
          <w:sz w:val="22"/>
          <w:lang w:val="en-GB" w:eastAsia="zh-CN"/>
        </w:rPr>
        <w:t>都</w:t>
      </w:r>
      <w:r w:rsidR="00C7395F">
        <w:rPr>
          <w:rFonts w:asciiTheme="minorEastAsia" w:hAnsiTheme="minorEastAsia" w:hint="eastAsia"/>
          <w:sz w:val="22"/>
          <w:lang w:val="en-GB" w:eastAsia="zh-CN"/>
        </w:rPr>
        <w:t>是</w:t>
      </w:r>
      <w:r>
        <w:rPr>
          <w:rFonts w:asciiTheme="minorEastAsia" w:hAnsiTheme="minorEastAsia" w:hint="eastAsia"/>
          <w:sz w:val="22"/>
          <w:lang w:val="en-GB" w:eastAsia="zh-CN"/>
        </w:rPr>
        <w:t>要</w:t>
      </w:r>
      <w:r w:rsidR="00C7395F">
        <w:rPr>
          <w:rFonts w:asciiTheme="minorEastAsia" w:hAnsiTheme="minorEastAsia" w:hint="eastAsia"/>
          <w:sz w:val="22"/>
          <w:lang w:val="en-GB" w:eastAsia="zh-CN"/>
        </w:rPr>
        <w:t>先记</w:t>
      </w:r>
      <w:r>
        <w:rPr>
          <w:rFonts w:asciiTheme="minorEastAsia" w:hAnsiTheme="minorEastAsia" w:hint="eastAsia"/>
          <w:sz w:val="22"/>
          <w:lang w:val="en-GB" w:eastAsia="zh-CN"/>
        </w:rPr>
        <w:t>数据库交易Log，因此Log中实际已记录了数据的历史记录，利用数据库Log</w:t>
      </w:r>
      <w:r w:rsidR="00B76DAA">
        <w:rPr>
          <w:rFonts w:asciiTheme="minorEastAsia" w:hAnsiTheme="minorEastAsia" w:hint="eastAsia"/>
          <w:sz w:val="22"/>
          <w:lang w:val="en-GB" w:eastAsia="zh-CN"/>
        </w:rPr>
        <w:t>机制保管与获取历史资料，不仅</w:t>
      </w:r>
      <w:r>
        <w:rPr>
          <w:rFonts w:asciiTheme="minorEastAsia" w:hAnsiTheme="minorEastAsia" w:hint="eastAsia"/>
          <w:sz w:val="22"/>
          <w:lang w:val="en-GB" w:eastAsia="zh-CN"/>
        </w:rPr>
        <w:t>可以</w:t>
      </w:r>
      <w:r w:rsidR="00B76DAA">
        <w:rPr>
          <w:rFonts w:asciiTheme="minorEastAsia" w:hAnsiTheme="minorEastAsia" w:hint="eastAsia"/>
          <w:sz w:val="22"/>
          <w:lang w:val="en-GB" w:eastAsia="zh-CN"/>
        </w:rPr>
        <w:t>通过</w:t>
      </w:r>
      <w:r>
        <w:rPr>
          <w:rFonts w:asciiTheme="minorEastAsia" w:hAnsiTheme="minorEastAsia" w:hint="eastAsia"/>
          <w:sz w:val="22"/>
          <w:lang w:val="en-GB" w:eastAsia="zh-CN"/>
        </w:rPr>
        <w:t>节省交易处理时对数据库的存取</w:t>
      </w:r>
      <w:r w:rsidR="00B76DAA">
        <w:rPr>
          <w:rFonts w:asciiTheme="minorEastAsia" w:hAnsiTheme="minorEastAsia" w:hint="eastAsia"/>
          <w:sz w:val="22"/>
          <w:lang w:val="en-GB" w:eastAsia="zh-CN"/>
        </w:rPr>
        <w:t>来提高性能，而且</w:t>
      </w:r>
      <w:r>
        <w:rPr>
          <w:rFonts w:asciiTheme="minorEastAsia" w:hAnsiTheme="minorEastAsia" w:hint="eastAsia"/>
          <w:sz w:val="22"/>
          <w:lang w:val="en-GB" w:eastAsia="zh-CN"/>
        </w:rPr>
        <w:t>可利用数据库Log</w:t>
      </w:r>
      <w:r w:rsidR="00B76DAA">
        <w:rPr>
          <w:rFonts w:asciiTheme="minorEastAsia" w:hAnsiTheme="minorEastAsia" w:hint="eastAsia"/>
          <w:sz w:val="22"/>
          <w:lang w:val="en-GB" w:eastAsia="zh-CN"/>
        </w:rPr>
        <w:t>管理机制实现历史资料的归档、清理。但缺点也很明显，这类方法严重依赖于数据库自身所提供的、非标准化的Log存取接口，或第三方软件工具，实现不了</w:t>
      </w:r>
      <w:r w:rsidR="008C144D">
        <w:rPr>
          <w:rFonts w:asciiTheme="minorEastAsia" w:hAnsiTheme="minorEastAsia" w:hint="eastAsia"/>
          <w:sz w:val="22"/>
          <w:lang w:val="en-GB" w:eastAsia="zh-CN"/>
        </w:rPr>
        <w:t>各</w:t>
      </w:r>
      <w:r w:rsidR="00B76DAA">
        <w:rPr>
          <w:rFonts w:asciiTheme="minorEastAsia" w:hAnsiTheme="minorEastAsia" w:hint="eastAsia"/>
          <w:sz w:val="22"/>
          <w:lang w:val="en-GB" w:eastAsia="zh-CN"/>
        </w:rPr>
        <w:t>数据库兼容。</w:t>
      </w:r>
    </w:p>
    <w:p w14:paraId="62095C31" w14:textId="0F07B293" w:rsidR="004147D2" w:rsidRDefault="001E6A90" w:rsidP="008F123F">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因</w:t>
      </w:r>
      <w:r w:rsidR="004147D2">
        <w:rPr>
          <w:rFonts w:asciiTheme="minorEastAsia" w:hAnsiTheme="minorEastAsia" w:hint="eastAsia"/>
          <w:sz w:val="22"/>
          <w:lang w:val="en-GB" w:eastAsia="zh-CN"/>
        </w:rPr>
        <w:t>此，当我们强调应用要兼容各种数据库系统时，多半会采取前一种方法。</w:t>
      </w:r>
      <w:r>
        <w:rPr>
          <w:rFonts w:asciiTheme="minorEastAsia" w:hAnsiTheme="minorEastAsia" w:hint="eastAsia"/>
          <w:sz w:val="22"/>
          <w:lang w:val="en-GB" w:eastAsia="zh-CN"/>
        </w:rPr>
        <w:t>比如在Eximbills中就有Event表，我们猜测其设计的本意应该是存放Master的历史资料</w:t>
      </w:r>
      <w:r w:rsidR="004147D2">
        <w:rPr>
          <w:rFonts w:asciiTheme="minorEastAsia" w:hAnsiTheme="minorEastAsia" w:hint="eastAsia"/>
          <w:sz w:val="22"/>
          <w:lang w:val="en-GB" w:eastAsia="zh-CN"/>
        </w:rPr>
        <w:t>，只不过隨着产品的演进，后来出现了改变Master却不增加Event记录的交易路径，从而给审计</w:t>
      </w:r>
      <w:r w:rsidR="0020480F">
        <w:rPr>
          <w:rFonts w:asciiTheme="minorEastAsia" w:hAnsiTheme="minorEastAsia" w:hint="eastAsia"/>
          <w:sz w:val="22"/>
          <w:lang w:val="en-GB" w:eastAsia="zh-CN"/>
        </w:rPr>
        <w:t>功能的实现</w:t>
      </w:r>
      <w:r w:rsidR="004147D2">
        <w:rPr>
          <w:rFonts w:asciiTheme="minorEastAsia" w:hAnsiTheme="minorEastAsia" w:hint="eastAsia"/>
          <w:sz w:val="22"/>
          <w:lang w:val="en-GB" w:eastAsia="zh-CN"/>
        </w:rPr>
        <w:t>提了个难题</w:t>
      </w:r>
      <w:r>
        <w:rPr>
          <w:rFonts w:asciiTheme="minorEastAsia" w:hAnsiTheme="minorEastAsia" w:hint="eastAsia"/>
          <w:sz w:val="22"/>
          <w:lang w:val="en-GB" w:eastAsia="zh-CN"/>
        </w:rPr>
        <w:t>。</w:t>
      </w:r>
    </w:p>
    <w:p w14:paraId="625400C1" w14:textId="4E2682A2" w:rsidR="0045281E" w:rsidRDefault="0020480F" w:rsidP="008F123F">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相反，当我们强调</w:t>
      </w:r>
      <w:r w:rsidR="001E6A90">
        <w:rPr>
          <w:rFonts w:asciiTheme="minorEastAsia" w:hAnsiTheme="minorEastAsia" w:hint="eastAsia"/>
          <w:sz w:val="22"/>
          <w:lang w:val="en-GB" w:eastAsia="zh-CN"/>
        </w:rPr>
        <w:t>客户</w:t>
      </w:r>
      <w:r w:rsidR="0045281E">
        <w:rPr>
          <w:rFonts w:asciiTheme="minorEastAsia" w:hAnsiTheme="minorEastAsia" w:hint="eastAsia"/>
          <w:sz w:val="22"/>
          <w:lang w:val="en-GB" w:eastAsia="zh-CN"/>
        </w:rPr>
        <w:t>满意度、面对特定用户、遭遇系统性能瓶颈时</w:t>
      </w:r>
      <w:r>
        <w:rPr>
          <w:rFonts w:asciiTheme="minorEastAsia" w:hAnsiTheme="minorEastAsia" w:hint="eastAsia"/>
          <w:sz w:val="22"/>
          <w:lang w:val="en-GB" w:eastAsia="zh-CN"/>
        </w:rPr>
        <w:t>，则</w:t>
      </w:r>
      <w:r w:rsidR="00B31B16">
        <w:rPr>
          <w:rFonts w:asciiTheme="minorEastAsia" w:hAnsiTheme="minorEastAsia" w:hint="eastAsia"/>
          <w:sz w:val="22"/>
          <w:lang w:val="en-GB" w:eastAsia="zh-CN"/>
        </w:rPr>
        <w:t>倾向于使用后一种方法</w:t>
      </w:r>
      <w:r w:rsidR="0045281E">
        <w:rPr>
          <w:rFonts w:asciiTheme="minorEastAsia" w:hAnsiTheme="minorEastAsia" w:hint="eastAsia"/>
          <w:sz w:val="22"/>
          <w:lang w:val="en-GB" w:eastAsia="zh-CN"/>
        </w:rPr>
        <w:t>。</w:t>
      </w:r>
    </w:p>
    <w:p w14:paraId="45CD935C" w14:textId="18CB9F6F" w:rsidR="008318B7" w:rsidRPr="00E73C39" w:rsidRDefault="008318B7" w:rsidP="008318B7">
      <w:pPr>
        <w:pStyle w:val="2"/>
        <w:rPr>
          <w:rFonts w:ascii="宋体" w:hAnsi="宋体" w:cs="宋体"/>
          <w:b/>
          <w:lang w:val="en-US" w:eastAsia="zh-CN"/>
        </w:rPr>
      </w:pPr>
      <w:bookmarkStart w:id="6" w:name="_Toc479345142"/>
      <w:bookmarkStart w:id="7" w:name="_Toc479345548"/>
      <w:r>
        <w:rPr>
          <w:rFonts w:ascii="宋体" w:hAnsi="宋体" w:cs="宋体" w:hint="eastAsia"/>
          <w:b/>
          <w:lang w:val="en-US" w:eastAsia="zh-CN"/>
        </w:rPr>
        <w:lastRenderedPageBreak/>
        <w:t>获取数据库</w:t>
      </w:r>
      <w:r w:rsidR="00175ED4">
        <w:rPr>
          <w:rFonts w:ascii="宋体" w:hAnsi="宋体" w:cs="宋体" w:hint="eastAsia"/>
          <w:b/>
          <w:lang w:val="en-US" w:eastAsia="zh-CN"/>
        </w:rPr>
        <w:t xml:space="preserve">Transaction </w:t>
      </w:r>
      <w:r>
        <w:rPr>
          <w:rFonts w:ascii="宋体" w:hAnsi="宋体" w:cs="宋体" w:hint="eastAsia"/>
          <w:b/>
          <w:lang w:val="en-US" w:eastAsia="zh-CN"/>
        </w:rPr>
        <w:t>Log</w:t>
      </w:r>
      <w:r w:rsidR="00C14621">
        <w:rPr>
          <w:rFonts w:ascii="宋体" w:hAnsi="宋体" w:cs="宋体" w:hint="eastAsia"/>
          <w:b/>
          <w:lang w:val="en-US" w:eastAsia="zh-CN"/>
        </w:rPr>
        <w:t>内容</w:t>
      </w:r>
      <w:r>
        <w:rPr>
          <w:rFonts w:ascii="宋体" w:hAnsi="宋体" w:cs="宋体" w:hint="eastAsia"/>
          <w:b/>
          <w:lang w:val="en-US" w:eastAsia="zh-CN"/>
        </w:rPr>
        <w:t>的方法</w:t>
      </w:r>
      <w:bookmarkEnd w:id="6"/>
      <w:bookmarkEnd w:id="7"/>
    </w:p>
    <w:p w14:paraId="16C7ACA9" w14:textId="1E84A100" w:rsidR="0003376C" w:rsidRDefault="00B31B16" w:rsidP="008F123F">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众所周知，</w:t>
      </w:r>
      <w:r w:rsidR="000733CD">
        <w:rPr>
          <w:rFonts w:asciiTheme="minorEastAsia" w:hAnsiTheme="minorEastAsia" w:hint="eastAsia"/>
          <w:sz w:val="22"/>
          <w:lang w:val="en-GB" w:eastAsia="zh-CN"/>
        </w:rPr>
        <w:t>数据库Log</w:t>
      </w:r>
      <w:r w:rsidR="0003376C">
        <w:rPr>
          <w:rFonts w:asciiTheme="minorEastAsia" w:hAnsiTheme="minorEastAsia" w:hint="eastAsia"/>
          <w:sz w:val="22"/>
          <w:lang w:val="en-GB" w:eastAsia="zh-CN"/>
        </w:rPr>
        <w:t>并非是以明码、文本方式存放的，</w:t>
      </w:r>
      <w:r>
        <w:rPr>
          <w:rFonts w:asciiTheme="minorEastAsia" w:hAnsiTheme="minorEastAsia" w:hint="eastAsia"/>
          <w:sz w:val="22"/>
          <w:lang w:val="en-GB" w:eastAsia="zh-CN"/>
        </w:rPr>
        <w:t>所以</w:t>
      </w:r>
      <w:r w:rsidR="0003376C">
        <w:rPr>
          <w:rFonts w:asciiTheme="minorEastAsia" w:hAnsiTheme="minorEastAsia" w:hint="eastAsia"/>
          <w:sz w:val="22"/>
          <w:lang w:val="en-GB" w:eastAsia="zh-CN"/>
        </w:rPr>
        <w:t>想获取其内容需费一些周折。</w:t>
      </w:r>
    </w:p>
    <w:p w14:paraId="42EF3CB7" w14:textId="77777777" w:rsidR="0003376C" w:rsidRDefault="0003376C" w:rsidP="008F123F">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已知的获取Log内容的方式有如下这些——</w:t>
      </w:r>
    </w:p>
    <w:p w14:paraId="70A2AC42" w14:textId="5877607D" w:rsidR="005938BF" w:rsidRDefault="00F95E26" w:rsidP="0003376C">
      <w:pPr>
        <w:pStyle w:val="ac"/>
        <w:numPr>
          <w:ilvl w:val="0"/>
          <w:numId w:val="27"/>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IBM InfoSphere Change Data Capture</w:t>
      </w:r>
      <w:r>
        <w:rPr>
          <w:rFonts w:asciiTheme="minorEastAsia" w:hAnsiTheme="minorEastAsia" w:hint="eastAsia"/>
          <w:sz w:val="22"/>
          <w:lang w:val="en-GB"/>
        </w:rPr>
        <w:tab/>
      </w:r>
      <w:r>
        <w:rPr>
          <w:rFonts w:asciiTheme="minorEastAsia" w:hAnsiTheme="minorEastAsia" w:hint="eastAsia"/>
          <w:sz w:val="22"/>
          <w:lang w:val="en-GB"/>
        </w:rPr>
        <w:tab/>
        <w:t>一种实时的数据复制/转换工具，直接 从</w:t>
      </w:r>
      <w:r w:rsidR="005938BF">
        <w:rPr>
          <w:rFonts w:asciiTheme="minorEastAsia" w:hAnsiTheme="minorEastAsia" w:hint="eastAsia"/>
          <w:sz w:val="22"/>
          <w:lang w:val="en-GB"/>
        </w:rPr>
        <w:t>各种</w:t>
      </w:r>
      <w:r>
        <w:rPr>
          <w:rFonts w:asciiTheme="minorEastAsia" w:hAnsiTheme="minorEastAsia" w:hint="eastAsia"/>
          <w:sz w:val="22"/>
          <w:lang w:val="en-GB"/>
        </w:rPr>
        <w:t>数据库Log中捕获数据变化，并可对数据进行一定的转换处理，最后写入到目标数据库中。</w:t>
      </w:r>
      <w:r w:rsidR="005938BF">
        <w:rPr>
          <w:rFonts w:asciiTheme="minorEastAsia" w:hAnsiTheme="minorEastAsia" w:hint="eastAsia"/>
          <w:sz w:val="22"/>
          <w:lang w:val="en-GB"/>
        </w:rPr>
        <w:t xml:space="preserve"> </w:t>
      </w:r>
      <w:r>
        <w:rPr>
          <w:rFonts w:asciiTheme="minorEastAsia" w:hAnsiTheme="minorEastAsia" w:hint="eastAsia"/>
          <w:sz w:val="22"/>
          <w:lang w:val="en-GB"/>
        </w:rPr>
        <w:t>使用该工具，应用可从目标数据库中以SQL语句获取</w:t>
      </w:r>
      <w:r w:rsidR="005938BF">
        <w:rPr>
          <w:rFonts w:asciiTheme="minorEastAsia" w:hAnsiTheme="minorEastAsia" w:hint="eastAsia"/>
          <w:sz w:val="22"/>
          <w:lang w:val="en-GB"/>
        </w:rPr>
        <w:t>所需的Log内容。</w:t>
      </w:r>
    </w:p>
    <w:p w14:paraId="026F5B15" w14:textId="693D02CE" w:rsidR="005938BF" w:rsidRDefault="005938BF" w:rsidP="0003376C">
      <w:pPr>
        <w:pStyle w:val="ac"/>
        <w:numPr>
          <w:ilvl w:val="0"/>
          <w:numId w:val="27"/>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Oracle Golden Gate</w:t>
      </w:r>
      <w:r>
        <w:rPr>
          <w:rFonts w:asciiTheme="minorEastAsia" w:hAnsiTheme="minorEastAsia" w:hint="eastAsia"/>
          <w:sz w:val="22"/>
          <w:lang w:val="en-GB"/>
        </w:rPr>
        <w:tab/>
      </w:r>
      <w:r>
        <w:rPr>
          <w:rFonts w:asciiTheme="minorEastAsia" w:hAnsiTheme="minorEastAsia" w:hint="eastAsia"/>
          <w:sz w:val="22"/>
          <w:lang w:val="en-GB"/>
        </w:rPr>
        <w:tab/>
      </w:r>
      <w:r>
        <w:rPr>
          <w:rFonts w:asciiTheme="minorEastAsia" w:hAnsiTheme="minorEastAsia" w:hint="eastAsia"/>
          <w:sz w:val="22"/>
          <w:lang w:val="en-GB"/>
        </w:rPr>
        <w:tab/>
      </w:r>
      <w:r>
        <w:rPr>
          <w:rFonts w:asciiTheme="minorEastAsia" w:hAnsiTheme="minorEastAsia" w:hint="eastAsia"/>
          <w:sz w:val="22"/>
          <w:lang w:val="en-GB"/>
        </w:rPr>
        <w:tab/>
        <w:t>与IBM InfoSphere Change Data Capture类似的实时数据复制工具</w:t>
      </w:r>
      <w:r w:rsidR="00BC5DB7">
        <w:rPr>
          <w:rFonts w:asciiTheme="minorEastAsia" w:hAnsiTheme="minorEastAsia" w:hint="eastAsia"/>
          <w:sz w:val="22"/>
          <w:lang w:val="en-GB"/>
        </w:rPr>
        <w:t>，可直接 从各种数据库Log中捕获数据变化，并可对数据进行一定的转换处理，最后写入到目标数据库中。 使用该工具，应用可从目标数据库中以SQL语句获取所需的Log内容</w:t>
      </w:r>
      <w:r>
        <w:rPr>
          <w:rFonts w:asciiTheme="minorEastAsia" w:hAnsiTheme="minorEastAsia" w:hint="eastAsia"/>
          <w:sz w:val="22"/>
          <w:lang w:val="en-GB"/>
        </w:rPr>
        <w:t>。</w:t>
      </w:r>
    </w:p>
    <w:p w14:paraId="4AF67E8A" w14:textId="77777777" w:rsidR="00BC5DB7" w:rsidRDefault="00BC5DB7" w:rsidP="0003376C">
      <w:pPr>
        <w:pStyle w:val="ac"/>
        <w:numPr>
          <w:ilvl w:val="0"/>
          <w:numId w:val="27"/>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Oracle LogM</w:t>
      </w:r>
      <w:r w:rsidR="005938BF">
        <w:rPr>
          <w:rFonts w:asciiTheme="minorEastAsia" w:hAnsiTheme="minorEastAsia" w:hint="eastAsia"/>
          <w:sz w:val="22"/>
          <w:lang w:val="en-GB"/>
        </w:rPr>
        <w:t>iner</w:t>
      </w:r>
      <w:r w:rsidR="005938BF">
        <w:rPr>
          <w:rFonts w:asciiTheme="minorEastAsia" w:hAnsiTheme="minorEastAsia" w:hint="eastAsia"/>
          <w:sz w:val="22"/>
          <w:lang w:val="en-GB"/>
        </w:rPr>
        <w:tab/>
      </w:r>
      <w:r w:rsidR="005938BF">
        <w:rPr>
          <w:rFonts w:asciiTheme="minorEastAsia" w:hAnsiTheme="minorEastAsia" w:hint="eastAsia"/>
          <w:sz w:val="22"/>
          <w:lang w:val="en-GB"/>
        </w:rPr>
        <w:tab/>
      </w:r>
      <w:r w:rsidR="005938BF">
        <w:rPr>
          <w:rFonts w:asciiTheme="minorEastAsia" w:hAnsiTheme="minorEastAsia" w:hint="eastAsia"/>
          <w:sz w:val="22"/>
          <w:lang w:val="en-GB"/>
        </w:rPr>
        <w:tab/>
      </w:r>
      <w:r w:rsidR="005938BF">
        <w:rPr>
          <w:rFonts w:asciiTheme="minorEastAsia" w:hAnsiTheme="minorEastAsia" w:hint="eastAsia"/>
          <w:sz w:val="22"/>
          <w:lang w:val="en-GB"/>
        </w:rPr>
        <w:tab/>
      </w:r>
      <w:r>
        <w:rPr>
          <w:rFonts w:asciiTheme="minorEastAsia" w:hAnsiTheme="minorEastAsia" w:hint="eastAsia"/>
          <w:sz w:val="22"/>
          <w:lang w:val="en-GB"/>
        </w:rPr>
        <w:t>Oracle数据库自带的Redo Log分析工具，可分析Oracle在线与离线Redo Log，从中得到所有DML(Data Manipulation Language)语句，应用可根据这些SQL语句跟踪数据变化。</w:t>
      </w:r>
    </w:p>
    <w:p w14:paraId="4FD71D98" w14:textId="77777777" w:rsidR="00175ED4" w:rsidRDefault="00175ED4" w:rsidP="0003376C">
      <w:pPr>
        <w:pStyle w:val="ac"/>
        <w:numPr>
          <w:ilvl w:val="0"/>
          <w:numId w:val="27"/>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IBM DB2 Recovery Expert</w:t>
      </w:r>
      <w:r>
        <w:rPr>
          <w:rFonts w:asciiTheme="minorEastAsia" w:hAnsiTheme="minorEastAsia" w:hint="eastAsia"/>
          <w:sz w:val="22"/>
          <w:lang w:val="en-GB"/>
        </w:rPr>
        <w:tab/>
      </w:r>
      <w:r>
        <w:rPr>
          <w:rFonts w:asciiTheme="minorEastAsia" w:hAnsiTheme="minorEastAsia" w:hint="eastAsia"/>
          <w:sz w:val="22"/>
          <w:lang w:val="en-GB"/>
        </w:rPr>
        <w:tab/>
      </w:r>
      <w:r>
        <w:rPr>
          <w:rFonts w:asciiTheme="minorEastAsia" w:hAnsiTheme="minorEastAsia" w:hint="eastAsia"/>
          <w:sz w:val="22"/>
          <w:lang w:val="en-GB"/>
        </w:rPr>
        <w:tab/>
        <w:t>DB2数据恢复工具，其Log分析功能可以从DB2 transaction log中读取并输出数据变化内容。</w:t>
      </w:r>
    </w:p>
    <w:p w14:paraId="72C2A6DA" w14:textId="77777777" w:rsidR="00C85104" w:rsidRDefault="00175ED4" w:rsidP="0003376C">
      <w:pPr>
        <w:pStyle w:val="ac"/>
        <w:numPr>
          <w:ilvl w:val="0"/>
          <w:numId w:val="27"/>
        </w:numPr>
        <w:spacing w:before="150" w:after="150" w:line="345" w:lineRule="atLeast"/>
        <w:ind w:firstLineChars="0"/>
        <w:rPr>
          <w:rFonts w:asciiTheme="minorEastAsia" w:hAnsiTheme="minorEastAsia"/>
          <w:sz w:val="22"/>
          <w:lang w:val="en-GB"/>
        </w:rPr>
      </w:pPr>
      <w:r>
        <w:rPr>
          <w:rFonts w:asciiTheme="minorEastAsia" w:hAnsiTheme="minorEastAsia"/>
          <w:sz w:val="22"/>
          <w:lang w:val="en-GB"/>
        </w:rPr>
        <w:t>IBM</w:t>
      </w:r>
      <w:r>
        <w:rPr>
          <w:rFonts w:asciiTheme="minorEastAsia" w:hAnsiTheme="minorEastAsia" w:hint="eastAsia"/>
          <w:sz w:val="22"/>
          <w:lang w:val="en-GB"/>
        </w:rPr>
        <w:t xml:space="preserve"> db2ReadLog API</w:t>
      </w:r>
      <w:r>
        <w:rPr>
          <w:rFonts w:asciiTheme="minorEastAsia" w:hAnsiTheme="minorEastAsia" w:hint="eastAsia"/>
          <w:sz w:val="22"/>
          <w:lang w:val="en-GB"/>
        </w:rPr>
        <w:tab/>
      </w:r>
      <w:r>
        <w:rPr>
          <w:rFonts w:asciiTheme="minorEastAsia" w:hAnsiTheme="minorEastAsia" w:hint="eastAsia"/>
          <w:sz w:val="22"/>
          <w:lang w:val="en-GB"/>
        </w:rPr>
        <w:tab/>
      </w:r>
      <w:r>
        <w:rPr>
          <w:rFonts w:asciiTheme="minorEastAsia" w:hAnsiTheme="minorEastAsia" w:hint="eastAsia"/>
          <w:sz w:val="22"/>
          <w:lang w:val="en-GB"/>
        </w:rPr>
        <w:tab/>
      </w:r>
      <w:r>
        <w:rPr>
          <w:rFonts w:asciiTheme="minorEastAsia" w:hAnsiTheme="minorEastAsia" w:hint="eastAsia"/>
          <w:sz w:val="22"/>
          <w:lang w:val="en-GB"/>
        </w:rPr>
        <w:tab/>
        <w:t>DB2自带的C/C++ API</w:t>
      </w:r>
      <w:r w:rsidR="00C85104">
        <w:rPr>
          <w:rFonts w:asciiTheme="minorEastAsia" w:hAnsiTheme="minorEastAsia" w:hint="eastAsia"/>
          <w:sz w:val="22"/>
          <w:lang w:val="en-GB"/>
        </w:rPr>
        <w:t>，通过调用这些API，C/C++程序可以读取DB2 log内容。</w:t>
      </w:r>
    </w:p>
    <w:p w14:paraId="5D89F4F2" w14:textId="7E8ED635" w:rsidR="008F123F" w:rsidRDefault="00DC1814" w:rsidP="0003376C">
      <w:pPr>
        <w:pStyle w:val="ac"/>
        <w:numPr>
          <w:ilvl w:val="0"/>
          <w:numId w:val="27"/>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Oracle Flashback Technology</w:t>
      </w:r>
      <w:r>
        <w:rPr>
          <w:rFonts w:asciiTheme="minorEastAsia" w:hAnsiTheme="minorEastAsia" w:hint="eastAsia"/>
          <w:sz w:val="22"/>
          <w:lang w:val="en-GB"/>
        </w:rPr>
        <w:tab/>
      </w:r>
      <w:r>
        <w:rPr>
          <w:rFonts w:asciiTheme="minorEastAsia" w:hAnsiTheme="minorEastAsia" w:hint="eastAsia"/>
          <w:sz w:val="22"/>
          <w:lang w:val="en-GB"/>
        </w:rPr>
        <w:tab/>
      </w:r>
      <w:r>
        <w:rPr>
          <w:rFonts w:asciiTheme="minorEastAsia" w:hAnsiTheme="minorEastAsia" w:hint="eastAsia"/>
          <w:sz w:val="22"/>
          <w:lang w:val="en-GB"/>
        </w:rPr>
        <w:tab/>
        <w:t>Oracle闪回技术是Oracle数据库特有的一系列功能</w:t>
      </w:r>
      <w:r w:rsidR="00B1650D">
        <w:rPr>
          <w:rFonts w:asciiTheme="minorEastAsia" w:hAnsiTheme="minorEastAsia" w:hint="eastAsia"/>
          <w:sz w:val="22"/>
          <w:lang w:val="en-GB"/>
        </w:rPr>
        <w:t>项。利用这些</w:t>
      </w:r>
      <w:r>
        <w:rPr>
          <w:rFonts w:asciiTheme="minorEastAsia" w:hAnsiTheme="minorEastAsia" w:hint="eastAsia"/>
          <w:sz w:val="22"/>
          <w:lang w:val="en-GB"/>
        </w:rPr>
        <w:t>功能</w:t>
      </w:r>
      <w:r w:rsidR="00B1650D">
        <w:rPr>
          <w:rFonts w:asciiTheme="minorEastAsia" w:hAnsiTheme="minorEastAsia" w:hint="eastAsia"/>
          <w:sz w:val="22"/>
          <w:lang w:val="en-GB"/>
        </w:rPr>
        <w:t>项</w:t>
      </w:r>
      <w:r>
        <w:rPr>
          <w:rFonts w:asciiTheme="minorEastAsia" w:hAnsiTheme="minorEastAsia" w:hint="eastAsia"/>
          <w:sz w:val="22"/>
          <w:lang w:val="en-GB"/>
        </w:rPr>
        <w:t>，应用可以用SQL语句查询数据历史记录、事务的回滚SQL语句等有用信息。</w:t>
      </w:r>
    </w:p>
    <w:p w14:paraId="6D0027F1" w14:textId="1B653AE7" w:rsidR="00E7312D" w:rsidRPr="00E73C39" w:rsidRDefault="00E7312D" w:rsidP="00E7312D">
      <w:pPr>
        <w:pStyle w:val="2"/>
        <w:rPr>
          <w:rFonts w:ascii="宋体" w:hAnsi="宋体" w:cs="宋体"/>
          <w:b/>
          <w:lang w:val="en-US" w:eastAsia="zh-CN"/>
        </w:rPr>
      </w:pPr>
      <w:bookmarkStart w:id="8" w:name="_Toc479345143"/>
      <w:bookmarkStart w:id="9" w:name="_Toc479345549"/>
      <w:r>
        <w:rPr>
          <w:rFonts w:ascii="宋体" w:hAnsi="宋体" w:cs="宋体" w:hint="eastAsia"/>
          <w:b/>
          <w:lang w:val="en-US" w:eastAsia="zh-CN"/>
        </w:rPr>
        <w:t>数据库审计的专用工具</w:t>
      </w:r>
      <w:bookmarkEnd w:id="8"/>
      <w:bookmarkEnd w:id="9"/>
    </w:p>
    <w:p w14:paraId="4D7C3A91" w14:textId="24D7669D" w:rsidR="00E7312D" w:rsidRDefault="00E7312D" w:rsidP="00E7312D">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如果我们获取数据库Log</w:t>
      </w:r>
      <w:r w:rsidR="00E1425F">
        <w:rPr>
          <w:rFonts w:asciiTheme="minorEastAsia" w:hAnsiTheme="minorEastAsia" w:hint="eastAsia"/>
          <w:sz w:val="22"/>
          <w:lang w:val="en-GB" w:eastAsia="zh-CN"/>
        </w:rPr>
        <w:t>内容的目的仅仅是为了数据库审计，其实还有两个专门用于数据库安全审计的软件值得考虑：</w:t>
      </w:r>
    </w:p>
    <w:p w14:paraId="3A663191" w14:textId="2139EF47" w:rsidR="00E7312D" w:rsidRDefault="00E7312D" w:rsidP="00E7312D">
      <w:pPr>
        <w:pStyle w:val="ac"/>
        <w:numPr>
          <w:ilvl w:val="0"/>
          <w:numId w:val="28"/>
        </w:numPr>
        <w:spacing w:before="150" w:after="150" w:line="345" w:lineRule="atLeast"/>
        <w:ind w:firstLineChars="0"/>
        <w:rPr>
          <w:rFonts w:asciiTheme="minorEastAsia" w:hAnsiTheme="minorEastAsia"/>
          <w:sz w:val="22"/>
          <w:lang w:val="en-GB"/>
        </w:rPr>
      </w:pPr>
      <w:r>
        <w:rPr>
          <w:rFonts w:asciiTheme="minorEastAsia" w:hAnsiTheme="minorEastAsia" w:hint="eastAsia"/>
          <w:sz w:val="22"/>
          <w:lang w:val="en-GB"/>
        </w:rPr>
        <w:t>Oracle Audit Vault</w:t>
      </w:r>
    </w:p>
    <w:p w14:paraId="469D31B0" w14:textId="5AB1DF6F" w:rsidR="00E7312D" w:rsidRDefault="003E6214" w:rsidP="00E7312D">
      <w:pPr>
        <w:pStyle w:val="ac"/>
        <w:numPr>
          <w:ilvl w:val="0"/>
          <w:numId w:val="28"/>
        </w:numPr>
        <w:spacing w:before="150" w:after="150" w:line="345" w:lineRule="atLeast"/>
        <w:ind w:firstLineChars="0"/>
        <w:rPr>
          <w:rFonts w:asciiTheme="minorEastAsia" w:hAnsiTheme="minorEastAsia"/>
          <w:sz w:val="22"/>
          <w:lang w:val="en-GB"/>
        </w:rPr>
      </w:pPr>
      <w:r>
        <w:rPr>
          <w:rFonts w:asciiTheme="minorEastAsia" w:hAnsiTheme="minorEastAsia"/>
          <w:sz w:val="22"/>
          <w:lang w:val="en-GB"/>
        </w:rPr>
        <w:t xml:space="preserve">IBM </w:t>
      </w:r>
      <w:r w:rsidR="00AF65EE">
        <w:rPr>
          <w:rFonts w:asciiTheme="minorEastAsia" w:hAnsiTheme="minorEastAsia"/>
          <w:sz w:val="22"/>
          <w:lang w:val="en-GB"/>
        </w:rPr>
        <w:t xml:space="preserve">Security Guardium </w:t>
      </w:r>
      <w:r w:rsidR="00AF65EE">
        <w:rPr>
          <w:rFonts w:asciiTheme="minorEastAsia" w:hAnsiTheme="minorEastAsia" w:hint="eastAsia"/>
          <w:sz w:val="22"/>
          <w:lang w:val="en-GB"/>
        </w:rPr>
        <w:t>（以前叫做</w:t>
      </w:r>
      <w:r>
        <w:rPr>
          <w:rFonts w:asciiTheme="minorEastAsia" w:hAnsiTheme="minorEastAsia"/>
          <w:sz w:val="22"/>
          <w:lang w:val="en-GB"/>
        </w:rPr>
        <w:t>InfoSphere Guardium</w:t>
      </w:r>
      <w:r w:rsidR="00AF65EE">
        <w:rPr>
          <w:rFonts w:asciiTheme="minorEastAsia" w:hAnsiTheme="minorEastAsia" w:hint="eastAsia"/>
          <w:sz w:val="22"/>
          <w:lang w:val="en-GB"/>
        </w:rPr>
        <w:t>)</w:t>
      </w:r>
    </w:p>
    <w:p w14:paraId="7FC10BF2" w14:textId="77777777" w:rsidR="007E57B3" w:rsidRDefault="007E57B3" w:rsidP="00760851">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这两个软件可以从多种数据库中抓取Log，提供全方位的数据安全保护与审计。一些非常通用的企业应用，也会结合这些安全审计工具，定制相应的审计功能。</w:t>
      </w:r>
    </w:p>
    <w:p w14:paraId="0F5AB983" w14:textId="6A419665" w:rsidR="00891B9A" w:rsidRDefault="007E57B3" w:rsidP="00760851">
      <w:pPr>
        <w:spacing w:before="150" w:after="150" w:line="345" w:lineRule="atLeast"/>
        <w:rPr>
          <w:rFonts w:asciiTheme="minorEastAsia" w:hAnsiTheme="minorEastAsia"/>
          <w:sz w:val="22"/>
          <w:lang w:val="en-GB" w:eastAsia="zh-CN"/>
        </w:rPr>
      </w:pPr>
      <w:r>
        <w:rPr>
          <w:rFonts w:asciiTheme="minorEastAsia" w:hAnsiTheme="minorEastAsia" w:hint="eastAsia"/>
          <w:sz w:val="22"/>
          <w:lang w:val="en-GB" w:eastAsia="zh-CN"/>
        </w:rPr>
        <w:t>无庸置疑，这类专用工具当然会提供诸如Before/After之类的报表功能：</w:t>
      </w:r>
    </w:p>
    <w:p w14:paraId="713384CB" w14:textId="7A4A3A45" w:rsidR="007E57B3" w:rsidRPr="00B31B16" w:rsidRDefault="007E57B3" w:rsidP="00760851">
      <w:pPr>
        <w:spacing w:before="150" w:after="150" w:line="345" w:lineRule="atLeast"/>
        <w:rPr>
          <w:rFonts w:asciiTheme="minorEastAsia" w:hAnsiTheme="minorEastAsia" w:hint="eastAsia"/>
          <w:sz w:val="22"/>
          <w:lang w:val="en-GB" w:eastAsia="zh-CN"/>
        </w:rPr>
      </w:pPr>
      <w:r>
        <w:rPr>
          <w:rFonts w:asciiTheme="minorEastAsia" w:hAnsiTheme="minorEastAsia" w:hint="eastAsia"/>
          <w:noProof/>
          <w:sz w:val="22"/>
          <w:lang w:eastAsia="zh-CN"/>
        </w:rPr>
        <w:lastRenderedPageBreak/>
        <w:drawing>
          <wp:inline distT="0" distB="0" distL="0" distR="0" wp14:anchorId="0CAA5C62" wp14:editId="7A593B27">
            <wp:extent cx="5486400" cy="2971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acleAuditVault_DataModification_Before-After_Values.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inline>
        </w:drawing>
      </w:r>
    </w:p>
    <w:p w14:paraId="090D9187" w14:textId="77777777" w:rsidR="002F7347" w:rsidRDefault="002F7347" w:rsidP="00ED356B">
      <w:pPr>
        <w:pStyle w:val="a0"/>
        <w:rPr>
          <w:lang w:eastAsia="zh-CN"/>
        </w:rPr>
      </w:pPr>
      <w:r>
        <w:rPr>
          <w:lang w:eastAsia="zh-CN"/>
        </w:rPr>
        <w:br w:type="page"/>
      </w:r>
    </w:p>
    <w:p w14:paraId="6894AE19" w14:textId="1CFFCD9B" w:rsidR="0072285D" w:rsidRDefault="00B1650D" w:rsidP="0072285D">
      <w:pPr>
        <w:pStyle w:val="1"/>
        <w:rPr>
          <w:lang w:val="en-US" w:eastAsia="zh-CN"/>
        </w:rPr>
      </w:pPr>
      <w:bookmarkStart w:id="10" w:name="_Toc479345550"/>
      <w:r>
        <w:rPr>
          <w:rFonts w:hint="eastAsia"/>
          <w:lang w:val="en-US" w:eastAsia="zh-CN"/>
        </w:rPr>
        <w:lastRenderedPageBreak/>
        <w:t>Oracle Flashback Technology</w:t>
      </w:r>
      <w:bookmarkEnd w:id="10"/>
    </w:p>
    <w:p w14:paraId="1C7F8043" w14:textId="54E59482" w:rsidR="00B1650D" w:rsidRDefault="00B1650D" w:rsidP="00B1650D">
      <w:pPr>
        <w:rPr>
          <w:rFonts w:ascii="宋体"/>
          <w:sz w:val="22"/>
          <w:szCs w:val="22"/>
          <w:lang w:eastAsia="zh-CN"/>
        </w:rPr>
      </w:pPr>
      <w:r>
        <w:rPr>
          <w:rFonts w:ascii="宋体" w:hint="eastAsia"/>
          <w:sz w:val="22"/>
          <w:szCs w:val="22"/>
          <w:lang w:eastAsia="zh-CN"/>
        </w:rPr>
        <w:t>就Oracle数据库而言，Flashback Technology是系统自带的功能项，</w:t>
      </w:r>
      <w:r w:rsidR="00013373">
        <w:rPr>
          <w:rFonts w:ascii="宋体" w:hint="eastAsia"/>
          <w:sz w:val="22"/>
          <w:szCs w:val="22"/>
          <w:lang w:eastAsia="zh-CN"/>
        </w:rPr>
        <w:t>无需借助任何</w:t>
      </w:r>
      <w:r w:rsidR="007C537D">
        <w:rPr>
          <w:rFonts w:ascii="宋体" w:hint="eastAsia"/>
          <w:sz w:val="22"/>
          <w:szCs w:val="22"/>
          <w:lang w:eastAsia="zh-CN"/>
        </w:rPr>
        <w:t>其他</w:t>
      </w:r>
      <w:r w:rsidR="00013373">
        <w:rPr>
          <w:rFonts w:ascii="宋体" w:hint="eastAsia"/>
          <w:sz w:val="22"/>
          <w:szCs w:val="22"/>
          <w:lang w:eastAsia="zh-CN"/>
        </w:rPr>
        <w:t>第三方工具，</w:t>
      </w:r>
      <w:r>
        <w:rPr>
          <w:rFonts w:ascii="宋体" w:hint="eastAsia"/>
          <w:sz w:val="22"/>
          <w:szCs w:val="22"/>
          <w:lang w:eastAsia="zh-CN"/>
        </w:rPr>
        <w:t>且使用</w:t>
      </w:r>
      <w:r w:rsidR="00013373">
        <w:rPr>
          <w:rFonts w:ascii="宋体" w:hint="eastAsia"/>
          <w:sz w:val="22"/>
          <w:szCs w:val="22"/>
          <w:lang w:eastAsia="zh-CN"/>
        </w:rPr>
        <w:t>也非常</w:t>
      </w:r>
      <w:r>
        <w:rPr>
          <w:rFonts w:ascii="宋体" w:hint="eastAsia"/>
          <w:sz w:val="22"/>
          <w:szCs w:val="22"/>
          <w:lang w:eastAsia="zh-CN"/>
        </w:rPr>
        <w:t>简便,</w:t>
      </w:r>
      <w:r w:rsidR="00013373">
        <w:rPr>
          <w:rFonts w:ascii="宋体" w:hint="eastAsia"/>
          <w:sz w:val="22"/>
          <w:szCs w:val="22"/>
          <w:lang w:eastAsia="zh-CN"/>
        </w:rPr>
        <w:t>只要</w:t>
      </w:r>
      <w:r>
        <w:rPr>
          <w:rFonts w:ascii="宋体" w:hint="eastAsia"/>
          <w:sz w:val="22"/>
          <w:szCs w:val="22"/>
          <w:lang w:eastAsia="zh-CN"/>
        </w:rPr>
        <w:t>经过一些必要</w:t>
      </w:r>
      <w:r w:rsidR="00013373">
        <w:rPr>
          <w:rFonts w:ascii="宋体" w:hint="eastAsia"/>
          <w:sz w:val="22"/>
          <w:szCs w:val="22"/>
          <w:lang w:eastAsia="zh-CN"/>
        </w:rPr>
        <w:t>的设置</w:t>
      </w:r>
      <w:r>
        <w:rPr>
          <w:rFonts w:ascii="宋体" w:hint="eastAsia"/>
          <w:sz w:val="22"/>
          <w:szCs w:val="22"/>
          <w:lang w:eastAsia="zh-CN"/>
        </w:rPr>
        <w:t>，应用就可以通过SQL语句</w:t>
      </w:r>
      <w:r w:rsidR="00013373">
        <w:rPr>
          <w:rFonts w:ascii="宋体" w:hint="eastAsia"/>
          <w:sz w:val="22"/>
          <w:szCs w:val="22"/>
          <w:lang w:eastAsia="zh-CN"/>
        </w:rPr>
        <w:t>得到数据库对象过去某个时点的快照</w:t>
      </w:r>
      <w:r>
        <w:rPr>
          <w:rFonts w:ascii="宋体" w:hint="eastAsia"/>
          <w:sz w:val="22"/>
          <w:szCs w:val="22"/>
          <w:lang w:eastAsia="zh-CN"/>
        </w:rPr>
        <w:t>。</w:t>
      </w:r>
      <w:r w:rsidR="007E57B3">
        <w:rPr>
          <w:rFonts w:ascii="宋体" w:hint="eastAsia"/>
          <w:sz w:val="22"/>
          <w:szCs w:val="22"/>
          <w:lang w:eastAsia="zh-CN"/>
        </w:rPr>
        <w:t>具体的功能描述，请参考Oracle手册：</w:t>
      </w:r>
    </w:p>
    <w:p w14:paraId="067F2A27" w14:textId="5E5C00B7" w:rsidR="007E57B3" w:rsidRDefault="007E57B3" w:rsidP="00B1650D">
      <w:pPr>
        <w:rPr>
          <w:rFonts w:ascii="宋体" w:hint="eastAsia"/>
          <w:sz w:val="22"/>
          <w:szCs w:val="22"/>
          <w:lang w:eastAsia="zh-CN"/>
        </w:rPr>
      </w:pPr>
      <w:hyperlink r:id="rId10" w:anchor="ADFNS1008" w:history="1">
        <w:r w:rsidRPr="007E57B3">
          <w:rPr>
            <w:rStyle w:val="a8"/>
            <w:rFonts w:ascii="宋体"/>
            <w:sz w:val="22"/>
            <w:szCs w:val="22"/>
            <w:lang w:eastAsia="zh-CN"/>
          </w:rPr>
          <w:t>http://docs.oracle.com/database/122/ADFNS/flashback.htm#ADFNS1008</w:t>
        </w:r>
      </w:hyperlink>
    </w:p>
    <w:p w14:paraId="79CD2041" w14:textId="1E9F9ABE" w:rsidR="00BA41EC" w:rsidRDefault="00D50905" w:rsidP="00E16644">
      <w:pPr>
        <w:pStyle w:val="2"/>
        <w:rPr>
          <w:rFonts w:ascii="宋体" w:hAnsi="宋体" w:cs="宋体"/>
          <w:b/>
          <w:lang w:val="en-US" w:eastAsia="zh-CN"/>
        </w:rPr>
      </w:pPr>
      <w:bookmarkStart w:id="11" w:name="_Toc479345144"/>
      <w:bookmarkStart w:id="12" w:name="_Toc479345551"/>
      <w:r>
        <w:rPr>
          <w:rFonts w:ascii="宋体" w:hAnsi="宋体" w:cs="宋体" w:hint="eastAsia"/>
          <w:b/>
          <w:lang w:val="en-US" w:eastAsia="zh-CN"/>
        </w:rPr>
        <w:t>系统设置</w:t>
      </w:r>
      <w:bookmarkEnd w:id="11"/>
      <w:bookmarkEnd w:id="12"/>
    </w:p>
    <w:p w14:paraId="6C002338" w14:textId="60B4CA4F" w:rsidR="00D50905" w:rsidRPr="00D50905" w:rsidRDefault="00DF4226" w:rsidP="00D50905">
      <w:pPr>
        <w:pStyle w:val="3"/>
        <w:rPr>
          <w:lang w:eastAsia="zh-CN"/>
        </w:rPr>
      </w:pPr>
      <w:bookmarkStart w:id="13" w:name="_Toc479345145"/>
      <w:bookmarkStart w:id="14" w:name="_Toc479345552"/>
      <w:r>
        <w:rPr>
          <w:rFonts w:hint="eastAsia"/>
          <w:lang w:eastAsia="zh-CN"/>
        </w:rPr>
        <w:t>UNDO</w:t>
      </w:r>
      <w:r>
        <w:rPr>
          <w:rFonts w:hint="eastAsia"/>
          <w:lang w:eastAsia="zh-CN"/>
        </w:rPr>
        <w:t>参数</w:t>
      </w:r>
      <w:r w:rsidR="00D50905">
        <w:rPr>
          <w:rFonts w:hint="eastAsia"/>
          <w:lang w:eastAsia="zh-CN"/>
        </w:rPr>
        <w:t>设置</w:t>
      </w:r>
      <w:bookmarkEnd w:id="13"/>
      <w:bookmarkEnd w:id="14"/>
    </w:p>
    <w:p w14:paraId="52D6E36A" w14:textId="12C7DB04" w:rsidR="00350254" w:rsidRDefault="00FA2BE3" w:rsidP="005A4552">
      <w:pPr>
        <w:rPr>
          <w:rFonts w:ascii="宋体" w:hAnsi="宋体" w:cs="宋体"/>
          <w:sz w:val="22"/>
          <w:szCs w:val="22"/>
          <w:lang w:eastAsia="zh-CN"/>
        </w:rPr>
      </w:pPr>
      <w:r>
        <w:rPr>
          <w:rFonts w:ascii="宋体" w:hAnsi="宋体" w:cs="宋体" w:hint="eastAsia"/>
          <w:sz w:val="22"/>
          <w:szCs w:val="22"/>
          <w:lang w:eastAsia="zh-CN"/>
        </w:rPr>
        <w:t>可用</w:t>
      </w:r>
      <w:r>
        <w:rPr>
          <w:rFonts w:ascii="宋体" w:hAnsi="宋体" w:cs="宋体"/>
          <w:sz w:val="22"/>
          <w:szCs w:val="22"/>
          <w:lang w:eastAsia="zh-CN"/>
        </w:rPr>
        <w:t>show parameters undo</w:t>
      </w:r>
      <w:r>
        <w:rPr>
          <w:rFonts w:ascii="宋体" w:hAnsi="宋体" w:cs="宋体" w:hint="eastAsia"/>
          <w:sz w:val="22"/>
          <w:szCs w:val="22"/>
          <w:lang w:eastAsia="zh-CN"/>
        </w:rPr>
        <w:t>语句显示</w:t>
      </w:r>
      <w:r w:rsidR="00350254">
        <w:rPr>
          <w:rFonts w:ascii="宋体" w:hAnsi="宋体" w:cs="宋体" w:hint="eastAsia"/>
          <w:sz w:val="22"/>
          <w:szCs w:val="22"/>
          <w:lang w:eastAsia="zh-CN"/>
        </w:rPr>
        <w:t>Oracle数据库中UNDO</w:t>
      </w:r>
      <w:r w:rsidR="00D665C3">
        <w:rPr>
          <w:rFonts w:ascii="宋体" w:hAnsi="宋体" w:cs="宋体" w:hint="eastAsia"/>
          <w:sz w:val="22"/>
          <w:szCs w:val="22"/>
          <w:lang w:eastAsia="zh-CN"/>
        </w:rPr>
        <w:t>参数的设置。</w:t>
      </w:r>
    </w:p>
    <w:p w14:paraId="451256E5" w14:textId="7017C2F1" w:rsidR="00350254" w:rsidRDefault="00FA2BE3" w:rsidP="00F966C7">
      <w:pPr>
        <w:rPr>
          <w:rFonts w:ascii="宋体" w:hAnsi="宋体" w:cs="宋体"/>
          <w:sz w:val="22"/>
          <w:szCs w:val="22"/>
          <w:lang w:eastAsia="zh-CN"/>
        </w:rPr>
      </w:pPr>
      <w:r>
        <w:rPr>
          <w:noProof/>
          <w:lang w:eastAsia="zh-CN"/>
        </w:rPr>
        <w:drawing>
          <wp:inline distT="0" distB="0" distL="0" distR="0" wp14:anchorId="5A9E7F8D" wp14:editId="06CAA3D9">
            <wp:extent cx="5486400" cy="5423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423535"/>
                    </a:xfrm>
                    <a:prstGeom prst="rect">
                      <a:avLst/>
                    </a:prstGeom>
                  </pic:spPr>
                </pic:pic>
              </a:graphicData>
            </a:graphic>
          </wp:inline>
        </w:drawing>
      </w:r>
    </w:p>
    <w:p w14:paraId="01AFF5E5" w14:textId="524BBA18" w:rsidR="00320E77" w:rsidRDefault="00834B95" w:rsidP="00D33BDA">
      <w:pPr>
        <w:rPr>
          <w:rFonts w:ascii="宋体" w:hAnsi="宋体" w:cs="宋体"/>
          <w:sz w:val="22"/>
          <w:szCs w:val="22"/>
          <w:lang w:eastAsia="zh-CN"/>
        </w:rPr>
      </w:pPr>
      <w:r>
        <w:rPr>
          <w:rFonts w:ascii="宋体" w:hAnsi="宋体" w:cs="宋体" w:hint="eastAsia"/>
          <w:sz w:val="22"/>
          <w:szCs w:val="22"/>
          <w:lang w:eastAsia="zh-CN"/>
        </w:rPr>
        <w:t>其中undo_management及undo_tablespace是安装缺省值，且UNDOTBS1是一个自动扩展的tablespace。而undo_retention的值是28800秒，也就是8小时，表明</w:t>
      </w:r>
      <w:r w:rsidR="002942A5">
        <w:rPr>
          <w:rFonts w:ascii="宋体" w:hAnsi="宋体" w:cs="宋体" w:hint="eastAsia"/>
          <w:sz w:val="22"/>
          <w:szCs w:val="22"/>
          <w:lang w:eastAsia="zh-CN"/>
        </w:rPr>
        <w:t>UNDO信息保留的时长为8小时。必须注意，undo_retention所指定的时长是否有效，实际会受</w:t>
      </w:r>
      <w:r w:rsidR="002942A5">
        <w:rPr>
          <w:rFonts w:ascii="宋体" w:hAnsi="宋体" w:cs="宋体" w:hint="eastAsia"/>
          <w:sz w:val="22"/>
          <w:szCs w:val="22"/>
          <w:lang w:eastAsia="zh-CN"/>
        </w:rPr>
        <w:lastRenderedPageBreak/>
        <w:t>UNDOTBS1的大小限制，由于我们这儿的UNDOTBS1是自动扩展的，所以能保证UNDO信息保留8小时。</w:t>
      </w:r>
      <w:r w:rsidR="00FA2BE3">
        <w:rPr>
          <w:rFonts w:ascii="宋体" w:hAnsi="宋体" w:cs="宋体" w:hint="eastAsia"/>
          <w:sz w:val="22"/>
          <w:szCs w:val="22"/>
          <w:lang w:eastAsia="zh-CN"/>
        </w:rPr>
        <w:t>下图为UNDOTBS1的相关设置：</w:t>
      </w:r>
    </w:p>
    <w:p w14:paraId="3E2F1F4F" w14:textId="39BFBB23" w:rsidR="00FA2BE3" w:rsidRDefault="00FA2BE3" w:rsidP="00D33BDA">
      <w:pPr>
        <w:rPr>
          <w:rFonts w:ascii="宋体" w:hAnsi="宋体" w:cs="宋体" w:hint="eastAsia"/>
          <w:sz w:val="22"/>
          <w:szCs w:val="22"/>
          <w:lang w:eastAsia="zh-CN"/>
        </w:rPr>
      </w:pPr>
      <w:r>
        <w:rPr>
          <w:noProof/>
          <w:lang w:eastAsia="zh-CN"/>
        </w:rPr>
        <w:drawing>
          <wp:inline distT="0" distB="0" distL="0" distR="0" wp14:anchorId="0B7B09E1" wp14:editId="4CB73583">
            <wp:extent cx="5486400" cy="7174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174230"/>
                    </a:xfrm>
                    <a:prstGeom prst="rect">
                      <a:avLst/>
                    </a:prstGeom>
                  </pic:spPr>
                </pic:pic>
              </a:graphicData>
            </a:graphic>
          </wp:inline>
        </w:drawing>
      </w:r>
    </w:p>
    <w:p w14:paraId="6FC4606F" w14:textId="77777777" w:rsidR="00FA2BE3" w:rsidRPr="00D33BDA" w:rsidRDefault="00FA2BE3" w:rsidP="00D33BDA">
      <w:pPr>
        <w:rPr>
          <w:rFonts w:ascii="宋体" w:hAnsi="宋体" w:cs="宋体" w:hint="eastAsia"/>
          <w:sz w:val="22"/>
          <w:szCs w:val="22"/>
          <w:lang w:eastAsia="zh-CN"/>
        </w:rPr>
      </w:pPr>
    </w:p>
    <w:p w14:paraId="266BB5AF" w14:textId="2BF4F13F" w:rsidR="00574DC5" w:rsidRPr="00D50905" w:rsidRDefault="00574DC5" w:rsidP="00574DC5">
      <w:pPr>
        <w:pStyle w:val="3"/>
        <w:rPr>
          <w:lang w:eastAsia="zh-CN"/>
        </w:rPr>
      </w:pPr>
      <w:bookmarkStart w:id="15" w:name="_Toc479345146"/>
      <w:bookmarkStart w:id="16" w:name="_Toc479345553"/>
      <w:r>
        <w:rPr>
          <w:rFonts w:hint="eastAsia"/>
          <w:lang w:eastAsia="zh-CN"/>
        </w:rPr>
        <w:lastRenderedPageBreak/>
        <w:t>Flashback Data archive</w:t>
      </w:r>
      <w:r>
        <w:rPr>
          <w:rFonts w:hint="eastAsia"/>
          <w:lang w:eastAsia="zh-CN"/>
        </w:rPr>
        <w:t>设置</w:t>
      </w:r>
      <w:bookmarkEnd w:id="15"/>
      <w:bookmarkEnd w:id="16"/>
    </w:p>
    <w:p w14:paraId="60923857" w14:textId="5EF571FB" w:rsidR="00320E77" w:rsidRDefault="00D665C3" w:rsidP="00D33BDA">
      <w:pPr>
        <w:rPr>
          <w:rFonts w:ascii="宋体" w:hAnsi="宋体" w:cs="宋体"/>
          <w:sz w:val="22"/>
        </w:rPr>
      </w:pPr>
      <w:r>
        <w:rPr>
          <w:rFonts w:ascii="宋体" w:hAnsi="宋体" w:cs="宋体" w:hint="eastAsia"/>
          <w:sz w:val="22"/>
        </w:rPr>
        <w:t>对于超出undo_retention时长的交易历史记录，</w:t>
      </w:r>
      <w:r w:rsidR="00CD5B14">
        <w:rPr>
          <w:rFonts w:ascii="宋体" w:hAnsi="宋体" w:cs="宋体" w:hint="eastAsia"/>
          <w:sz w:val="22"/>
        </w:rPr>
        <w:t>Undo Management将会</w:t>
      </w:r>
      <w:r w:rsidR="00CC5680">
        <w:rPr>
          <w:rFonts w:ascii="宋体" w:hAnsi="宋体" w:cs="宋体" w:hint="eastAsia"/>
          <w:sz w:val="22"/>
        </w:rPr>
        <w:t>自动从UNDO tablespace中移除。为将交易历史记录保留更长时间，</w:t>
      </w:r>
      <w:r>
        <w:rPr>
          <w:rFonts w:ascii="宋体" w:hAnsi="宋体" w:cs="宋体" w:hint="eastAsia"/>
          <w:sz w:val="22"/>
        </w:rPr>
        <w:t xml:space="preserve">Oracle提供了Flashback Data </w:t>
      </w:r>
      <w:r>
        <w:rPr>
          <w:rFonts w:ascii="宋体" w:hAnsi="宋体" w:cs="宋体"/>
          <w:sz w:val="22"/>
        </w:rPr>
        <w:t>A</w:t>
      </w:r>
      <w:r>
        <w:rPr>
          <w:rFonts w:ascii="宋体" w:hAnsi="宋体" w:cs="宋体" w:hint="eastAsia"/>
          <w:sz w:val="22"/>
        </w:rPr>
        <w:t>rchive功能。</w:t>
      </w:r>
    </w:p>
    <w:p w14:paraId="56581936" w14:textId="6426105E" w:rsidR="00D665C3" w:rsidRDefault="00D665C3" w:rsidP="00D33BDA">
      <w:pPr>
        <w:rPr>
          <w:rFonts w:ascii="宋体" w:hAnsi="宋体" w:cs="宋体"/>
          <w:sz w:val="22"/>
        </w:rPr>
      </w:pPr>
      <w:r>
        <w:rPr>
          <w:rFonts w:ascii="宋体" w:hAnsi="宋体" w:cs="宋体" w:hint="eastAsia"/>
          <w:sz w:val="22"/>
        </w:rPr>
        <w:t>为使用些功能 ，我们首先建立了一个NOLOGGING的tablespace——FBATBS，如下图所示：</w:t>
      </w:r>
    </w:p>
    <w:p w14:paraId="6213A347" w14:textId="309EF630" w:rsidR="00574DC5" w:rsidRDefault="00FA2BE3" w:rsidP="00F05EE5">
      <w:pPr>
        <w:ind w:left="576"/>
        <w:rPr>
          <w:rFonts w:ascii="宋体" w:hAnsi="宋体" w:cs="宋体"/>
          <w:sz w:val="22"/>
        </w:rPr>
      </w:pPr>
      <w:r>
        <w:rPr>
          <w:noProof/>
          <w:lang w:eastAsia="zh-CN"/>
        </w:rPr>
        <w:lastRenderedPageBreak/>
        <w:drawing>
          <wp:inline distT="0" distB="0" distL="0" distR="0" wp14:anchorId="5D5750B3" wp14:editId="391B4050">
            <wp:extent cx="5486400" cy="71742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174230"/>
                    </a:xfrm>
                    <a:prstGeom prst="rect">
                      <a:avLst/>
                    </a:prstGeom>
                  </pic:spPr>
                </pic:pic>
              </a:graphicData>
            </a:graphic>
          </wp:inline>
        </w:drawing>
      </w:r>
    </w:p>
    <w:p w14:paraId="234ECBE7" w14:textId="07FFD6D2" w:rsidR="00D665C3" w:rsidRDefault="00F05EE5" w:rsidP="00D33BDA">
      <w:pPr>
        <w:rPr>
          <w:rFonts w:ascii="宋体" w:hAnsi="宋体" w:cs="宋体"/>
          <w:sz w:val="22"/>
        </w:rPr>
      </w:pPr>
      <w:r>
        <w:rPr>
          <w:rFonts w:ascii="宋体" w:hAnsi="宋体" w:cs="宋体" w:hint="eastAsia"/>
          <w:sz w:val="22"/>
        </w:rPr>
        <w:t>然后</w:t>
      </w:r>
      <w:r w:rsidR="00CD5B14">
        <w:rPr>
          <w:rFonts w:ascii="宋体" w:hAnsi="宋体" w:cs="宋体" w:hint="eastAsia"/>
          <w:sz w:val="22"/>
        </w:rPr>
        <w:t>，使用下面SQL语句建立一个缺省的Flashback Archive:</w:t>
      </w:r>
    </w:p>
    <w:p w14:paraId="4FA85634" w14:textId="23E9D272" w:rsidR="00CD5B14" w:rsidRPr="00CD5B14" w:rsidRDefault="00CD5B14" w:rsidP="00D33BDA">
      <w:pPr>
        <w:rPr>
          <w:rFonts w:ascii="Courier New" w:hAnsi="Courier New" w:cs="Courier New"/>
          <w:sz w:val="18"/>
          <w:szCs w:val="18"/>
        </w:rPr>
      </w:pPr>
      <w:r w:rsidRPr="00CD5B14">
        <w:rPr>
          <w:rFonts w:ascii="Courier New" w:hAnsi="Courier New" w:cs="Courier New"/>
          <w:sz w:val="18"/>
          <w:szCs w:val="18"/>
        </w:rPr>
        <w:tab/>
        <w:t xml:space="preserve">create flashback archive default </w:t>
      </w:r>
      <w:r w:rsidRPr="00CD5B14">
        <w:rPr>
          <w:rFonts w:ascii="Courier New" w:hAnsi="Courier New" w:cs="Courier New"/>
          <w:i/>
          <w:sz w:val="18"/>
          <w:szCs w:val="18"/>
        </w:rPr>
        <w:t>fla</w:t>
      </w:r>
      <w:r w:rsidRPr="00CD5B14">
        <w:rPr>
          <w:rFonts w:ascii="Courier New" w:hAnsi="Courier New" w:cs="Courier New"/>
          <w:sz w:val="18"/>
          <w:szCs w:val="18"/>
        </w:rPr>
        <w:t xml:space="preserve"> tablespace </w:t>
      </w:r>
      <w:r w:rsidRPr="00CD5B14">
        <w:rPr>
          <w:rFonts w:ascii="Courier New" w:hAnsi="Courier New" w:cs="Courier New"/>
          <w:i/>
          <w:sz w:val="18"/>
          <w:szCs w:val="18"/>
        </w:rPr>
        <w:t>fbatbs</w:t>
      </w:r>
      <w:r w:rsidRPr="00CD5B14">
        <w:rPr>
          <w:rFonts w:ascii="Courier New" w:hAnsi="Courier New" w:cs="Courier New"/>
          <w:sz w:val="18"/>
          <w:szCs w:val="18"/>
        </w:rPr>
        <w:t xml:space="preserve"> retention </w:t>
      </w:r>
      <w:r w:rsidRPr="00CD5B14">
        <w:rPr>
          <w:rFonts w:ascii="Courier New" w:hAnsi="Courier New" w:cs="Courier New"/>
          <w:i/>
          <w:sz w:val="18"/>
          <w:szCs w:val="18"/>
        </w:rPr>
        <w:t>30 day</w:t>
      </w:r>
      <w:r w:rsidRPr="00CD5B14">
        <w:rPr>
          <w:rFonts w:ascii="Courier New" w:hAnsi="Courier New" w:cs="Courier New"/>
          <w:sz w:val="18"/>
          <w:szCs w:val="18"/>
        </w:rPr>
        <w:t>;</w:t>
      </w:r>
    </w:p>
    <w:p w14:paraId="7CE0E62A" w14:textId="6279B20C" w:rsidR="00CD5B14" w:rsidRDefault="00EA53AF" w:rsidP="00D33BDA">
      <w:pPr>
        <w:rPr>
          <w:rFonts w:ascii="宋体" w:hAnsi="宋体" w:cs="宋体"/>
          <w:sz w:val="22"/>
        </w:rPr>
      </w:pPr>
      <w:r>
        <w:rPr>
          <w:rFonts w:ascii="宋体" w:hAnsi="宋体" w:cs="宋体" w:hint="eastAsia"/>
          <w:sz w:val="22"/>
        </w:rPr>
        <w:t>这里的retention指定了交易历史记录在flashback archive中保留的时长，单位可以是天、月、年。</w:t>
      </w:r>
    </w:p>
    <w:p w14:paraId="71B05FC8" w14:textId="7AB052DF" w:rsidR="00EA53AF" w:rsidRDefault="005508A6" w:rsidP="00D33BDA">
      <w:pPr>
        <w:rPr>
          <w:rFonts w:ascii="宋体" w:hAnsi="宋体" w:cs="宋体"/>
          <w:sz w:val="22"/>
        </w:rPr>
      </w:pPr>
      <w:r>
        <w:rPr>
          <w:rFonts w:ascii="宋体" w:hAnsi="宋体" w:cs="宋体" w:hint="eastAsia"/>
          <w:sz w:val="22"/>
        </w:rPr>
        <w:t>最后，使用alter table语句</w:t>
      </w:r>
      <w:r w:rsidR="00566258">
        <w:rPr>
          <w:rFonts w:ascii="宋体" w:hAnsi="宋体" w:cs="宋体" w:hint="eastAsia"/>
          <w:sz w:val="22"/>
        </w:rPr>
        <w:t>一一</w:t>
      </w:r>
      <w:r>
        <w:rPr>
          <w:rFonts w:ascii="宋体" w:hAnsi="宋体" w:cs="宋体" w:hint="eastAsia"/>
          <w:sz w:val="22"/>
        </w:rPr>
        <w:t>指定</w:t>
      </w:r>
      <w:r w:rsidR="00566258">
        <w:rPr>
          <w:rFonts w:ascii="宋体" w:hAnsi="宋体" w:cs="宋体" w:hint="eastAsia"/>
          <w:sz w:val="22"/>
        </w:rPr>
        <w:t>各个</w:t>
      </w:r>
      <w:r>
        <w:rPr>
          <w:rFonts w:ascii="宋体" w:hAnsi="宋体" w:cs="宋体" w:hint="eastAsia"/>
          <w:sz w:val="22"/>
        </w:rPr>
        <w:t>需要保留历史记录的表：</w:t>
      </w:r>
    </w:p>
    <w:p w14:paraId="5C06E3A4" w14:textId="7ECC4F02" w:rsidR="005508A6" w:rsidRDefault="005508A6" w:rsidP="00D33BDA">
      <w:pPr>
        <w:rPr>
          <w:rFonts w:ascii="Courier New" w:hAnsi="Courier New" w:cs="Courier New"/>
          <w:sz w:val="18"/>
          <w:szCs w:val="18"/>
        </w:rPr>
      </w:pPr>
      <w:r w:rsidRPr="005508A6">
        <w:rPr>
          <w:rFonts w:ascii="Courier New" w:hAnsi="Courier New" w:cs="Courier New"/>
          <w:sz w:val="18"/>
          <w:szCs w:val="18"/>
        </w:rPr>
        <w:tab/>
      </w:r>
      <w:r w:rsidR="00FA2BE3">
        <w:rPr>
          <w:rFonts w:ascii="Courier New" w:hAnsi="Courier New" w:cs="Courier New"/>
          <w:sz w:val="18"/>
          <w:szCs w:val="18"/>
        </w:rPr>
        <w:t>ALTER TABLE eximbills.imlc</w:t>
      </w:r>
      <w:r w:rsidRPr="005508A6">
        <w:rPr>
          <w:rFonts w:ascii="Courier New" w:hAnsi="Courier New" w:cs="Courier New"/>
          <w:sz w:val="18"/>
          <w:szCs w:val="18"/>
        </w:rPr>
        <w:t xml:space="preserve"> flashback archive;</w:t>
      </w:r>
    </w:p>
    <w:p w14:paraId="6C882D7C" w14:textId="71DBE3EA" w:rsidR="00B74AF5" w:rsidRPr="00D50905" w:rsidRDefault="00B74AF5" w:rsidP="00B74AF5">
      <w:pPr>
        <w:pStyle w:val="3"/>
        <w:rPr>
          <w:lang w:eastAsia="zh-CN"/>
        </w:rPr>
      </w:pPr>
      <w:bookmarkStart w:id="17" w:name="_Toc479345147"/>
      <w:bookmarkStart w:id="18" w:name="_Toc479345554"/>
      <w:r>
        <w:rPr>
          <w:rFonts w:hint="eastAsia"/>
          <w:lang w:eastAsia="zh-CN"/>
        </w:rPr>
        <w:lastRenderedPageBreak/>
        <w:t>Flashback Transaction Query</w:t>
      </w:r>
      <w:r>
        <w:rPr>
          <w:rFonts w:hint="eastAsia"/>
          <w:lang w:eastAsia="zh-CN"/>
        </w:rPr>
        <w:t>设置</w:t>
      </w:r>
      <w:bookmarkEnd w:id="17"/>
      <w:bookmarkEnd w:id="18"/>
    </w:p>
    <w:p w14:paraId="7F4A5165" w14:textId="6C49F2C9" w:rsidR="00B84C4A" w:rsidRDefault="00B74AF5" w:rsidP="00D33BDA">
      <w:pPr>
        <w:rPr>
          <w:rFonts w:ascii="宋体" w:hAnsi="Courier New" w:cs="Courier New"/>
          <w:sz w:val="22"/>
          <w:szCs w:val="22"/>
          <w:lang w:eastAsia="zh-CN"/>
        </w:rPr>
      </w:pPr>
      <w:r>
        <w:rPr>
          <w:rFonts w:ascii="宋体" w:hAnsi="Courier New" w:cs="Courier New" w:hint="eastAsia"/>
          <w:sz w:val="22"/>
          <w:szCs w:val="22"/>
          <w:lang w:eastAsia="zh-CN"/>
        </w:rPr>
        <w:t>如果我们需要查询在一个数据库事务中做了哪些数据更新，则需要做如下设置：</w:t>
      </w:r>
    </w:p>
    <w:p w14:paraId="6BF40147" w14:textId="0AE1EF2A" w:rsidR="00B74AF5" w:rsidRPr="00B74AF5" w:rsidRDefault="00B74AF5" w:rsidP="00B74AF5">
      <w:pPr>
        <w:ind w:left="576"/>
        <w:rPr>
          <w:rFonts w:ascii="Courier New" w:hAnsi="Courier New" w:cs="Courier New"/>
          <w:sz w:val="18"/>
          <w:szCs w:val="18"/>
        </w:rPr>
      </w:pPr>
      <w:r w:rsidRPr="00B74AF5">
        <w:rPr>
          <w:rFonts w:ascii="Courier New" w:hAnsi="Courier New" w:cs="Courier New"/>
          <w:sz w:val="18"/>
          <w:szCs w:val="18"/>
          <w:lang w:eastAsia="zh-CN"/>
        </w:rPr>
        <w:t>ALTER DATABASE ADD SUPPLEMENTAL LOG DATA;</w:t>
      </w:r>
    </w:p>
    <w:p w14:paraId="5261CE56" w14:textId="4AB048BE" w:rsidR="00B74AF5" w:rsidRPr="00D50905" w:rsidRDefault="00B74AF5" w:rsidP="00B74AF5">
      <w:pPr>
        <w:pStyle w:val="3"/>
        <w:rPr>
          <w:lang w:eastAsia="zh-CN"/>
        </w:rPr>
      </w:pPr>
      <w:bookmarkStart w:id="19" w:name="_Toc479345148"/>
      <w:bookmarkStart w:id="20" w:name="_Toc479345555"/>
      <w:r>
        <w:rPr>
          <w:rFonts w:hint="eastAsia"/>
          <w:lang w:eastAsia="zh-CN"/>
        </w:rPr>
        <w:t>Flashback Transaction</w:t>
      </w:r>
      <w:r>
        <w:rPr>
          <w:rFonts w:hint="eastAsia"/>
          <w:lang w:eastAsia="zh-CN"/>
        </w:rPr>
        <w:t>设置</w:t>
      </w:r>
      <w:bookmarkEnd w:id="19"/>
      <w:bookmarkEnd w:id="20"/>
    </w:p>
    <w:p w14:paraId="61217D03" w14:textId="19E87187" w:rsidR="00B84C4A" w:rsidRDefault="00B74AF5" w:rsidP="00D33BDA">
      <w:pPr>
        <w:rPr>
          <w:rFonts w:ascii="宋体" w:hAnsi="Courier" w:cs="Courier"/>
          <w:sz w:val="22"/>
          <w:szCs w:val="22"/>
          <w:lang w:eastAsia="zh-CN"/>
        </w:rPr>
      </w:pPr>
      <w:r w:rsidRPr="00B52E34">
        <w:rPr>
          <w:rFonts w:ascii="宋体" w:hAnsi="Courier New" w:cs="Courier New" w:hint="eastAsia"/>
          <w:sz w:val="22"/>
          <w:szCs w:val="22"/>
        </w:rPr>
        <w:t>如果我们希望通过调用过程</w:t>
      </w:r>
      <w:r w:rsidR="00B52E34" w:rsidRPr="00B52E34">
        <w:rPr>
          <w:rFonts w:ascii="宋体" w:hAnsi="Courier" w:cs="Courier" w:hint="eastAsia"/>
          <w:sz w:val="22"/>
          <w:szCs w:val="22"/>
          <w:lang w:eastAsia="zh-CN"/>
        </w:rPr>
        <w:t>DBMS_FLASHBACK.TRANSACTION_BACKOUT</w:t>
      </w:r>
      <w:r w:rsidR="00B52E34">
        <w:rPr>
          <w:rFonts w:ascii="宋体" w:hAnsi="Courier" w:cs="Courier" w:hint="eastAsia"/>
          <w:sz w:val="22"/>
          <w:szCs w:val="22"/>
          <w:lang w:eastAsia="zh-CN"/>
        </w:rPr>
        <w:t>回滚已提交的数据库事务，则需要做如下设置</w:t>
      </w:r>
      <w:r w:rsidR="00537005">
        <w:rPr>
          <w:rFonts w:ascii="宋体" w:hAnsi="Courier" w:cs="Courier" w:hint="eastAsia"/>
          <w:sz w:val="22"/>
          <w:szCs w:val="22"/>
          <w:lang w:eastAsia="zh-CN"/>
        </w:rPr>
        <w:t>(第一条命令需要数据库以startup mount方式启动</w:t>
      </w:r>
      <w:r w:rsidR="00E83AD1">
        <w:rPr>
          <w:rFonts w:ascii="宋体" w:hAnsi="Courier" w:cs="Courier" w:hint="eastAsia"/>
          <w:sz w:val="22"/>
          <w:szCs w:val="22"/>
          <w:lang w:eastAsia="zh-CN"/>
        </w:rPr>
        <w:t>，此时数据库在非Open状态下，才能被正确执行</w:t>
      </w:r>
      <w:r w:rsidR="00537005">
        <w:rPr>
          <w:rFonts w:ascii="宋体" w:hAnsi="Courier" w:cs="Courier" w:hint="eastAsia"/>
          <w:sz w:val="22"/>
          <w:szCs w:val="22"/>
          <w:lang w:eastAsia="zh-CN"/>
        </w:rPr>
        <w:t>)</w:t>
      </w:r>
      <w:r w:rsidR="00B52E34">
        <w:rPr>
          <w:rFonts w:ascii="宋体" w:hAnsi="Courier" w:cs="Courier" w:hint="eastAsia"/>
          <w:sz w:val="22"/>
          <w:szCs w:val="22"/>
          <w:lang w:eastAsia="zh-CN"/>
        </w:rPr>
        <w:t>：</w:t>
      </w:r>
    </w:p>
    <w:p w14:paraId="5CA3E6AB" w14:textId="065FD161" w:rsidR="00B52E34" w:rsidRPr="00B52E34" w:rsidRDefault="00B52E34" w:rsidP="00B52E34">
      <w:pPr>
        <w:ind w:left="720"/>
        <w:rPr>
          <w:rFonts w:ascii="Courier New" w:hAnsi="Courier New" w:cs="Courier New"/>
          <w:sz w:val="18"/>
          <w:szCs w:val="18"/>
          <w:lang w:eastAsia="zh-CN"/>
        </w:rPr>
      </w:pPr>
      <w:r w:rsidRPr="00B52E34">
        <w:rPr>
          <w:rFonts w:ascii="Courier New" w:hAnsi="Courier New" w:cs="Courier New"/>
          <w:sz w:val="18"/>
          <w:szCs w:val="18"/>
          <w:lang w:eastAsia="zh-CN"/>
        </w:rPr>
        <w:t>ALTER DATABASE ARCHIVELOG;</w:t>
      </w:r>
    </w:p>
    <w:p w14:paraId="24F021B3" w14:textId="404C2642" w:rsidR="00B52E34" w:rsidRPr="00B52E34" w:rsidRDefault="00B52E34" w:rsidP="00B52E34">
      <w:pPr>
        <w:ind w:left="720"/>
        <w:rPr>
          <w:rFonts w:ascii="Courier New" w:hAnsi="Courier New" w:cs="Courier New"/>
          <w:sz w:val="18"/>
          <w:szCs w:val="18"/>
          <w:lang w:eastAsia="zh-CN"/>
        </w:rPr>
      </w:pPr>
      <w:r w:rsidRPr="00B52E34">
        <w:rPr>
          <w:rFonts w:ascii="Courier New" w:hAnsi="Courier New" w:cs="Courier New"/>
          <w:sz w:val="18"/>
          <w:szCs w:val="18"/>
          <w:lang w:eastAsia="zh-CN"/>
        </w:rPr>
        <w:t>ALTER SYSTEM ARCHIVE LOG CURRENT;</w:t>
      </w:r>
    </w:p>
    <w:p w14:paraId="47181BF6" w14:textId="77777777" w:rsidR="00B52E34" w:rsidRPr="00B52E34" w:rsidRDefault="00B52E34" w:rsidP="00B52E34">
      <w:pPr>
        <w:widowControl w:val="0"/>
        <w:tabs>
          <w:tab w:val="left" w:pos="220"/>
          <w:tab w:val="left" w:pos="720"/>
        </w:tabs>
        <w:autoSpaceDE w:val="0"/>
        <w:autoSpaceDN w:val="0"/>
        <w:adjustRightInd w:val="0"/>
        <w:spacing w:after="120"/>
        <w:ind w:left="720"/>
        <w:rPr>
          <w:rFonts w:ascii="Courier New" w:hAnsi="Courier New" w:cs="Courier New"/>
          <w:sz w:val="18"/>
          <w:szCs w:val="18"/>
          <w:lang w:eastAsia="zh-CN"/>
        </w:rPr>
      </w:pPr>
      <w:r w:rsidRPr="00B52E34">
        <w:rPr>
          <w:rFonts w:ascii="Courier New" w:hAnsi="Courier New" w:cs="Courier New"/>
          <w:sz w:val="18"/>
          <w:szCs w:val="18"/>
          <w:lang w:eastAsia="zh-CN"/>
        </w:rPr>
        <w:t>ALTER DATABASE ADD SUPPLEMENTAL LOG DATA;</w:t>
      </w:r>
    </w:p>
    <w:p w14:paraId="77927A96" w14:textId="45FE5EFA" w:rsidR="00B52E34" w:rsidRPr="00B52E34" w:rsidRDefault="00B52E34" w:rsidP="00B52E34">
      <w:pPr>
        <w:widowControl w:val="0"/>
        <w:tabs>
          <w:tab w:val="left" w:pos="220"/>
          <w:tab w:val="left" w:pos="720"/>
        </w:tabs>
        <w:autoSpaceDE w:val="0"/>
        <w:autoSpaceDN w:val="0"/>
        <w:adjustRightInd w:val="0"/>
        <w:spacing w:after="120"/>
        <w:ind w:left="720"/>
        <w:rPr>
          <w:rFonts w:ascii="Courier New" w:hAnsi="Courier New" w:cs="Courier New"/>
          <w:sz w:val="18"/>
          <w:szCs w:val="18"/>
          <w:lang w:eastAsia="zh-CN"/>
        </w:rPr>
      </w:pPr>
      <w:r w:rsidRPr="00B52E34">
        <w:rPr>
          <w:rFonts w:ascii="Courier New" w:hAnsi="Courier New" w:cs="Courier New"/>
          <w:sz w:val="18"/>
          <w:szCs w:val="18"/>
          <w:lang w:eastAsia="zh-CN"/>
        </w:rPr>
        <w:t xml:space="preserve">ALTER DATABASE ADD SUPPLEMENTAL </w:t>
      </w:r>
      <w:r>
        <w:rPr>
          <w:rFonts w:ascii="Courier New" w:hAnsi="Courier New" w:cs="Courier New"/>
          <w:sz w:val="18"/>
          <w:szCs w:val="18"/>
          <w:lang w:eastAsia="zh-CN"/>
        </w:rPr>
        <w:t>LOG DATA (PRIMARY KEY) COLUMNS;</w:t>
      </w:r>
    </w:p>
    <w:p w14:paraId="44647E7A" w14:textId="22CDF289" w:rsidR="00B52E34" w:rsidRPr="00B52E34" w:rsidRDefault="00B52E34" w:rsidP="00B52E34">
      <w:pPr>
        <w:ind w:left="720"/>
        <w:rPr>
          <w:rFonts w:ascii="宋体" w:hAnsi="Courier New" w:cs="Courier New"/>
          <w:sz w:val="22"/>
          <w:szCs w:val="22"/>
        </w:rPr>
      </w:pPr>
      <w:r w:rsidRPr="00B52E34">
        <w:rPr>
          <w:rFonts w:ascii="Courier New" w:hAnsi="Courier New" w:cs="Courier New"/>
          <w:sz w:val="18"/>
          <w:szCs w:val="18"/>
          <w:lang w:eastAsia="zh-CN"/>
        </w:rPr>
        <w:t>ALTER DATABASE ADD SUPPLEMENTAL LOG DATA (FOREIGN KEY) COLUMNS;</w:t>
      </w:r>
    </w:p>
    <w:p w14:paraId="18A0E72A" w14:textId="77777777" w:rsidR="00B74AF5" w:rsidRDefault="00B74AF5" w:rsidP="00D33BDA">
      <w:pPr>
        <w:rPr>
          <w:rFonts w:ascii="宋体" w:hAnsi="Courier New" w:cs="Courier New"/>
          <w:sz w:val="22"/>
          <w:szCs w:val="22"/>
        </w:rPr>
      </w:pPr>
    </w:p>
    <w:p w14:paraId="4A8E8785" w14:textId="78822E31" w:rsidR="00B52E34" w:rsidRPr="00B52E34" w:rsidRDefault="00B52E34" w:rsidP="00D33BDA">
      <w:pPr>
        <w:rPr>
          <w:rFonts w:ascii="宋体" w:hAnsi="Courier New" w:cs="Courier New"/>
          <w:b/>
          <w:i/>
          <w:sz w:val="22"/>
          <w:szCs w:val="22"/>
          <w:lang w:eastAsia="zh-CN"/>
        </w:rPr>
      </w:pPr>
      <w:r w:rsidRPr="00B52E34">
        <w:rPr>
          <w:rFonts w:ascii="宋体" w:hAnsi="Courier New" w:cs="Courier New" w:hint="eastAsia"/>
          <w:b/>
          <w:i/>
          <w:sz w:val="22"/>
          <w:szCs w:val="22"/>
          <w:lang w:eastAsia="zh-CN"/>
        </w:rPr>
        <w:t>需要注意的是，在真正的银行生产环境中，Eximbills所使用的数据库用户不会是DBA，所以除上述设置项目外，还会涉及到一些数据库权限设置，具体方法请参阅相关文档。</w:t>
      </w:r>
    </w:p>
    <w:p w14:paraId="34F4E44E" w14:textId="16F31E72" w:rsidR="003326ED" w:rsidRPr="00E83AD1" w:rsidRDefault="00B4728F" w:rsidP="00E83AD1">
      <w:pPr>
        <w:pStyle w:val="2"/>
        <w:rPr>
          <w:rFonts w:ascii="宋体" w:hAnsi="宋体" w:cs="宋体"/>
          <w:b/>
          <w:lang w:val="en-US" w:eastAsia="zh-CN"/>
        </w:rPr>
      </w:pPr>
      <w:bookmarkStart w:id="21" w:name="_Toc479345149"/>
      <w:bookmarkStart w:id="22" w:name="_Toc479345556"/>
      <w:r>
        <w:rPr>
          <w:rFonts w:ascii="宋体" w:hAnsi="宋体" w:cs="宋体" w:hint="eastAsia"/>
          <w:b/>
          <w:lang w:val="en-US" w:eastAsia="zh-CN"/>
        </w:rPr>
        <w:t>功能运用</w:t>
      </w:r>
      <w:bookmarkEnd w:id="21"/>
      <w:bookmarkEnd w:id="22"/>
    </w:p>
    <w:p w14:paraId="2D9191BF" w14:textId="554588A3" w:rsidR="003326ED" w:rsidRDefault="00EB6D8D" w:rsidP="00773A3A">
      <w:pPr>
        <w:rPr>
          <w:rFonts w:ascii="宋体" w:hAnsi="宋体" w:cs="宋体"/>
          <w:sz w:val="22"/>
          <w:szCs w:val="22"/>
          <w:lang w:eastAsia="zh-CN"/>
        </w:rPr>
      </w:pPr>
      <w:r>
        <w:rPr>
          <w:rFonts w:ascii="宋体" w:hAnsi="宋体" w:cs="宋体" w:hint="eastAsia"/>
          <w:sz w:val="22"/>
          <w:szCs w:val="22"/>
          <w:lang w:eastAsia="zh-CN"/>
        </w:rPr>
        <w:t>接下去的两幅图，分别显示了</w:t>
      </w:r>
      <w:r w:rsidR="003326ED">
        <w:rPr>
          <w:rFonts w:ascii="宋体" w:hAnsi="宋体" w:cs="宋体" w:hint="eastAsia"/>
          <w:sz w:val="22"/>
          <w:szCs w:val="22"/>
          <w:lang w:eastAsia="zh-CN"/>
        </w:rPr>
        <w:t>Flashback Version Query</w:t>
      </w:r>
      <w:r>
        <w:rPr>
          <w:rFonts w:ascii="宋体" w:hAnsi="宋体" w:cs="宋体" w:hint="eastAsia"/>
          <w:sz w:val="22"/>
          <w:szCs w:val="22"/>
          <w:lang w:eastAsia="zh-CN"/>
        </w:rPr>
        <w:t>与Flashback Transaction Query的具体效果</w:t>
      </w:r>
      <w:r w:rsidR="003326ED">
        <w:rPr>
          <w:rFonts w:ascii="宋体" w:hAnsi="宋体" w:cs="宋体" w:hint="eastAsia"/>
          <w:sz w:val="22"/>
          <w:szCs w:val="22"/>
          <w:lang w:eastAsia="zh-CN"/>
        </w:rPr>
        <w:t>：</w:t>
      </w:r>
    </w:p>
    <w:p w14:paraId="4FCD2416" w14:textId="2CD84CE4" w:rsidR="00E83AD1" w:rsidRDefault="00E83AD1" w:rsidP="00773A3A">
      <w:pPr>
        <w:rPr>
          <w:rFonts w:ascii="宋体" w:hAnsi="宋体" w:cs="宋体" w:hint="eastAsia"/>
          <w:sz w:val="22"/>
          <w:szCs w:val="22"/>
          <w:lang w:eastAsia="zh-CN"/>
        </w:rPr>
      </w:pPr>
      <w:r>
        <w:rPr>
          <w:noProof/>
          <w:lang w:eastAsia="zh-CN"/>
        </w:rPr>
        <w:drawing>
          <wp:inline distT="0" distB="0" distL="0" distR="0" wp14:anchorId="010A9821" wp14:editId="419F9B63">
            <wp:extent cx="5486400" cy="28663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66390"/>
                    </a:xfrm>
                    <a:prstGeom prst="rect">
                      <a:avLst/>
                    </a:prstGeom>
                  </pic:spPr>
                </pic:pic>
              </a:graphicData>
            </a:graphic>
          </wp:inline>
        </w:drawing>
      </w:r>
    </w:p>
    <w:p w14:paraId="0D7A6782" w14:textId="379BB115" w:rsidR="003326ED" w:rsidRDefault="00E83AD1" w:rsidP="00773A3A">
      <w:pPr>
        <w:rPr>
          <w:rFonts w:ascii="宋体" w:hAnsi="宋体" w:cs="宋体"/>
          <w:sz w:val="22"/>
          <w:szCs w:val="22"/>
          <w:lang w:eastAsia="zh-CN"/>
        </w:rPr>
      </w:pPr>
      <w:r>
        <w:rPr>
          <w:noProof/>
          <w:lang w:eastAsia="zh-CN"/>
        </w:rPr>
        <w:lastRenderedPageBreak/>
        <w:drawing>
          <wp:inline distT="0" distB="0" distL="0" distR="0" wp14:anchorId="6AE537DC" wp14:editId="01CDF408">
            <wp:extent cx="5486400" cy="2424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24430"/>
                    </a:xfrm>
                    <a:prstGeom prst="rect">
                      <a:avLst/>
                    </a:prstGeom>
                  </pic:spPr>
                </pic:pic>
              </a:graphicData>
            </a:graphic>
          </wp:inline>
        </w:drawing>
      </w:r>
    </w:p>
    <w:p w14:paraId="4C07BFFD" w14:textId="155B73E8" w:rsidR="00031551" w:rsidRDefault="00031551" w:rsidP="00773A3A">
      <w:pPr>
        <w:rPr>
          <w:rFonts w:ascii="宋体" w:hAnsi="宋体" w:cs="宋体"/>
          <w:sz w:val="22"/>
          <w:szCs w:val="22"/>
          <w:lang w:eastAsia="zh-CN"/>
        </w:rPr>
      </w:pPr>
    </w:p>
    <w:p w14:paraId="7D237326" w14:textId="129C1794" w:rsidR="00280A6B" w:rsidRPr="005C6F6D" w:rsidRDefault="005C6F6D" w:rsidP="00773A3A">
      <w:pPr>
        <w:rPr>
          <w:rFonts w:ascii="宋体" w:hAnsi="宋体" w:cs="宋体"/>
          <w:b/>
          <w:i/>
          <w:sz w:val="22"/>
          <w:szCs w:val="22"/>
          <w:lang w:eastAsia="zh-CN"/>
        </w:rPr>
      </w:pPr>
      <w:r w:rsidRPr="005C6F6D">
        <w:rPr>
          <w:rFonts w:ascii="宋体" w:hAnsi="宋体" w:cs="宋体" w:hint="eastAsia"/>
          <w:b/>
          <w:i/>
          <w:sz w:val="22"/>
          <w:szCs w:val="22"/>
          <w:lang w:eastAsia="zh-CN"/>
        </w:rPr>
        <w:t>需要注意的是，我们在实际测试中发现，Flashback Version Query有一个短暂的延时</w:t>
      </w:r>
      <w:r w:rsidR="00E83AD1">
        <w:rPr>
          <w:rFonts w:ascii="宋体" w:hAnsi="宋体" w:cs="宋体" w:hint="eastAsia"/>
          <w:b/>
          <w:i/>
          <w:sz w:val="22"/>
          <w:szCs w:val="22"/>
          <w:lang w:eastAsia="zh-CN"/>
        </w:rPr>
        <w:t>，</w:t>
      </w:r>
      <w:r w:rsidRPr="005C6F6D">
        <w:rPr>
          <w:rFonts w:ascii="宋体" w:hAnsi="宋体" w:cs="宋体" w:hint="eastAsia"/>
          <w:b/>
          <w:i/>
          <w:sz w:val="22"/>
          <w:szCs w:val="22"/>
          <w:lang w:eastAsia="zh-CN"/>
        </w:rPr>
        <w:t>即交易提交后，我们虽可通过Flashback Version Query立即查询到之前的最新版本的栏位versions_endscn与versions_endtime从null变为相应的时间戳，但当前最新版本却不会立刻显现</w:t>
      </w:r>
      <w:r w:rsidR="00F966C7">
        <w:rPr>
          <w:rFonts w:ascii="宋体" w:hAnsi="宋体" w:cs="宋体" w:hint="eastAsia"/>
          <w:b/>
          <w:i/>
          <w:sz w:val="22"/>
          <w:szCs w:val="22"/>
          <w:lang w:eastAsia="zh-CN"/>
        </w:rPr>
        <w:t>于Flashback Version Query</w:t>
      </w:r>
      <w:r w:rsidRPr="005C6F6D">
        <w:rPr>
          <w:rFonts w:ascii="宋体" w:hAnsi="宋体" w:cs="宋体" w:hint="eastAsia"/>
          <w:b/>
          <w:i/>
          <w:sz w:val="22"/>
          <w:szCs w:val="22"/>
          <w:lang w:eastAsia="zh-CN"/>
        </w:rPr>
        <w:t>。</w:t>
      </w:r>
      <w:r w:rsidR="00E83AD1">
        <w:rPr>
          <w:rFonts w:ascii="宋体" w:hAnsi="宋体" w:cs="宋体" w:hint="eastAsia"/>
          <w:b/>
          <w:i/>
          <w:sz w:val="22"/>
          <w:szCs w:val="22"/>
          <w:lang w:eastAsia="zh-CN"/>
        </w:rPr>
        <w:t>总之，会有一个短暂的</w:t>
      </w:r>
      <w:r w:rsidR="00E83AD1" w:rsidRPr="005C6F6D">
        <w:rPr>
          <w:rFonts w:ascii="宋体" w:hAnsi="宋体" w:cs="宋体" w:hint="eastAsia"/>
          <w:b/>
          <w:i/>
          <w:sz w:val="22"/>
          <w:szCs w:val="22"/>
          <w:lang w:eastAsia="zh-CN"/>
        </w:rPr>
        <w:t>延时</w:t>
      </w:r>
      <w:r w:rsidR="00E83AD1">
        <w:rPr>
          <w:rFonts w:ascii="宋体" w:hAnsi="宋体" w:cs="宋体" w:hint="eastAsia"/>
          <w:b/>
          <w:i/>
          <w:sz w:val="22"/>
          <w:szCs w:val="22"/>
          <w:lang w:eastAsia="zh-CN"/>
        </w:rPr>
        <w:t>。</w:t>
      </w:r>
    </w:p>
    <w:p w14:paraId="46C2D845" w14:textId="5695F131" w:rsidR="005A4552" w:rsidRPr="005A4552" w:rsidRDefault="00AD19AF" w:rsidP="005A4552">
      <w:pPr>
        <w:pStyle w:val="2"/>
        <w:rPr>
          <w:lang w:eastAsia="zh-CN"/>
        </w:rPr>
      </w:pPr>
      <w:bookmarkStart w:id="23" w:name="_Toc479345150"/>
      <w:bookmarkStart w:id="24" w:name="_Toc479345557"/>
      <w:r>
        <w:rPr>
          <w:rFonts w:hint="eastAsia"/>
          <w:lang w:eastAsia="zh-CN"/>
        </w:rPr>
        <w:t>在</w:t>
      </w:r>
      <w:r>
        <w:rPr>
          <w:rFonts w:hint="eastAsia"/>
          <w:lang w:eastAsia="zh-CN"/>
        </w:rPr>
        <w:t>Eximbills</w:t>
      </w:r>
      <w:r>
        <w:rPr>
          <w:rFonts w:hint="eastAsia"/>
          <w:lang w:eastAsia="zh-CN"/>
        </w:rPr>
        <w:t>中使用</w:t>
      </w:r>
      <w:r>
        <w:rPr>
          <w:rFonts w:hint="eastAsia"/>
          <w:lang w:eastAsia="zh-CN"/>
        </w:rPr>
        <w:t>Oracle Flashback Technology</w:t>
      </w:r>
      <w:bookmarkEnd w:id="23"/>
      <w:bookmarkEnd w:id="24"/>
      <w:r>
        <w:rPr>
          <w:rFonts w:hint="eastAsia"/>
          <w:lang w:eastAsia="zh-CN"/>
        </w:rPr>
        <w:t xml:space="preserve"> </w:t>
      </w:r>
    </w:p>
    <w:p w14:paraId="4D615C36" w14:textId="25D5DB49" w:rsidR="00463D91" w:rsidRDefault="00267048" w:rsidP="00994A68">
      <w:pPr>
        <w:rPr>
          <w:rFonts w:asciiTheme="minorEastAsia" w:eastAsiaTheme="minorEastAsia" w:hAnsiTheme="minorEastAsia"/>
          <w:sz w:val="22"/>
          <w:szCs w:val="22"/>
          <w:lang w:val="en-GB" w:eastAsia="zh-CN"/>
        </w:rPr>
      </w:pPr>
      <w:r>
        <w:rPr>
          <w:rFonts w:asciiTheme="minorEastAsia" w:eastAsiaTheme="minorEastAsia" w:hAnsiTheme="minorEastAsia" w:hint="eastAsia"/>
          <w:sz w:val="22"/>
          <w:szCs w:val="22"/>
          <w:lang w:val="en-GB" w:eastAsia="zh-CN"/>
        </w:rPr>
        <w:t>从前面的演示效果，我们不难发现，利用Oracle Flashback Version</w:t>
      </w:r>
      <w:r w:rsidR="00AF1581">
        <w:rPr>
          <w:rFonts w:asciiTheme="minorEastAsia" w:eastAsiaTheme="minorEastAsia" w:hAnsiTheme="minorEastAsia" w:hint="eastAsia"/>
          <w:sz w:val="22"/>
          <w:szCs w:val="22"/>
          <w:lang w:val="en-GB" w:eastAsia="zh-CN"/>
        </w:rPr>
        <w:t xml:space="preserve"> Query</w:t>
      </w:r>
      <w:r>
        <w:rPr>
          <w:rFonts w:asciiTheme="minorEastAsia" w:eastAsiaTheme="minorEastAsia" w:hAnsiTheme="minorEastAsia" w:hint="eastAsia"/>
          <w:sz w:val="22"/>
          <w:szCs w:val="22"/>
          <w:lang w:val="en-GB" w:eastAsia="zh-CN"/>
        </w:rPr>
        <w:t>，Eximbills可以回溯数据库记录的演进历史，从而</w:t>
      </w:r>
      <w:r w:rsidR="00463D91">
        <w:rPr>
          <w:rFonts w:asciiTheme="minorEastAsia" w:eastAsiaTheme="minorEastAsia" w:hAnsiTheme="minorEastAsia" w:hint="eastAsia"/>
          <w:sz w:val="22"/>
          <w:szCs w:val="22"/>
          <w:lang w:val="en-GB" w:eastAsia="zh-CN"/>
        </w:rPr>
        <w:t>可</w:t>
      </w:r>
      <w:r>
        <w:rPr>
          <w:rFonts w:asciiTheme="minorEastAsia" w:eastAsiaTheme="minorEastAsia" w:hAnsiTheme="minorEastAsia" w:hint="eastAsia"/>
          <w:sz w:val="22"/>
          <w:szCs w:val="22"/>
          <w:lang w:val="en-GB" w:eastAsia="zh-CN"/>
        </w:rPr>
        <w:t>据此</w:t>
      </w:r>
      <w:r w:rsidR="00463D91">
        <w:rPr>
          <w:rFonts w:asciiTheme="minorEastAsia" w:eastAsiaTheme="minorEastAsia" w:hAnsiTheme="minorEastAsia" w:hint="eastAsia"/>
          <w:sz w:val="22"/>
          <w:szCs w:val="22"/>
          <w:lang w:val="en-GB" w:eastAsia="zh-CN"/>
        </w:rPr>
        <w:t>实现对历史数据的查询、</w:t>
      </w:r>
      <w:r w:rsidR="007C537D">
        <w:rPr>
          <w:rFonts w:asciiTheme="minorEastAsia" w:eastAsiaTheme="minorEastAsia" w:hAnsiTheme="minorEastAsia" w:hint="eastAsia"/>
          <w:sz w:val="22"/>
          <w:szCs w:val="22"/>
          <w:lang w:val="en-GB" w:eastAsia="zh-CN"/>
        </w:rPr>
        <w:t xml:space="preserve">生成 </w:t>
      </w:r>
      <w:r w:rsidR="00463D91">
        <w:rPr>
          <w:rFonts w:asciiTheme="minorEastAsia" w:eastAsiaTheme="minorEastAsia" w:hAnsiTheme="minorEastAsia" w:hint="eastAsia"/>
          <w:sz w:val="22"/>
          <w:szCs w:val="22"/>
          <w:lang w:val="en-GB" w:eastAsia="zh-CN"/>
        </w:rPr>
        <w:t>Audit Log Report</w:t>
      </w:r>
      <w:r w:rsidR="007C537D">
        <w:rPr>
          <w:rFonts w:asciiTheme="minorEastAsia" w:eastAsiaTheme="minorEastAsia" w:hAnsiTheme="minorEastAsia" w:hint="eastAsia"/>
          <w:sz w:val="22"/>
          <w:szCs w:val="22"/>
          <w:lang w:val="en-GB" w:eastAsia="zh-CN"/>
        </w:rPr>
        <w:t>、得到</w:t>
      </w:r>
      <w:r w:rsidR="00463D91">
        <w:rPr>
          <w:rFonts w:asciiTheme="minorEastAsia" w:eastAsiaTheme="minorEastAsia" w:hAnsiTheme="minorEastAsia" w:hint="eastAsia"/>
          <w:sz w:val="22"/>
          <w:szCs w:val="22"/>
          <w:lang w:val="en-GB" w:eastAsia="zh-CN"/>
        </w:rPr>
        <w:t>Cancellation所需的历史记录。利用Oracle Flashback Transaction Query，我们甚至可以得到Cancellation所需的Undo SQL语句。</w:t>
      </w:r>
    </w:p>
    <w:p w14:paraId="184A3DB6" w14:textId="77777777" w:rsidR="00E83AD1" w:rsidRDefault="00E83AD1" w:rsidP="00994A68">
      <w:pPr>
        <w:rPr>
          <w:rFonts w:asciiTheme="minorEastAsia" w:eastAsiaTheme="minorEastAsia" w:hAnsiTheme="minorEastAsia" w:hint="eastAsia"/>
          <w:sz w:val="22"/>
          <w:szCs w:val="22"/>
          <w:lang w:val="en-GB" w:eastAsia="zh-CN"/>
        </w:rPr>
      </w:pPr>
    </w:p>
    <w:p w14:paraId="5D51A596" w14:textId="64C8F570" w:rsidR="00AF1581" w:rsidRDefault="00EB6D8D" w:rsidP="00994A68">
      <w:pPr>
        <w:rPr>
          <w:rFonts w:asciiTheme="minorEastAsia" w:eastAsiaTheme="minorEastAsia" w:hAnsiTheme="minorEastAsia"/>
          <w:sz w:val="22"/>
          <w:szCs w:val="22"/>
          <w:lang w:val="en-GB" w:eastAsia="zh-CN"/>
        </w:rPr>
      </w:pPr>
      <w:r>
        <w:rPr>
          <w:rFonts w:asciiTheme="minorEastAsia" w:eastAsiaTheme="minorEastAsia" w:hAnsiTheme="minorEastAsia" w:hint="eastAsia"/>
          <w:sz w:val="22"/>
          <w:szCs w:val="22"/>
          <w:lang w:val="en-GB" w:eastAsia="zh-CN"/>
        </w:rPr>
        <w:t>为更为详细地演示Oracle Flashback Technology，</w:t>
      </w:r>
      <w:r w:rsidR="00E83AD1">
        <w:rPr>
          <w:rFonts w:asciiTheme="minorEastAsia" w:eastAsiaTheme="minorEastAsia" w:hAnsiTheme="minorEastAsia" w:hint="eastAsia"/>
          <w:sz w:val="22"/>
          <w:szCs w:val="22"/>
          <w:lang w:val="en-GB" w:eastAsia="zh-CN"/>
        </w:rPr>
        <w:t>我们</w:t>
      </w:r>
      <w:r>
        <w:rPr>
          <w:rFonts w:asciiTheme="minorEastAsia" w:eastAsiaTheme="minorEastAsia" w:hAnsiTheme="minorEastAsia" w:hint="eastAsia"/>
          <w:sz w:val="22"/>
          <w:szCs w:val="22"/>
          <w:lang w:val="en-GB" w:eastAsia="zh-CN"/>
        </w:rPr>
        <w:t>建立了eximbills.imlc表，具体表结构如下图所示：</w:t>
      </w:r>
    </w:p>
    <w:p w14:paraId="59C89B86" w14:textId="6D92E499" w:rsidR="004E3C54" w:rsidRDefault="00EB6D8D" w:rsidP="009D1654">
      <w:pPr>
        <w:rPr>
          <w:rFonts w:asciiTheme="minorEastAsia" w:eastAsiaTheme="minorEastAsia" w:hAnsiTheme="minorEastAsia"/>
          <w:sz w:val="22"/>
          <w:szCs w:val="22"/>
          <w:lang w:val="en-GB" w:eastAsia="zh-CN"/>
        </w:rPr>
      </w:pPr>
      <w:r>
        <w:rPr>
          <w:noProof/>
          <w:lang w:eastAsia="zh-CN"/>
        </w:rPr>
        <w:drawing>
          <wp:inline distT="0" distB="0" distL="0" distR="0" wp14:anchorId="3758BA5E" wp14:editId="6B2F1943">
            <wp:extent cx="5486400" cy="15633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63370"/>
                    </a:xfrm>
                    <a:prstGeom prst="rect">
                      <a:avLst/>
                    </a:prstGeom>
                  </pic:spPr>
                </pic:pic>
              </a:graphicData>
            </a:graphic>
          </wp:inline>
        </w:drawing>
      </w:r>
    </w:p>
    <w:p w14:paraId="612B7CA4" w14:textId="77777777" w:rsidR="00EB6D8D" w:rsidRDefault="00EB6D8D" w:rsidP="009D1654">
      <w:pPr>
        <w:rPr>
          <w:rFonts w:asciiTheme="minorEastAsia" w:eastAsiaTheme="minorEastAsia" w:hAnsiTheme="minorEastAsia"/>
          <w:sz w:val="22"/>
          <w:szCs w:val="22"/>
          <w:lang w:val="en-GB" w:eastAsia="zh-CN"/>
        </w:rPr>
      </w:pPr>
    </w:p>
    <w:p w14:paraId="02201911" w14:textId="3DDBCAD8" w:rsidR="00F966C7" w:rsidRDefault="00EB6D8D" w:rsidP="00994A68">
      <w:pPr>
        <w:rPr>
          <w:rFonts w:hint="eastAsia"/>
          <w:lang w:eastAsia="zh-CN"/>
        </w:rPr>
      </w:pPr>
      <w:r>
        <w:rPr>
          <w:rFonts w:asciiTheme="minorEastAsia" w:eastAsiaTheme="minorEastAsia" w:hAnsiTheme="minorEastAsia" w:hint="eastAsia"/>
          <w:sz w:val="22"/>
          <w:szCs w:val="22"/>
          <w:lang w:val="en-GB" w:eastAsia="zh-CN"/>
        </w:rPr>
        <w:t>为了得到Before/After Value</w:t>
      </w:r>
      <w:r>
        <w:rPr>
          <w:rFonts w:asciiTheme="minorEastAsia" w:eastAsiaTheme="minorEastAsia" w:hAnsiTheme="minorEastAsia"/>
          <w:sz w:val="22"/>
          <w:szCs w:val="22"/>
          <w:lang w:val="en-GB" w:eastAsia="zh-CN"/>
        </w:rPr>
        <w:t xml:space="preserve"> Report</w:t>
      </w:r>
      <w:r>
        <w:rPr>
          <w:rFonts w:asciiTheme="minorEastAsia" w:eastAsiaTheme="minorEastAsia" w:hAnsiTheme="minorEastAsia" w:hint="eastAsia"/>
          <w:sz w:val="22"/>
          <w:szCs w:val="22"/>
          <w:lang w:val="en-GB" w:eastAsia="zh-CN"/>
        </w:rPr>
        <w:t>的效果，我们</w:t>
      </w:r>
      <w:r>
        <w:rPr>
          <w:rFonts w:hint="eastAsia"/>
          <w:lang w:eastAsia="zh-CN"/>
        </w:rPr>
        <w:t>使用如下</w:t>
      </w:r>
      <w:r>
        <w:rPr>
          <w:rFonts w:hint="eastAsia"/>
          <w:lang w:eastAsia="zh-CN"/>
        </w:rPr>
        <w:t>SQL</w:t>
      </w:r>
      <w:r>
        <w:rPr>
          <w:rFonts w:hint="eastAsia"/>
          <w:lang w:eastAsia="zh-CN"/>
        </w:rPr>
        <w:t>建立了一个</w:t>
      </w:r>
      <w:r>
        <w:rPr>
          <w:rFonts w:hint="eastAsia"/>
          <w:lang w:eastAsia="zh-CN"/>
        </w:rPr>
        <w:t>View:</w:t>
      </w:r>
    </w:p>
    <w:p w14:paraId="39E259B9" w14:textId="77777777" w:rsidR="00EB6D8D" w:rsidRPr="00EB6D8D" w:rsidRDefault="00EB6D8D" w:rsidP="00EB6D8D">
      <w:pPr>
        <w:rPr>
          <w:rFonts w:ascii="Courier New" w:hAnsi="Courier New" w:cs="Courier New"/>
          <w:lang w:eastAsia="zh-CN"/>
        </w:rPr>
      </w:pPr>
      <w:r w:rsidRPr="00EB6D8D">
        <w:rPr>
          <w:rFonts w:ascii="Courier New" w:hAnsi="Courier New" w:cs="Courier New"/>
          <w:lang w:eastAsia="zh-CN"/>
        </w:rPr>
        <w:t xml:space="preserve">create view eximbills.imlc_fb_view as </w:t>
      </w:r>
    </w:p>
    <w:p w14:paraId="3B98DAC9" w14:textId="77777777" w:rsidR="00EB6D8D" w:rsidRPr="00EB6D8D" w:rsidRDefault="00EB6D8D" w:rsidP="00EB6D8D">
      <w:pPr>
        <w:rPr>
          <w:rFonts w:ascii="Courier New" w:hAnsi="Courier New" w:cs="Courier New"/>
          <w:lang w:eastAsia="zh-CN"/>
        </w:rPr>
      </w:pPr>
      <w:r w:rsidRPr="00EB6D8D">
        <w:rPr>
          <w:rFonts w:ascii="Courier New" w:hAnsi="Courier New" w:cs="Courier New"/>
          <w:lang w:eastAsia="zh-CN"/>
        </w:rPr>
        <w:t xml:space="preserve">       SELECT versions_startscn, versions_endscn, versions_starttime, versions_endtime, versions_xid, 'B' as versions_operation, lc_no, lc_ccy, lc_amt, lc_event, exim_user, exim_trx_id</w:t>
      </w:r>
    </w:p>
    <w:p w14:paraId="720E1CEB" w14:textId="77777777" w:rsidR="00EB6D8D" w:rsidRPr="00EB6D8D" w:rsidRDefault="00EB6D8D" w:rsidP="00EB6D8D">
      <w:pPr>
        <w:rPr>
          <w:rFonts w:ascii="Courier New" w:hAnsi="Courier New" w:cs="Courier New"/>
          <w:lang w:eastAsia="zh-CN"/>
        </w:rPr>
      </w:pPr>
      <w:r w:rsidRPr="00EB6D8D">
        <w:rPr>
          <w:rFonts w:ascii="Courier New" w:hAnsi="Courier New" w:cs="Courier New"/>
          <w:lang w:eastAsia="zh-CN"/>
        </w:rPr>
        <w:t xml:space="preserve">       FROM eximbills.imlc versions BETWEEN SCN MINVALUE AND MAXVALUE</w:t>
      </w:r>
    </w:p>
    <w:p w14:paraId="227863A7" w14:textId="77777777" w:rsidR="00EB6D8D" w:rsidRPr="00EB6D8D" w:rsidRDefault="00EB6D8D" w:rsidP="00EB6D8D">
      <w:pPr>
        <w:rPr>
          <w:rFonts w:ascii="Courier New" w:hAnsi="Courier New" w:cs="Courier New"/>
          <w:lang w:eastAsia="zh-CN"/>
        </w:rPr>
      </w:pPr>
      <w:r w:rsidRPr="00EB6D8D">
        <w:rPr>
          <w:rFonts w:ascii="Courier New" w:hAnsi="Courier New" w:cs="Courier New"/>
          <w:lang w:eastAsia="zh-CN"/>
        </w:rPr>
        <w:t xml:space="preserve">       where versions_endscn is not null and versions_endscn in (select versions_startscn from eximbills.imlc versions BETWEEN SCN MINVALUE AND MAXVALUE where versions_startscn is not null)</w:t>
      </w:r>
    </w:p>
    <w:p w14:paraId="7F93AFF1" w14:textId="77777777" w:rsidR="00EB6D8D" w:rsidRPr="00EB6D8D" w:rsidRDefault="00EB6D8D" w:rsidP="00EB6D8D">
      <w:pPr>
        <w:rPr>
          <w:rFonts w:ascii="Courier New" w:hAnsi="Courier New" w:cs="Courier New"/>
          <w:lang w:eastAsia="zh-CN"/>
        </w:rPr>
      </w:pPr>
      <w:r w:rsidRPr="00EB6D8D">
        <w:rPr>
          <w:rFonts w:ascii="Courier New" w:hAnsi="Courier New" w:cs="Courier New"/>
          <w:lang w:eastAsia="zh-CN"/>
        </w:rPr>
        <w:lastRenderedPageBreak/>
        <w:t xml:space="preserve">       union </w:t>
      </w:r>
    </w:p>
    <w:p w14:paraId="5FD1AC2E" w14:textId="77777777" w:rsidR="00EB6D8D" w:rsidRPr="00EB6D8D" w:rsidRDefault="00EB6D8D" w:rsidP="00EB6D8D">
      <w:pPr>
        <w:rPr>
          <w:rFonts w:ascii="Courier New" w:hAnsi="Courier New" w:cs="Courier New"/>
          <w:lang w:eastAsia="zh-CN"/>
        </w:rPr>
      </w:pPr>
      <w:r w:rsidRPr="00EB6D8D">
        <w:rPr>
          <w:rFonts w:ascii="Courier New" w:hAnsi="Courier New" w:cs="Courier New"/>
          <w:lang w:eastAsia="zh-CN"/>
        </w:rPr>
        <w:t xml:space="preserve">       SELECT versions_startscn, versions_endscn, versions_starttime, versions_endtime, versions_xid, versions_operation, lc_no, lc_ccy, lc_amt, lc_event, exim_user, exim_trx_id</w:t>
      </w:r>
    </w:p>
    <w:p w14:paraId="340196CA" w14:textId="09C755D4" w:rsidR="00EB6D8D" w:rsidRPr="00EB6D8D" w:rsidRDefault="00EB6D8D" w:rsidP="00EB6D8D">
      <w:pPr>
        <w:rPr>
          <w:rFonts w:ascii="Courier New" w:hAnsi="Courier New" w:cs="Courier New"/>
          <w:lang w:eastAsia="zh-CN"/>
        </w:rPr>
      </w:pPr>
      <w:r w:rsidRPr="00EB6D8D">
        <w:rPr>
          <w:rFonts w:ascii="Courier New" w:hAnsi="Courier New" w:cs="Courier New"/>
          <w:lang w:eastAsia="zh-CN"/>
        </w:rPr>
        <w:t xml:space="preserve">       FROM eximbills.imlc versions BETWEEN SCN MINVALUE AND MAXVALUE;</w:t>
      </w:r>
    </w:p>
    <w:p w14:paraId="09D25132" w14:textId="70CD88D5" w:rsidR="00EB6D8D" w:rsidRDefault="00EB6D8D" w:rsidP="00994A68">
      <w:pPr>
        <w:rPr>
          <w:lang w:eastAsia="zh-CN"/>
        </w:rPr>
      </w:pPr>
    </w:p>
    <w:p w14:paraId="1807568B" w14:textId="358AD7D8" w:rsidR="00EB6D8D" w:rsidRDefault="00BB36D5" w:rsidP="00994A68">
      <w:pPr>
        <w:rPr>
          <w:lang w:eastAsia="zh-CN"/>
        </w:rPr>
      </w:pPr>
      <w:r>
        <w:rPr>
          <w:rFonts w:hint="eastAsia"/>
          <w:lang w:eastAsia="zh-CN"/>
        </w:rPr>
        <w:t>针对上述</w:t>
      </w:r>
      <w:r>
        <w:rPr>
          <w:rFonts w:hint="eastAsia"/>
          <w:lang w:eastAsia="zh-CN"/>
        </w:rPr>
        <w:t>view</w:t>
      </w:r>
      <w:r>
        <w:rPr>
          <w:rFonts w:hint="eastAsia"/>
          <w:lang w:eastAsia="zh-CN"/>
        </w:rPr>
        <w:t>，使用如下</w:t>
      </w:r>
      <w:r>
        <w:rPr>
          <w:rFonts w:hint="eastAsia"/>
          <w:lang w:eastAsia="zh-CN"/>
        </w:rPr>
        <w:t>SQL</w:t>
      </w:r>
      <w:r>
        <w:rPr>
          <w:rFonts w:hint="eastAsia"/>
          <w:lang w:eastAsia="zh-CN"/>
        </w:rPr>
        <w:t>：</w:t>
      </w:r>
    </w:p>
    <w:p w14:paraId="2A8747B2" w14:textId="73D6722D" w:rsidR="00BB36D5" w:rsidRPr="00BB36D5" w:rsidRDefault="00BB36D5" w:rsidP="00994A68">
      <w:pPr>
        <w:rPr>
          <w:rFonts w:ascii="Courier New" w:hAnsi="Courier New" w:cs="Courier New"/>
          <w:lang w:eastAsia="zh-CN"/>
        </w:rPr>
      </w:pPr>
      <w:r w:rsidRPr="00BB36D5">
        <w:rPr>
          <w:rFonts w:ascii="Courier New" w:hAnsi="Courier New" w:cs="Courier New"/>
          <w:lang w:eastAsia="zh-CN"/>
        </w:rPr>
        <w:t>select * from eximbills.imlc_fb_view where versions_operation is not null order by lc_no, versions_endtime asc, versions_operation desc;</w:t>
      </w:r>
    </w:p>
    <w:p w14:paraId="0D0753A9" w14:textId="26EEC271" w:rsidR="00BB36D5" w:rsidRDefault="00BB36D5" w:rsidP="00994A68">
      <w:pPr>
        <w:rPr>
          <w:lang w:eastAsia="zh-CN"/>
        </w:rPr>
      </w:pPr>
      <w:r>
        <w:rPr>
          <w:rFonts w:hint="eastAsia"/>
          <w:lang w:eastAsia="zh-CN"/>
        </w:rPr>
        <w:t>则得到下面图中的结果：</w:t>
      </w:r>
    </w:p>
    <w:p w14:paraId="30A61EDA" w14:textId="69D406E1" w:rsidR="00BB36D5" w:rsidRDefault="00BB36D5" w:rsidP="00994A68">
      <w:pPr>
        <w:rPr>
          <w:lang w:eastAsia="zh-CN"/>
        </w:rPr>
      </w:pPr>
      <w:r>
        <w:rPr>
          <w:noProof/>
          <w:lang w:eastAsia="zh-CN"/>
        </w:rPr>
        <w:drawing>
          <wp:inline distT="0" distB="0" distL="0" distR="0" wp14:anchorId="429C28E0" wp14:editId="45AA32E6">
            <wp:extent cx="5486400" cy="2385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85060"/>
                    </a:xfrm>
                    <a:prstGeom prst="rect">
                      <a:avLst/>
                    </a:prstGeom>
                  </pic:spPr>
                </pic:pic>
              </a:graphicData>
            </a:graphic>
          </wp:inline>
        </w:drawing>
      </w:r>
    </w:p>
    <w:p w14:paraId="0618E844" w14:textId="0C3DA27F" w:rsidR="00BB36D5" w:rsidRDefault="00BB36D5" w:rsidP="00994A68">
      <w:pPr>
        <w:rPr>
          <w:lang w:eastAsia="zh-CN"/>
        </w:rPr>
      </w:pPr>
    </w:p>
    <w:p w14:paraId="338FA008" w14:textId="775F385E" w:rsidR="00BB36D5" w:rsidRDefault="00BB36D5" w:rsidP="00994A68">
      <w:pPr>
        <w:rPr>
          <w:lang w:eastAsia="zh-CN"/>
        </w:rPr>
      </w:pPr>
      <w:r>
        <w:rPr>
          <w:rFonts w:hint="eastAsia"/>
          <w:lang w:eastAsia="zh-CN"/>
        </w:rPr>
        <w:t>当然，我们也可以不用如此复杂的</w:t>
      </w:r>
      <w:r>
        <w:rPr>
          <w:rFonts w:hint="eastAsia"/>
          <w:lang w:eastAsia="zh-CN"/>
        </w:rPr>
        <w:t>SQL</w:t>
      </w:r>
      <w:r>
        <w:rPr>
          <w:rFonts w:hint="eastAsia"/>
          <w:lang w:eastAsia="zh-CN"/>
        </w:rPr>
        <w:t>语句、转而在程序中直接操纵数据集得到完全相似的结果。</w:t>
      </w:r>
    </w:p>
    <w:p w14:paraId="13FF5C82" w14:textId="77777777" w:rsidR="00BB36D5" w:rsidRPr="00EB6D8D" w:rsidRDefault="00BB36D5" w:rsidP="00994A68">
      <w:pPr>
        <w:rPr>
          <w:rFonts w:hint="eastAsia"/>
          <w:lang w:eastAsia="zh-CN"/>
        </w:rPr>
      </w:pPr>
    </w:p>
    <w:p w14:paraId="4AE74287" w14:textId="728741C4" w:rsidR="00463D91" w:rsidRDefault="00BB36D5" w:rsidP="00994A68">
      <w:pPr>
        <w:rPr>
          <w:rFonts w:asciiTheme="minorEastAsia" w:eastAsiaTheme="minorEastAsia" w:hAnsiTheme="minorEastAsia"/>
          <w:sz w:val="22"/>
          <w:szCs w:val="22"/>
          <w:lang w:val="en-GB" w:eastAsia="zh-CN"/>
        </w:rPr>
      </w:pPr>
      <w:r>
        <w:rPr>
          <w:rFonts w:asciiTheme="minorEastAsia" w:eastAsiaTheme="minorEastAsia" w:hAnsiTheme="minorEastAsia" w:hint="eastAsia"/>
          <w:sz w:val="22"/>
          <w:szCs w:val="22"/>
          <w:lang w:val="en-GB" w:eastAsia="zh-CN"/>
        </w:rPr>
        <w:t>这里强调一下</w:t>
      </w:r>
      <w:r w:rsidR="007C537D">
        <w:rPr>
          <w:rFonts w:asciiTheme="minorEastAsia" w:eastAsiaTheme="minorEastAsia" w:hAnsiTheme="minorEastAsia" w:hint="eastAsia"/>
          <w:sz w:val="22"/>
          <w:szCs w:val="22"/>
          <w:lang w:val="en-GB" w:eastAsia="zh-CN"/>
        </w:rPr>
        <w:t>，</w:t>
      </w:r>
      <w:r w:rsidR="00463D91">
        <w:rPr>
          <w:rFonts w:asciiTheme="minorEastAsia" w:eastAsiaTheme="minorEastAsia" w:hAnsiTheme="minorEastAsia" w:hint="eastAsia"/>
          <w:sz w:val="22"/>
          <w:szCs w:val="22"/>
          <w:lang w:val="en-GB" w:eastAsia="zh-CN"/>
        </w:rPr>
        <w:t>在使用Oracle Flashback Technology时，我们</w:t>
      </w:r>
      <w:r w:rsidR="007C537D">
        <w:rPr>
          <w:rFonts w:asciiTheme="minorEastAsia" w:eastAsiaTheme="minorEastAsia" w:hAnsiTheme="minorEastAsia" w:hint="eastAsia"/>
          <w:sz w:val="22"/>
          <w:szCs w:val="22"/>
          <w:lang w:val="en-GB" w:eastAsia="zh-CN"/>
        </w:rPr>
        <w:t>需要</w:t>
      </w:r>
      <w:r w:rsidR="00463D91">
        <w:rPr>
          <w:rFonts w:asciiTheme="minorEastAsia" w:eastAsiaTheme="minorEastAsia" w:hAnsiTheme="minorEastAsia" w:hint="eastAsia"/>
          <w:sz w:val="22"/>
          <w:szCs w:val="22"/>
          <w:lang w:val="en-GB" w:eastAsia="zh-CN"/>
        </w:rPr>
        <w:t>注意以下几点：</w:t>
      </w:r>
    </w:p>
    <w:p w14:paraId="7D982E69" w14:textId="77777777" w:rsidR="00463D91" w:rsidRPr="00463D91" w:rsidRDefault="00463D91" w:rsidP="00463D91">
      <w:pPr>
        <w:pStyle w:val="ac"/>
        <w:numPr>
          <w:ilvl w:val="0"/>
          <w:numId w:val="30"/>
        </w:numPr>
        <w:ind w:firstLineChars="0"/>
        <w:rPr>
          <w:rFonts w:asciiTheme="minorEastAsia" w:hAnsiTheme="minorEastAsia"/>
          <w:sz w:val="22"/>
          <w:lang w:val="en-GB"/>
        </w:rPr>
      </w:pPr>
      <w:r>
        <w:rPr>
          <w:rFonts w:asciiTheme="minorEastAsia" w:hAnsiTheme="minorEastAsia" w:hint="eastAsia"/>
          <w:sz w:val="22"/>
          <w:lang w:val="en-GB"/>
        </w:rPr>
        <w:t>Flashback Version Query的响应有一定</w:t>
      </w:r>
      <w:r w:rsidRPr="00463D91">
        <w:rPr>
          <w:rFonts w:ascii="宋体" w:hAnsi="宋体" w:cs="宋体" w:hint="eastAsia"/>
          <w:sz w:val="22"/>
        </w:rPr>
        <w:t>延时</w:t>
      </w:r>
      <w:r>
        <w:rPr>
          <w:rFonts w:ascii="宋体" w:hAnsi="宋体" w:cs="宋体" w:hint="eastAsia"/>
          <w:sz w:val="22"/>
        </w:rPr>
        <w:t>;</w:t>
      </w:r>
    </w:p>
    <w:p w14:paraId="19B119EE" w14:textId="5E7E5D75" w:rsidR="00463D91" w:rsidRPr="00463D91" w:rsidRDefault="00463D91" w:rsidP="00463D91">
      <w:pPr>
        <w:pStyle w:val="ac"/>
        <w:numPr>
          <w:ilvl w:val="0"/>
          <w:numId w:val="30"/>
        </w:numPr>
        <w:ind w:firstLineChars="0"/>
        <w:rPr>
          <w:rFonts w:asciiTheme="minorEastAsia" w:hAnsiTheme="minorEastAsia"/>
          <w:sz w:val="22"/>
          <w:lang w:val="en-GB"/>
        </w:rPr>
      </w:pPr>
      <w:r>
        <w:rPr>
          <w:rFonts w:ascii="宋体" w:hAnsi="宋体" w:cs="宋体" w:hint="eastAsia"/>
          <w:sz w:val="22"/>
        </w:rPr>
        <w:t>Flashback Version Query所返回的结果中没有</w:t>
      </w:r>
      <w:r w:rsidR="00F30E8F">
        <w:rPr>
          <w:rFonts w:ascii="宋体" w:hAnsi="宋体" w:cs="宋体" w:hint="eastAsia"/>
          <w:sz w:val="22"/>
        </w:rPr>
        <w:t>数据库</w:t>
      </w:r>
      <w:r>
        <w:rPr>
          <w:rFonts w:ascii="宋体" w:hAnsi="宋体" w:cs="宋体" w:hint="eastAsia"/>
          <w:sz w:val="22"/>
        </w:rPr>
        <w:t>用户信息</w:t>
      </w:r>
      <w:r w:rsidR="004E3C54">
        <w:rPr>
          <w:rFonts w:ascii="宋体" w:hAnsi="宋体" w:cs="宋体" w:hint="eastAsia"/>
          <w:sz w:val="22"/>
        </w:rPr>
        <w:t>，因此需要应用在相应表中增加用户信息字段，并在更新数据库资料时同时更新这些字段</w:t>
      </w:r>
      <w:r>
        <w:rPr>
          <w:rFonts w:ascii="宋体" w:hAnsi="宋体" w:cs="宋体" w:hint="eastAsia"/>
          <w:sz w:val="22"/>
        </w:rPr>
        <w:t>;</w:t>
      </w:r>
    </w:p>
    <w:p w14:paraId="520780CF" w14:textId="30D440D9" w:rsidR="007A114A" w:rsidRPr="00F30E8F" w:rsidRDefault="00F30E8F" w:rsidP="00DF692F">
      <w:pPr>
        <w:pStyle w:val="ac"/>
        <w:numPr>
          <w:ilvl w:val="0"/>
          <w:numId w:val="30"/>
        </w:numPr>
        <w:ind w:firstLineChars="0"/>
        <w:rPr>
          <w:rFonts w:asciiTheme="minorEastAsia" w:hAnsiTheme="minorEastAsia"/>
          <w:sz w:val="22"/>
          <w:lang w:val="en-GB"/>
        </w:rPr>
      </w:pPr>
      <w:r>
        <w:rPr>
          <w:rFonts w:ascii="宋体" w:hAnsi="宋体" w:cs="宋体" w:hint="eastAsia"/>
          <w:sz w:val="22"/>
        </w:rPr>
        <w:t xml:space="preserve">Flashback Version </w:t>
      </w:r>
      <w:r w:rsidR="00F24E7F">
        <w:rPr>
          <w:rFonts w:ascii="宋体" w:hAnsi="宋体" w:cs="宋体" w:hint="eastAsia"/>
          <w:sz w:val="22"/>
        </w:rPr>
        <w:t>Query所返回的结果中不包括</w:t>
      </w:r>
      <w:r w:rsidR="007C537D">
        <w:rPr>
          <w:rFonts w:ascii="宋体" w:hAnsi="宋体" w:cs="宋体" w:hint="eastAsia"/>
          <w:sz w:val="22"/>
        </w:rPr>
        <w:t>直接的</w:t>
      </w:r>
      <w:r w:rsidR="00F24E7F">
        <w:rPr>
          <w:rFonts w:ascii="宋体" w:hAnsi="宋体" w:cs="宋体" w:hint="eastAsia"/>
          <w:sz w:val="22"/>
        </w:rPr>
        <w:t>SQL Delete</w:t>
      </w:r>
      <w:r>
        <w:rPr>
          <w:rFonts w:ascii="宋体" w:hAnsi="宋体" w:cs="宋体" w:hint="eastAsia"/>
          <w:sz w:val="22"/>
        </w:rPr>
        <w:t>信息，</w:t>
      </w:r>
      <w:r w:rsidR="004E3C54">
        <w:rPr>
          <w:rFonts w:ascii="宋体" w:hAnsi="宋体" w:cs="宋体" w:hint="eastAsia"/>
          <w:sz w:val="22"/>
        </w:rPr>
        <w:t>但</w:t>
      </w:r>
      <w:r>
        <w:rPr>
          <w:rFonts w:asciiTheme="minorEastAsia" w:hAnsiTheme="minorEastAsia" w:hint="eastAsia"/>
          <w:sz w:val="22"/>
          <w:lang w:val="en-GB"/>
        </w:rPr>
        <w:t>Delete的效果体现在versions_endscn及versions_endtime栏位的值上</w:t>
      </w:r>
      <w:r w:rsidR="007F1AC2" w:rsidRPr="00463D91">
        <w:rPr>
          <w:rFonts w:asciiTheme="minorEastAsia" w:hAnsiTheme="minorEastAsia" w:hint="eastAsia"/>
          <w:sz w:val="22"/>
          <w:lang w:val="en-GB"/>
        </w:rPr>
        <w:t>。</w:t>
      </w:r>
      <w:r w:rsidR="007F1AC2" w:rsidRPr="00463D91">
        <w:rPr>
          <w:rFonts w:asciiTheme="minorEastAsia" w:hAnsiTheme="minorEastAsia"/>
          <w:sz w:val="22"/>
          <w:lang w:val="en-GB"/>
        </w:rPr>
        <w:t xml:space="preserve"> </w:t>
      </w:r>
    </w:p>
    <w:p w14:paraId="33B37BA0" w14:textId="26CCF01C" w:rsidR="00ED3CF7" w:rsidRPr="00F30E8F" w:rsidRDefault="00ED3CF7" w:rsidP="00F30E8F">
      <w:pPr>
        <w:rPr>
          <w:rFonts w:asciiTheme="minorEastAsia" w:hAnsiTheme="minorEastAsia"/>
          <w:sz w:val="22"/>
          <w:lang w:val="en-GB"/>
        </w:rPr>
      </w:pPr>
      <w:bookmarkStart w:id="25" w:name="_测试结果与分析"/>
      <w:bookmarkEnd w:id="25"/>
    </w:p>
    <w:p w14:paraId="1FF8F33B" w14:textId="749FE144" w:rsidR="00350B51" w:rsidRDefault="00350B51" w:rsidP="00350B51">
      <w:pPr>
        <w:pStyle w:val="1"/>
        <w:rPr>
          <w:rFonts w:ascii="宋体" w:hAnsi="宋体" w:cs="宋体"/>
          <w:lang w:eastAsia="zh-CN"/>
        </w:rPr>
      </w:pPr>
      <w:r>
        <w:rPr>
          <w:rFonts w:ascii="宋体" w:hAnsi="宋体" w:cs="宋体"/>
          <w:sz w:val="22"/>
        </w:rPr>
        <w:br w:type="page"/>
      </w:r>
      <w:bookmarkStart w:id="26" w:name="_Toc479345558"/>
      <w:r w:rsidR="00E46DC5">
        <w:rPr>
          <w:rFonts w:ascii="宋体" w:hAnsi="宋体" w:cs="宋体" w:hint="eastAsia"/>
          <w:lang w:eastAsia="zh-CN"/>
        </w:rPr>
        <w:lastRenderedPageBreak/>
        <w:t>小</w:t>
      </w:r>
      <w:r>
        <w:rPr>
          <w:rFonts w:ascii="宋体" w:hAnsi="宋体" w:cs="宋体" w:hint="eastAsia"/>
          <w:lang w:eastAsia="zh-CN"/>
        </w:rPr>
        <w:t>结</w:t>
      </w:r>
      <w:bookmarkEnd w:id="26"/>
    </w:p>
    <w:p w14:paraId="09E05CFB" w14:textId="32A38F8D" w:rsidR="00DF0E57" w:rsidRDefault="003622D5" w:rsidP="00685F2C">
      <w:pPr>
        <w:rPr>
          <w:rFonts w:ascii="宋体" w:hAnsi="宋体" w:cs="宋体"/>
          <w:sz w:val="22"/>
          <w:lang w:eastAsia="zh-CN"/>
        </w:rPr>
      </w:pPr>
      <w:r>
        <w:rPr>
          <w:rFonts w:ascii="宋体" w:hAnsi="宋体" w:cs="宋体" w:hint="eastAsia"/>
          <w:sz w:val="22"/>
          <w:lang w:eastAsia="zh-CN"/>
        </w:rPr>
        <w:t>有若干种方法从数据库Log中读取交易的历史记录，就Oracle数据库而言，Flashback Technology是数据库自带的功能，</w:t>
      </w:r>
      <w:r w:rsidR="009D1654">
        <w:rPr>
          <w:rFonts w:ascii="宋体" w:hAnsi="宋体" w:cs="宋体" w:hint="eastAsia"/>
          <w:sz w:val="22"/>
          <w:lang w:eastAsia="zh-CN"/>
        </w:rPr>
        <w:t>只需在数据库上进行一些设置就可打开这些功能，</w:t>
      </w:r>
      <w:r>
        <w:rPr>
          <w:rFonts w:ascii="宋体" w:hAnsi="宋体" w:cs="宋体" w:hint="eastAsia"/>
          <w:sz w:val="22"/>
          <w:lang w:eastAsia="zh-CN"/>
        </w:rPr>
        <w:t>而且其接口形式为SQL语句，</w:t>
      </w:r>
      <w:r w:rsidR="009D1654">
        <w:rPr>
          <w:rFonts w:ascii="宋体" w:hAnsi="宋体" w:cs="宋体" w:hint="eastAsia"/>
          <w:sz w:val="22"/>
          <w:lang w:eastAsia="zh-CN"/>
        </w:rPr>
        <w:t>故</w:t>
      </w:r>
      <w:r>
        <w:rPr>
          <w:rFonts w:ascii="宋体" w:hAnsi="宋体" w:cs="宋体" w:hint="eastAsia"/>
          <w:sz w:val="22"/>
          <w:lang w:eastAsia="zh-CN"/>
        </w:rPr>
        <w:t>兼容于基于</w:t>
      </w:r>
      <w:r w:rsidR="00ED3CF7">
        <w:rPr>
          <w:rFonts w:ascii="宋体" w:hAnsi="宋体" w:cs="宋体" w:hint="eastAsia"/>
          <w:sz w:val="22"/>
          <w:lang w:eastAsia="zh-CN"/>
        </w:rPr>
        <w:t>JDBC</w:t>
      </w:r>
      <w:r>
        <w:rPr>
          <w:rFonts w:ascii="宋体" w:hAnsi="宋体" w:cs="宋体" w:hint="eastAsia"/>
          <w:sz w:val="22"/>
          <w:lang w:eastAsia="zh-CN"/>
        </w:rPr>
        <w:t>的</w:t>
      </w:r>
      <w:r w:rsidR="009D1654">
        <w:rPr>
          <w:rFonts w:ascii="宋体" w:hAnsi="宋体" w:cs="宋体" w:hint="eastAsia"/>
          <w:sz w:val="22"/>
          <w:lang w:eastAsia="zh-CN"/>
        </w:rPr>
        <w:t>各种</w:t>
      </w:r>
      <w:r>
        <w:rPr>
          <w:rFonts w:ascii="宋体" w:hAnsi="宋体" w:cs="宋体" w:hint="eastAsia"/>
          <w:sz w:val="22"/>
          <w:lang w:eastAsia="zh-CN"/>
        </w:rPr>
        <w:t>报表工具，</w:t>
      </w:r>
      <w:r w:rsidR="009D1654">
        <w:rPr>
          <w:rFonts w:ascii="宋体" w:hAnsi="宋体" w:cs="宋体" w:hint="eastAsia"/>
          <w:sz w:val="22"/>
          <w:lang w:eastAsia="zh-CN"/>
        </w:rPr>
        <w:t>应用方面需要进行的改动也较小，</w:t>
      </w:r>
      <w:r>
        <w:rPr>
          <w:rFonts w:ascii="宋体" w:hAnsi="宋体" w:cs="宋体" w:hint="eastAsia"/>
          <w:sz w:val="22"/>
          <w:lang w:eastAsia="zh-CN"/>
        </w:rPr>
        <w:t>可</w:t>
      </w:r>
      <w:bookmarkStart w:id="27" w:name="_GoBack"/>
      <w:bookmarkEnd w:id="27"/>
      <w:r w:rsidR="005236D3">
        <w:rPr>
          <w:rFonts w:ascii="宋体" w:hAnsi="宋体" w:cs="宋体" w:hint="eastAsia"/>
          <w:sz w:val="22"/>
          <w:lang w:eastAsia="zh-CN"/>
        </w:rPr>
        <w:t>作为</w:t>
      </w:r>
      <w:r>
        <w:rPr>
          <w:rFonts w:ascii="宋体" w:hAnsi="宋体" w:cs="宋体" w:hint="eastAsia"/>
          <w:sz w:val="22"/>
          <w:lang w:eastAsia="zh-CN"/>
        </w:rPr>
        <w:t>设计Audit Log Report功能</w:t>
      </w:r>
      <w:r w:rsidR="00DF0E57">
        <w:rPr>
          <w:rFonts w:ascii="宋体" w:hAnsi="宋体" w:cs="宋体" w:hint="eastAsia"/>
          <w:sz w:val="22"/>
          <w:lang w:eastAsia="zh-CN"/>
        </w:rPr>
        <w:t>的备选方案。</w:t>
      </w:r>
    </w:p>
    <w:p w14:paraId="1D1E8FE4" w14:textId="7F5BAE32" w:rsidR="00286519" w:rsidRPr="00E46DC5" w:rsidRDefault="00CA7D9F" w:rsidP="00685F2C">
      <w:pPr>
        <w:rPr>
          <w:rFonts w:ascii="宋体" w:hAnsi="宋体" w:cs="宋体"/>
          <w:sz w:val="22"/>
          <w:lang w:eastAsia="zh-CN"/>
        </w:rPr>
      </w:pPr>
      <w:r>
        <w:rPr>
          <w:rFonts w:ascii="宋体" w:hAnsi="宋体" w:cs="宋体"/>
          <w:sz w:val="22"/>
          <w:lang w:eastAsia="zh-CN"/>
        </w:rPr>
        <w:br w:type="page"/>
      </w:r>
    </w:p>
    <w:p w14:paraId="3882EB88" w14:textId="0FD7D2E8" w:rsidR="002F7347" w:rsidRDefault="00275885">
      <w:pPr>
        <w:pStyle w:val="1"/>
        <w:numPr>
          <w:ilvl w:val="0"/>
          <w:numId w:val="0"/>
        </w:numPr>
      </w:pPr>
      <w:bookmarkStart w:id="28" w:name="_Toc46140250"/>
      <w:bookmarkStart w:id="29" w:name="_Toc46141737"/>
      <w:bookmarkStart w:id="30" w:name="_Toc46199758"/>
      <w:bookmarkStart w:id="31" w:name="_Toc46202784"/>
      <w:bookmarkStart w:id="32" w:name="_Toc46203445"/>
      <w:bookmarkStart w:id="33" w:name="_Toc46203576"/>
      <w:bookmarkStart w:id="34" w:name="_Toc46203719"/>
      <w:bookmarkStart w:id="35" w:name="_Toc46203850"/>
      <w:bookmarkStart w:id="36" w:name="_Toc46043613"/>
      <w:bookmarkStart w:id="37" w:name="_Toc46135996"/>
      <w:bookmarkStart w:id="38" w:name="_Toc46138331"/>
      <w:bookmarkStart w:id="39" w:name="_Toc46138664"/>
      <w:bookmarkStart w:id="40" w:name="_Toc46140251"/>
      <w:bookmarkStart w:id="41" w:name="_Toc46141738"/>
      <w:bookmarkStart w:id="42" w:name="_Toc46199759"/>
      <w:bookmarkStart w:id="43" w:name="_Toc46202785"/>
      <w:bookmarkStart w:id="44" w:name="_Toc46203446"/>
      <w:bookmarkStart w:id="45" w:name="_Toc46203577"/>
      <w:bookmarkStart w:id="46" w:name="_Toc46203720"/>
      <w:bookmarkStart w:id="47" w:name="_Toc46203851"/>
      <w:bookmarkStart w:id="48" w:name="_Toc46043614"/>
      <w:bookmarkStart w:id="49" w:name="_Toc46135997"/>
      <w:bookmarkStart w:id="50" w:name="_Toc46138332"/>
      <w:bookmarkStart w:id="51" w:name="_Toc46138665"/>
      <w:bookmarkStart w:id="52" w:name="_Toc46140252"/>
      <w:bookmarkStart w:id="53" w:name="_Toc46141739"/>
      <w:bookmarkStart w:id="54" w:name="_Toc46199760"/>
      <w:bookmarkStart w:id="55" w:name="_Toc46202786"/>
      <w:bookmarkStart w:id="56" w:name="_Toc46203447"/>
      <w:bookmarkStart w:id="57" w:name="_Toc46203578"/>
      <w:bookmarkStart w:id="58" w:name="_Toc46203721"/>
      <w:bookmarkStart w:id="59" w:name="_Toc46203852"/>
      <w:bookmarkStart w:id="60" w:name="_Toc46043615"/>
      <w:bookmarkStart w:id="61" w:name="_Toc46135998"/>
      <w:bookmarkStart w:id="62" w:name="_Toc46138333"/>
      <w:bookmarkStart w:id="63" w:name="_Toc46138666"/>
      <w:bookmarkStart w:id="64" w:name="_Toc46140253"/>
      <w:bookmarkStart w:id="65" w:name="_Toc46141740"/>
      <w:bookmarkStart w:id="66" w:name="_Toc46199761"/>
      <w:bookmarkStart w:id="67" w:name="_Toc46202787"/>
      <w:bookmarkStart w:id="68" w:name="_Toc46203448"/>
      <w:bookmarkStart w:id="69" w:name="_Toc46203579"/>
      <w:bookmarkStart w:id="70" w:name="_Toc46203722"/>
      <w:bookmarkStart w:id="71" w:name="_Toc46203853"/>
      <w:bookmarkStart w:id="72" w:name="_Toc46043616"/>
      <w:bookmarkStart w:id="73" w:name="_Toc46135999"/>
      <w:bookmarkStart w:id="74" w:name="_Toc46138334"/>
      <w:bookmarkStart w:id="75" w:name="_Toc46138667"/>
      <w:bookmarkStart w:id="76" w:name="_Toc46140254"/>
      <w:bookmarkStart w:id="77" w:name="_Toc46141741"/>
      <w:bookmarkStart w:id="78" w:name="_Toc46199762"/>
      <w:bookmarkStart w:id="79" w:name="_Toc46202788"/>
      <w:bookmarkStart w:id="80" w:name="_Toc46203449"/>
      <w:bookmarkStart w:id="81" w:name="_Toc46203580"/>
      <w:bookmarkStart w:id="82" w:name="_Toc46203723"/>
      <w:bookmarkStart w:id="83" w:name="_Toc46203854"/>
      <w:bookmarkStart w:id="84" w:name="_Toc46043617"/>
      <w:bookmarkStart w:id="85" w:name="_Toc46136000"/>
      <w:bookmarkStart w:id="86" w:name="_Toc46138335"/>
      <w:bookmarkStart w:id="87" w:name="_Toc46138668"/>
      <w:bookmarkStart w:id="88" w:name="_Toc46140255"/>
      <w:bookmarkStart w:id="89" w:name="_Toc46141742"/>
      <w:bookmarkStart w:id="90" w:name="_Toc46199763"/>
      <w:bookmarkStart w:id="91" w:name="_Toc46202789"/>
      <w:bookmarkStart w:id="92" w:name="_Toc46203450"/>
      <w:bookmarkStart w:id="93" w:name="_Toc46203581"/>
      <w:bookmarkStart w:id="94" w:name="_Toc46203724"/>
      <w:bookmarkStart w:id="95" w:name="_Toc46203855"/>
      <w:bookmarkStart w:id="96" w:name="_Toc46043618"/>
      <w:bookmarkStart w:id="97" w:name="_Toc46136001"/>
      <w:bookmarkStart w:id="98" w:name="_Toc46138336"/>
      <w:bookmarkStart w:id="99" w:name="_Toc46138669"/>
      <w:bookmarkStart w:id="100" w:name="_Toc46140256"/>
      <w:bookmarkStart w:id="101" w:name="_Toc46141743"/>
      <w:bookmarkStart w:id="102" w:name="_Toc46199764"/>
      <w:bookmarkStart w:id="103" w:name="_Toc46202790"/>
      <w:bookmarkStart w:id="104" w:name="_Toc46203451"/>
      <w:bookmarkStart w:id="105" w:name="_Toc46203582"/>
      <w:bookmarkStart w:id="106" w:name="_Toc46203725"/>
      <w:bookmarkStart w:id="107" w:name="_Toc46203856"/>
      <w:bookmarkStart w:id="108" w:name="_Toc46043619"/>
      <w:bookmarkStart w:id="109" w:name="_Toc46136002"/>
      <w:bookmarkStart w:id="110" w:name="_Toc46138337"/>
      <w:bookmarkStart w:id="111" w:name="_Toc46138670"/>
      <w:bookmarkStart w:id="112" w:name="_Toc46140257"/>
      <w:bookmarkStart w:id="113" w:name="_Toc46141744"/>
      <w:bookmarkStart w:id="114" w:name="_Toc46199765"/>
      <w:bookmarkStart w:id="115" w:name="_Toc46202791"/>
      <w:bookmarkStart w:id="116" w:name="_Toc46203452"/>
      <w:bookmarkStart w:id="117" w:name="_Toc46203583"/>
      <w:bookmarkStart w:id="118" w:name="_Toc46203726"/>
      <w:bookmarkStart w:id="119" w:name="_Toc46203857"/>
      <w:bookmarkStart w:id="120" w:name="_Toc46043620"/>
      <w:bookmarkStart w:id="121" w:name="_Toc46136003"/>
      <w:bookmarkStart w:id="122" w:name="_Toc46138338"/>
      <w:bookmarkStart w:id="123" w:name="_Toc46138671"/>
      <w:bookmarkStart w:id="124" w:name="_Toc46140258"/>
      <w:bookmarkStart w:id="125" w:name="_Toc46141745"/>
      <w:bookmarkStart w:id="126" w:name="_Toc46199766"/>
      <w:bookmarkStart w:id="127" w:name="_Toc46202792"/>
      <w:bookmarkStart w:id="128" w:name="_Toc46203453"/>
      <w:bookmarkStart w:id="129" w:name="_Toc46203584"/>
      <w:bookmarkStart w:id="130" w:name="_Toc46203727"/>
      <w:bookmarkStart w:id="131" w:name="_Toc46203858"/>
      <w:bookmarkStart w:id="132" w:name="_Toc46043621"/>
      <w:bookmarkStart w:id="133" w:name="_Toc46136004"/>
      <w:bookmarkStart w:id="134" w:name="_Toc46138339"/>
      <w:bookmarkStart w:id="135" w:name="_Toc46138672"/>
      <w:bookmarkStart w:id="136" w:name="_Toc46140259"/>
      <w:bookmarkStart w:id="137" w:name="_Toc46141746"/>
      <w:bookmarkStart w:id="138" w:name="_Toc46199767"/>
      <w:bookmarkStart w:id="139" w:name="_Toc46202793"/>
      <w:bookmarkStart w:id="140" w:name="_Toc46203454"/>
      <w:bookmarkStart w:id="141" w:name="_Toc46203585"/>
      <w:bookmarkStart w:id="142" w:name="_Toc46203728"/>
      <w:bookmarkStart w:id="143" w:name="_Toc46203859"/>
      <w:bookmarkStart w:id="144" w:name="_Toc46043622"/>
      <w:bookmarkStart w:id="145" w:name="_Toc46136005"/>
      <w:bookmarkStart w:id="146" w:name="_Toc46138340"/>
      <w:bookmarkStart w:id="147" w:name="_Toc46138673"/>
      <w:bookmarkStart w:id="148" w:name="_Toc46140260"/>
      <w:bookmarkStart w:id="149" w:name="_Toc46141747"/>
      <w:bookmarkStart w:id="150" w:name="_Toc46199768"/>
      <w:bookmarkStart w:id="151" w:name="_Toc46202794"/>
      <w:bookmarkStart w:id="152" w:name="_Toc46203455"/>
      <w:bookmarkStart w:id="153" w:name="_Toc46203586"/>
      <w:bookmarkStart w:id="154" w:name="_Toc46203729"/>
      <w:bookmarkStart w:id="155" w:name="_Toc46203860"/>
      <w:bookmarkStart w:id="156" w:name="_Toc46040604"/>
      <w:bookmarkStart w:id="157" w:name="_Toc46043632"/>
      <w:bookmarkStart w:id="158" w:name="_Toc46136015"/>
      <w:bookmarkStart w:id="159" w:name="_Toc46138350"/>
      <w:bookmarkStart w:id="160" w:name="_Toc46138683"/>
      <w:bookmarkStart w:id="161" w:name="_Toc46140270"/>
      <w:bookmarkStart w:id="162" w:name="_Toc46141757"/>
      <w:bookmarkStart w:id="163" w:name="_Toc46199778"/>
      <w:bookmarkStart w:id="164" w:name="_Toc46202804"/>
      <w:bookmarkStart w:id="165" w:name="_Toc46203465"/>
      <w:bookmarkStart w:id="166" w:name="_Toc46203596"/>
      <w:bookmarkStart w:id="167" w:name="_Toc46203739"/>
      <w:bookmarkStart w:id="168" w:name="_Toc46203870"/>
      <w:bookmarkStart w:id="169" w:name="_Toc46025712"/>
      <w:bookmarkStart w:id="170" w:name="_Toc46026026"/>
      <w:bookmarkStart w:id="171" w:name="_Toc46026690"/>
      <w:bookmarkStart w:id="172" w:name="_Toc46027396"/>
      <w:bookmarkStart w:id="173" w:name="_Toc46029613"/>
      <w:bookmarkStart w:id="174" w:name="_Toc46032213"/>
      <w:bookmarkStart w:id="175" w:name="_Toc46032426"/>
      <w:bookmarkStart w:id="176" w:name="_Toc46033359"/>
      <w:bookmarkStart w:id="177" w:name="_Toc46040441"/>
      <w:bookmarkStart w:id="178" w:name="_Toc46040605"/>
      <w:bookmarkStart w:id="179" w:name="_Toc46043633"/>
      <w:bookmarkStart w:id="180" w:name="_Toc46136016"/>
      <w:bookmarkStart w:id="181" w:name="_Toc46138351"/>
      <w:bookmarkStart w:id="182" w:name="_Toc46138684"/>
      <w:bookmarkStart w:id="183" w:name="_Toc46140271"/>
      <w:bookmarkStart w:id="184" w:name="_Toc46141758"/>
      <w:bookmarkStart w:id="185" w:name="_Toc46199779"/>
      <w:bookmarkStart w:id="186" w:name="_Toc46202805"/>
      <w:bookmarkStart w:id="187" w:name="_Toc46203466"/>
      <w:bookmarkStart w:id="188" w:name="_Toc46203597"/>
      <w:bookmarkStart w:id="189" w:name="_Toc46203740"/>
      <w:bookmarkStart w:id="190" w:name="_Toc46203871"/>
      <w:bookmarkStart w:id="191" w:name="_Toc46043634"/>
      <w:bookmarkStart w:id="192" w:name="_Toc46136017"/>
      <w:bookmarkStart w:id="193" w:name="_Toc46138352"/>
      <w:bookmarkStart w:id="194" w:name="_Toc46138685"/>
      <w:bookmarkStart w:id="195" w:name="_Toc46140272"/>
      <w:bookmarkStart w:id="196" w:name="_Toc46141759"/>
      <w:bookmarkStart w:id="197" w:name="_Toc46199780"/>
      <w:bookmarkStart w:id="198" w:name="_Toc46202806"/>
      <w:bookmarkStart w:id="199" w:name="_Toc46203467"/>
      <w:bookmarkStart w:id="200" w:name="_Toc46203598"/>
      <w:bookmarkStart w:id="201" w:name="_Toc46203741"/>
      <w:bookmarkStart w:id="202" w:name="_Toc46203872"/>
      <w:bookmarkStart w:id="203" w:name="_Toc46043636"/>
      <w:bookmarkStart w:id="204" w:name="_Toc46136019"/>
      <w:bookmarkStart w:id="205" w:name="_Toc46138354"/>
      <w:bookmarkStart w:id="206" w:name="_Toc46138687"/>
      <w:bookmarkStart w:id="207" w:name="_Toc46140274"/>
      <w:bookmarkStart w:id="208" w:name="_Toc46141761"/>
      <w:bookmarkStart w:id="209" w:name="_Toc46199782"/>
      <w:bookmarkStart w:id="210" w:name="_Toc46202808"/>
      <w:bookmarkStart w:id="211" w:name="_Toc46203469"/>
      <w:bookmarkStart w:id="212" w:name="_Toc46203600"/>
      <w:bookmarkStart w:id="213" w:name="_Toc46203743"/>
      <w:bookmarkStart w:id="214" w:name="_Toc46203874"/>
      <w:bookmarkStart w:id="215" w:name="_Toc46043637"/>
      <w:bookmarkStart w:id="216" w:name="_Toc46136020"/>
      <w:bookmarkStart w:id="217" w:name="_Toc46138355"/>
      <w:bookmarkStart w:id="218" w:name="_Toc46138688"/>
      <w:bookmarkStart w:id="219" w:name="_Toc46140275"/>
      <w:bookmarkStart w:id="220" w:name="_Toc46141762"/>
      <w:bookmarkStart w:id="221" w:name="_Toc46199783"/>
      <w:bookmarkStart w:id="222" w:name="_Toc46202809"/>
      <w:bookmarkStart w:id="223" w:name="_Toc46203470"/>
      <w:bookmarkStart w:id="224" w:name="_Toc46203601"/>
      <w:bookmarkStart w:id="225" w:name="_Toc46203744"/>
      <w:bookmarkStart w:id="226" w:name="_Toc46203875"/>
      <w:bookmarkStart w:id="227" w:name="_Toc46043640"/>
      <w:bookmarkStart w:id="228" w:name="_Toc46136023"/>
      <w:bookmarkStart w:id="229" w:name="_Toc46138358"/>
      <w:bookmarkStart w:id="230" w:name="_Toc46138691"/>
      <w:bookmarkStart w:id="231" w:name="_Toc46140278"/>
      <w:bookmarkStart w:id="232" w:name="_Toc46141765"/>
      <w:bookmarkStart w:id="233" w:name="_Toc46199786"/>
      <w:bookmarkStart w:id="234" w:name="_Toc46202812"/>
      <w:bookmarkStart w:id="235" w:name="_Toc46203473"/>
      <w:bookmarkStart w:id="236" w:name="_Toc46203604"/>
      <w:bookmarkStart w:id="237" w:name="_Toc46203747"/>
      <w:bookmarkStart w:id="238" w:name="_Toc46203878"/>
      <w:bookmarkStart w:id="239" w:name="_Toc46043641"/>
      <w:bookmarkStart w:id="240" w:name="_Toc46136024"/>
      <w:bookmarkStart w:id="241" w:name="_Toc46138359"/>
      <w:bookmarkStart w:id="242" w:name="_Toc46138692"/>
      <w:bookmarkStart w:id="243" w:name="_Toc46140279"/>
      <w:bookmarkStart w:id="244" w:name="_Toc46141766"/>
      <w:bookmarkStart w:id="245" w:name="_Toc46199787"/>
      <w:bookmarkStart w:id="246" w:name="_Toc46202813"/>
      <w:bookmarkStart w:id="247" w:name="_Toc46203474"/>
      <w:bookmarkStart w:id="248" w:name="_Toc46203605"/>
      <w:bookmarkStart w:id="249" w:name="_Toc46203748"/>
      <w:bookmarkStart w:id="250" w:name="_Toc46203879"/>
      <w:bookmarkStart w:id="251" w:name="_Toc46043642"/>
      <w:bookmarkStart w:id="252" w:name="_Toc46136025"/>
      <w:bookmarkStart w:id="253" w:name="_Toc46138360"/>
      <w:bookmarkStart w:id="254" w:name="_Toc46138693"/>
      <w:bookmarkStart w:id="255" w:name="_Toc46140280"/>
      <w:bookmarkStart w:id="256" w:name="_Toc46141767"/>
      <w:bookmarkStart w:id="257" w:name="_Toc46199788"/>
      <w:bookmarkStart w:id="258" w:name="_Toc46202814"/>
      <w:bookmarkStart w:id="259" w:name="_Toc46203475"/>
      <w:bookmarkStart w:id="260" w:name="_Toc46203606"/>
      <w:bookmarkStart w:id="261" w:name="_Toc46203749"/>
      <w:bookmarkStart w:id="262" w:name="_Toc46203880"/>
      <w:bookmarkStart w:id="263" w:name="_Toc387566326"/>
      <w:bookmarkStart w:id="264" w:name="Title"/>
      <w:bookmarkStart w:id="265" w:name="_Toc479345559"/>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275885">
        <w:rPr>
          <w:lang w:eastAsia="zh-CN"/>
        </w:rPr>
        <w:lastRenderedPageBreak/>
        <w:t>Sign-off Sheet</w:t>
      </w:r>
      <w:bookmarkEnd w:id="265"/>
    </w:p>
    <w:bookmarkEnd w:id="264"/>
    <w:p w14:paraId="119281BF" w14:textId="77777777" w:rsidR="002F7347" w:rsidRDefault="002F7347">
      <w:pPr>
        <w:rPr>
          <w:rFonts w:ascii="Palatino" w:hAnsi="Palatino"/>
          <w:sz w:val="22"/>
        </w:rPr>
      </w:pPr>
    </w:p>
    <w:tbl>
      <w:tblPr>
        <w:tblW w:w="0" w:type="auto"/>
        <w:tblLayout w:type="fixed"/>
        <w:tblLook w:val="0000" w:firstRow="0" w:lastRow="0" w:firstColumn="0" w:lastColumn="0" w:noHBand="0" w:noVBand="0"/>
      </w:tblPr>
      <w:tblGrid>
        <w:gridCol w:w="2448"/>
        <w:gridCol w:w="2160"/>
      </w:tblGrid>
      <w:tr w:rsidR="002F7347" w14:paraId="15FE0487" w14:textId="77777777">
        <w:tc>
          <w:tcPr>
            <w:tcW w:w="2448" w:type="dxa"/>
          </w:tcPr>
          <w:p w14:paraId="3C883ED9" w14:textId="77777777" w:rsidR="002F7347" w:rsidRDefault="00275885">
            <w:pPr>
              <w:rPr>
                <w:rFonts w:ascii="Palatino" w:hAnsi="Palatino"/>
                <w:sz w:val="22"/>
              </w:rPr>
            </w:pPr>
            <w:r w:rsidRPr="00275885">
              <w:rPr>
                <w:rFonts w:ascii="Palatino" w:hAnsi="Palatino"/>
                <w:sz w:val="22"/>
                <w:lang w:eastAsia="zh-CN"/>
              </w:rPr>
              <w:t>Internal Reference:</w:t>
            </w:r>
          </w:p>
        </w:tc>
        <w:tc>
          <w:tcPr>
            <w:tcW w:w="2160" w:type="dxa"/>
          </w:tcPr>
          <w:p w14:paraId="51DFE917" w14:textId="77777777" w:rsidR="002F7347" w:rsidRDefault="002F7347">
            <w:pPr>
              <w:rPr>
                <w:rFonts w:ascii="Palatino" w:hAnsi="Palatino"/>
                <w:sz w:val="22"/>
                <w:lang w:eastAsia="zh-CN"/>
              </w:rPr>
            </w:pPr>
          </w:p>
        </w:tc>
      </w:tr>
      <w:tr w:rsidR="002F7347" w14:paraId="1FB0D5E5" w14:textId="77777777">
        <w:tc>
          <w:tcPr>
            <w:tcW w:w="2448" w:type="dxa"/>
          </w:tcPr>
          <w:p w14:paraId="4D007B78" w14:textId="77777777" w:rsidR="002F7347" w:rsidRDefault="00275885">
            <w:pPr>
              <w:rPr>
                <w:rFonts w:ascii="Palatino" w:hAnsi="Palatino"/>
                <w:sz w:val="22"/>
              </w:rPr>
            </w:pPr>
            <w:r w:rsidRPr="00275885">
              <w:rPr>
                <w:rFonts w:ascii="Palatino" w:hAnsi="Palatino"/>
                <w:sz w:val="22"/>
                <w:lang w:eastAsia="zh-CN"/>
              </w:rPr>
              <w:t>Version:</w:t>
            </w:r>
          </w:p>
        </w:tc>
        <w:tc>
          <w:tcPr>
            <w:tcW w:w="2160" w:type="dxa"/>
          </w:tcPr>
          <w:p w14:paraId="268D8EED" w14:textId="77777777" w:rsidR="002F7347" w:rsidRDefault="002F7347">
            <w:pPr>
              <w:rPr>
                <w:rFonts w:ascii="Palatino" w:hAnsi="Palatino"/>
                <w:sz w:val="22"/>
                <w:lang w:eastAsia="zh-CN"/>
              </w:rPr>
            </w:pPr>
          </w:p>
        </w:tc>
      </w:tr>
      <w:tr w:rsidR="002F7347" w14:paraId="577BDDFA" w14:textId="77777777">
        <w:tc>
          <w:tcPr>
            <w:tcW w:w="2448" w:type="dxa"/>
          </w:tcPr>
          <w:p w14:paraId="5E0A63B8" w14:textId="77777777" w:rsidR="002F7347" w:rsidRDefault="00275885">
            <w:pPr>
              <w:rPr>
                <w:rFonts w:ascii="Palatino" w:hAnsi="Palatino"/>
                <w:sz w:val="22"/>
              </w:rPr>
            </w:pPr>
            <w:r w:rsidRPr="00275885">
              <w:rPr>
                <w:rFonts w:ascii="Palatino" w:hAnsi="Palatino"/>
                <w:sz w:val="22"/>
                <w:lang w:eastAsia="zh-CN"/>
              </w:rPr>
              <w:t>Authors:</w:t>
            </w:r>
          </w:p>
        </w:tc>
        <w:tc>
          <w:tcPr>
            <w:tcW w:w="2160" w:type="dxa"/>
          </w:tcPr>
          <w:p w14:paraId="4FA06628" w14:textId="77777777" w:rsidR="002F7347" w:rsidRDefault="002F7347">
            <w:pPr>
              <w:rPr>
                <w:rFonts w:ascii="Palatino" w:hAnsi="Palatino"/>
                <w:sz w:val="22"/>
                <w:lang w:eastAsia="zh-CN"/>
              </w:rPr>
            </w:pPr>
          </w:p>
        </w:tc>
      </w:tr>
      <w:tr w:rsidR="002F7347" w14:paraId="3A7CDCBF" w14:textId="77777777">
        <w:tc>
          <w:tcPr>
            <w:tcW w:w="2448" w:type="dxa"/>
          </w:tcPr>
          <w:p w14:paraId="45FFAAAB" w14:textId="77777777" w:rsidR="002F7347" w:rsidRDefault="00275885">
            <w:pPr>
              <w:rPr>
                <w:rFonts w:ascii="Palatino" w:hAnsi="Palatino"/>
                <w:sz w:val="22"/>
              </w:rPr>
            </w:pPr>
            <w:r w:rsidRPr="00275885">
              <w:rPr>
                <w:rFonts w:ascii="Palatino" w:hAnsi="Palatino"/>
                <w:sz w:val="22"/>
                <w:lang w:eastAsia="zh-CN"/>
              </w:rPr>
              <w:t>Sign off Required by:</w:t>
            </w:r>
          </w:p>
        </w:tc>
        <w:tc>
          <w:tcPr>
            <w:tcW w:w="2160" w:type="dxa"/>
          </w:tcPr>
          <w:p w14:paraId="7C433CB5" w14:textId="77777777" w:rsidR="002F7347" w:rsidRDefault="002F7347">
            <w:pPr>
              <w:rPr>
                <w:rFonts w:ascii="Palatino" w:hAnsi="Palatino"/>
                <w:sz w:val="22"/>
                <w:lang w:eastAsia="zh-CN"/>
              </w:rPr>
            </w:pPr>
          </w:p>
        </w:tc>
      </w:tr>
    </w:tbl>
    <w:p w14:paraId="632D61ED" w14:textId="77777777" w:rsidR="002F7347" w:rsidRDefault="002F7347" w:rsidP="00A167B9">
      <w:pPr>
        <w:pStyle w:val="10"/>
      </w:pPr>
    </w:p>
    <w:p w14:paraId="5F12B96E" w14:textId="77777777" w:rsidR="002F7347" w:rsidRDefault="002F7347">
      <w:pPr>
        <w:rPr>
          <w:sz w:val="22"/>
        </w:rPr>
      </w:pPr>
    </w:p>
    <w:p w14:paraId="6C60A639" w14:textId="77777777" w:rsidR="002F7347" w:rsidRDefault="002F7347">
      <w:pPr>
        <w:pStyle w:val="a0"/>
      </w:pPr>
    </w:p>
    <w:p w14:paraId="52D5BCCF" w14:textId="77777777" w:rsidR="002F7347" w:rsidRDefault="002F7347">
      <w:pPr>
        <w:pStyle w:val="a0"/>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626"/>
        <w:gridCol w:w="2735"/>
        <w:gridCol w:w="2410"/>
        <w:gridCol w:w="1701"/>
      </w:tblGrid>
      <w:tr w:rsidR="002F7347" w14:paraId="7EBFB293" w14:textId="77777777">
        <w:tc>
          <w:tcPr>
            <w:tcW w:w="1626" w:type="dxa"/>
          </w:tcPr>
          <w:p w14:paraId="6CB944D0" w14:textId="77777777" w:rsidR="002F7347" w:rsidRDefault="00275885">
            <w:pPr>
              <w:rPr>
                <w:rFonts w:ascii="Frutiger Black" w:hAnsi="Frutiger Black"/>
                <w:u w:val="single"/>
              </w:rPr>
            </w:pPr>
            <w:r w:rsidRPr="00275885">
              <w:rPr>
                <w:rFonts w:ascii="Frutiger Black" w:hAnsi="Frutiger Black"/>
                <w:u w:val="single"/>
                <w:lang w:eastAsia="zh-CN"/>
              </w:rPr>
              <w:t>Reviewed by</w:t>
            </w:r>
          </w:p>
        </w:tc>
        <w:tc>
          <w:tcPr>
            <w:tcW w:w="2735" w:type="dxa"/>
          </w:tcPr>
          <w:p w14:paraId="1A91C3D2" w14:textId="77777777" w:rsidR="002F7347" w:rsidRDefault="00275885">
            <w:pPr>
              <w:rPr>
                <w:rFonts w:ascii="Frutiger Black" w:hAnsi="Frutiger Black"/>
                <w:u w:val="single"/>
              </w:rPr>
            </w:pPr>
            <w:r w:rsidRPr="00275885">
              <w:rPr>
                <w:rFonts w:ascii="Frutiger Black" w:hAnsi="Frutiger Black"/>
                <w:u w:val="single"/>
                <w:lang w:eastAsia="zh-CN"/>
              </w:rPr>
              <w:t>Position / Comment</w:t>
            </w:r>
          </w:p>
        </w:tc>
        <w:tc>
          <w:tcPr>
            <w:tcW w:w="2410" w:type="dxa"/>
          </w:tcPr>
          <w:p w14:paraId="65120443" w14:textId="77777777" w:rsidR="002F7347" w:rsidRDefault="00275885">
            <w:pPr>
              <w:tabs>
                <w:tab w:val="left" w:leader="dot" w:pos="1916"/>
              </w:tabs>
              <w:rPr>
                <w:rFonts w:ascii="Frutiger Black" w:hAnsi="Frutiger Black"/>
                <w:u w:val="single"/>
              </w:rPr>
            </w:pPr>
            <w:r w:rsidRPr="00275885">
              <w:rPr>
                <w:rFonts w:ascii="Frutiger Black" w:hAnsi="Frutiger Black"/>
                <w:u w:val="single"/>
                <w:lang w:eastAsia="zh-CN"/>
              </w:rPr>
              <w:t>Signature</w:t>
            </w:r>
          </w:p>
        </w:tc>
        <w:tc>
          <w:tcPr>
            <w:tcW w:w="1701" w:type="dxa"/>
          </w:tcPr>
          <w:p w14:paraId="7F3A6849" w14:textId="77777777" w:rsidR="002F7347" w:rsidRDefault="00275885">
            <w:pPr>
              <w:rPr>
                <w:rFonts w:ascii="Frutiger Black" w:hAnsi="Frutiger Black"/>
                <w:u w:val="single"/>
              </w:rPr>
            </w:pPr>
            <w:r w:rsidRPr="00275885">
              <w:rPr>
                <w:rFonts w:ascii="Frutiger Black" w:hAnsi="Frutiger Black"/>
                <w:u w:val="single"/>
                <w:lang w:eastAsia="zh-CN"/>
              </w:rPr>
              <w:t>Date</w:t>
            </w:r>
          </w:p>
        </w:tc>
      </w:tr>
      <w:tr w:rsidR="002F7347" w14:paraId="606BA485" w14:textId="77777777">
        <w:trPr>
          <w:trHeight w:val="600"/>
        </w:trPr>
        <w:tc>
          <w:tcPr>
            <w:tcW w:w="1626" w:type="dxa"/>
          </w:tcPr>
          <w:p w14:paraId="1B32AD90" w14:textId="77777777" w:rsidR="002F7347" w:rsidRDefault="002F7347">
            <w:pPr>
              <w:pStyle w:val="a6"/>
            </w:pPr>
          </w:p>
        </w:tc>
        <w:tc>
          <w:tcPr>
            <w:tcW w:w="2735" w:type="dxa"/>
          </w:tcPr>
          <w:p w14:paraId="0239200B" w14:textId="77777777" w:rsidR="002F7347" w:rsidRDefault="002F7347"/>
        </w:tc>
        <w:tc>
          <w:tcPr>
            <w:tcW w:w="2410" w:type="dxa"/>
          </w:tcPr>
          <w:p w14:paraId="648EF859" w14:textId="77777777" w:rsidR="002F7347" w:rsidRDefault="00275885">
            <w:pPr>
              <w:tabs>
                <w:tab w:val="left" w:leader="dot" w:pos="1916"/>
              </w:tabs>
              <w:spacing w:before="480"/>
            </w:pPr>
            <w:r w:rsidRPr="00275885">
              <w:rPr>
                <w:rFonts w:eastAsia="PMingLiU"/>
                <w:lang w:eastAsia="zh-CN"/>
              </w:rPr>
              <w:tab/>
            </w:r>
          </w:p>
        </w:tc>
        <w:tc>
          <w:tcPr>
            <w:tcW w:w="1701" w:type="dxa"/>
          </w:tcPr>
          <w:p w14:paraId="5BDA4A92" w14:textId="77777777" w:rsidR="002F7347" w:rsidRDefault="002F7347"/>
        </w:tc>
      </w:tr>
      <w:tr w:rsidR="002F7347" w14:paraId="42DE15D6" w14:textId="77777777">
        <w:trPr>
          <w:trHeight w:val="600"/>
        </w:trPr>
        <w:tc>
          <w:tcPr>
            <w:tcW w:w="1626" w:type="dxa"/>
          </w:tcPr>
          <w:p w14:paraId="1C936839" w14:textId="77777777" w:rsidR="002F7347" w:rsidRDefault="002F7347"/>
        </w:tc>
        <w:tc>
          <w:tcPr>
            <w:tcW w:w="2735" w:type="dxa"/>
          </w:tcPr>
          <w:p w14:paraId="5E120761" w14:textId="77777777" w:rsidR="002F7347" w:rsidRDefault="002F7347"/>
        </w:tc>
        <w:tc>
          <w:tcPr>
            <w:tcW w:w="2410" w:type="dxa"/>
          </w:tcPr>
          <w:p w14:paraId="74B208AD" w14:textId="77777777" w:rsidR="002F7347" w:rsidRDefault="00275885">
            <w:pPr>
              <w:tabs>
                <w:tab w:val="left" w:leader="dot" w:pos="1916"/>
              </w:tabs>
              <w:spacing w:before="480"/>
            </w:pPr>
            <w:r w:rsidRPr="00275885">
              <w:rPr>
                <w:rFonts w:eastAsia="PMingLiU"/>
                <w:lang w:eastAsia="zh-CN"/>
              </w:rPr>
              <w:tab/>
            </w:r>
          </w:p>
        </w:tc>
        <w:tc>
          <w:tcPr>
            <w:tcW w:w="1701" w:type="dxa"/>
          </w:tcPr>
          <w:p w14:paraId="6D03B906" w14:textId="77777777" w:rsidR="002F7347" w:rsidRDefault="002F7347"/>
        </w:tc>
      </w:tr>
      <w:tr w:rsidR="002F7347" w14:paraId="78C4C705" w14:textId="77777777">
        <w:trPr>
          <w:trHeight w:val="600"/>
        </w:trPr>
        <w:tc>
          <w:tcPr>
            <w:tcW w:w="1626" w:type="dxa"/>
          </w:tcPr>
          <w:p w14:paraId="5CF899EB" w14:textId="77777777" w:rsidR="002F7347" w:rsidRDefault="002F7347"/>
        </w:tc>
        <w:tc>
          <w:tcPr>
            <w:tcW w:w="2735" w:type="dxa"/>
          </w:tcPr>
          <w:p w14:paraId="4835AAC8" w14:textId="77777777" w:rsidR="002F7347" w:rsidRDefault="002F7347"/>
        </w:tc>
        <w:tc>
          <w:tcPr>
            <w:tcW w:w="2410" w:type="dxa"/>
          </w:tcPr>
          <w:p w14:paraId="4DE58F66" w14:textId="77777777" w:rsidR="002F7347" w:rsidRDefault="00275885">
            <w:pPr>
              <w:tabs>
                <w:tab w:val="left" w:leader="dot" w:pos="1916"/>
              </w:tabs>
              <w:spacing w:before="480"/>
            </w:pPr>
            <w:r w:rsidRPr="00275885">
              <w:rPr>
                <w:rFonts w:eastAsia="PMingLiU"/>
                <w:lang w:eastAsia="zh-CN"/>
              </w:rPr>
              <w:tab/>
            </w:r>
          </w:p>
        </w:tc>
        <w:tc>
          <w:tcPr>
            <w:tcW w:w="1701" w:type="dxa"/>
          </w:tcPr>
          <w:p w14:paraId="7ABB2699" w14:textId="77777777" w:rsidR="002F7347" w:rsidRDefault="002F7347"/>
        </w:tc>
      </w:tr>
      <w:tr w:rsidR="002F7347" w14:paraId="46DBC5B3" w14:textId="77777777">
        <w:trPr>
          <w:trHeight w:val="600"/>
        </w:trPr>
        <w:tc>
          <w:tcPr>
            <w:tcW w:w="1626" w:type="dxa"/>
          </w:tcPr>
          <w:p w14:paraId="30140C5E" w14:textId="77777777" w:rsidR="002F7347" w:rsidRDefault="002F7347"/>
        </w:tc>
        <w:tc>
          <w:tcPr>
            <w:tcW w:w="2735" w:type="dxa"/>
          </w:tcPr>
          <w:p w14:paraId="0C2B4E3D" w14:textId="77777777" w:rsidR="002F7347" w:rsidRDefault="002F7347"/>
        </w:tc>
        <w:tc>
          <w:tcPr>
            <w:tcW w:w="2410" w:type="dxa"/>
          </w:tcPr>
          <w:p w14:paraId="746536B3" w14:textId="77777777" w:rsidR="002F7347" w:rsidRDefault="00275885">
            <w:pPr>
              <w:tabs>
                <w:tab w:val="left" w:leader="dot" w:pos="1916"/>
              </w:tabs>
              <w:spacing w:before="480"/>
            </w:pPr>
            <w:r w:rsidRPr="00275885">
              <w:rPr>
                <w:rFonts w:eastAsia="PMingLiU"/>
                <w:lang w:eastAsia="zh-CN"/>
              </w:rPr>
              <w:tab/>
            </w:r>
          </w:p>
        </w:tc>
        <w:tc>
          <w:tcPr>
            <w:tcW w:w="1701" w:type="dxa"/>
          </w:tcPr>
          <w:p w14:paraId="69F0683C" w14:textId="77777777" w:rsidR="002F7347" w:rsidRDefault="002F7347"/>
        </w:tc>
      </w:tr>
      <w:tr w:rsidR="002F7347" w14:paraId="3CE7A145" w14:textId="77777777">
        <w:trPr>
          <w:trHeight w:val="600"/>
        </w:trPr>
        <w:tc>
          <w:tcPr>
            <w:tcW w:w="1626" w:type="dxa"/>
          </w:tcPr>
          <w:p w14:paraId="783C4030" w14:textId="77777777" w:rsidR="002F7347" w:rsidRDefault="002F7347"/>
        </w:tc>
        <w:tc>
          <w:tcPr>
            <w:tcW w:w="2735" w:type="dxa"/>
          </w:tcPr>
          <w:p w14:paraId="3A775B50" w14:textId="77777777" w:rsidR="002F7347" w:rsidRDefault="002F7347"/>
        </w:tc>
        <w:tc>
          <w:tcPr>
            <w:tcW w:w="2410" w:type="dxa"/>
          </w:tcPr>
          <w:p w14:paraId="0FF6D8DE" w14:textId="77777777" w:rsidR="002F7347" w:rsidRDefault="00275885">
            <w:pPr>
              <w:tabs>
                <w:tab w:val="left" w:leader="dot" w:pos="1916"/>
              </w:tabs>
              <w:spacing w:before="480"/>
            </w:pPr>
            <w:r w:rsidRPr="00275885">
              <w:rPr>
                <w:rFonts w:eastAsia="PMingLiU"/>
                <w:lang w:eastAsia="zh-CN"/>
              </w:rPr>
              <w:tab/>
            </w:r>
          </w:p>
        </w:tc>
        <w:tc>
          <w:tcPr>
            <w:tcW w:w="1701" w:type="dxa"/>
          </w:tcPr>
          <w:p w14:paraId="0BEA7719" w14:textId="77777777" w:rsidR="002F7347" w:rsidRDefault="002F7347"/>
        </w:tc>
      </w:tr>
      <w:tr w:rsidR="002F7347" w14:paraId="47FBC9BC" w14:textId="77777777">
        <w:trPr>
          <w:trHeight w:val="600"/>
        </w:trPr>
        <w:tc>
          <w:tcPr>
            <w:tcW w:w="1626" w:type="dxa"/>
          </w:tcPr>
          <w:p w14:paraId="1D22ADD5" w14:textId="77777777" w:rsidR="002F7347" w:rsidRDefault="002F7347"/>
        </w:tc>
        <w:tc>
          <w:tcPr>
            <w:tcW w:w="2735" w:type="dxa"/>
          </w:tcPr>
          <w:p w14:paraId="56738F15" w14:textId="77777777" w:rsidR="002F7347" w:rsidRDefault="002F7347"/>
        </w:tc>
        <w:tc>
          <w:tcPr>
            <w:tcW w:w="2410" w:type="dxa"/>
          </w:tcPr>
          <w:p w14:paraId="2A44F624" w14:textId="77777777" w:rsidR="002F7347" w:rsidRDefault="00275885">
            <w:pPr>
              <w:tabs>
                <w:tab w:val="left" w:leader="dot" w:pos="1916"/>
              </w:tabs>
              <w:spacing w:before="480"/>
            </w:pPr>
            <w:r w:rsidRPr="00275885">
              <w:rPr>
                <w:rFonts w:eastAsia="PMingLiU"/>
                <w:lang w:eastAsia="zh-CN"/>
              </w:rPr>
              <w:tab/>
            </w:r>
          </w:p>
        </w:tc>
        <w:tc>
          <w:tcPr>
            <w:tcW w:w="1701" w:type="dxa"/>
          </w:tcPr>
          <w:p w14:paraId="32A390EE" w14:textId="77777777" w:rsidR="002F7347" w:rsidRDefault="002F7347"/>
        </w:tc>
      </w:tr>
      <w:tr w:rsidR="002F7347" w14:paraId="6A6E125A" w14:textId="77777777">
        <w:trPr>
          <w:trHeight w:val="600"/>
        </w:trPr>
        <w:tc>
          <w:tcPr>
            <w:tcW w:w="1626" w:type="dxa"/>
          </w:tcPr>
          <w:p w14:paraId="217711E2" w14:textId="77777777" w:rsidR="002F7347" w:rsidRDefault="002F7347"/>
        </w:tc>
        <w:tc>
          <w:tcPr>
            <w:tcW w:w="2735" w:type="dxa"/>
          </w:tcPr>
          <w:p w14:paraId="6FF5C3BF" w14:textId="77777777" w:rsidR="002F7347" w:rsidRDefault="002F7347"/>
        </w:tc>
        <w:tc>
          <w:tcPr>
            <w:tcW w:w="2410" w:type="dxa"/>
          </w:tcPr>
          <w:p w14:paraId="42635C84" w14:textId="77777777" w:rsidR="002F7347" w:rsidRDefault="00275885">
            <w:pPr>
              <w:tabs>
                <w:tab w:val="left" w:leader="dot" w:pos="1916"/>
              </w:tabs>
              <w:spacing w:before="480"/>
            </w:pPr>
            <w:r w:rsidRPr="00275885">
              <w:rPr>
                <w:rFonts w:eastAsia="PMingLiU"/>
                <w:lang w:eastAsia="zh-CN"/>
              </w:rPr>
              <w:tab/>
            </w:r>
          </w:p>
        </w:tc>
        <w:tc>
          <w:tcPr>
            <w:tcW w:w="1701" w:type="dxa"/>
          </w:tcPr>
          <w:p w14:paraId="78E0FD9B" w14:textId="77777777" w:rsidR="002F7347" w:rsidRDefault="002F7347"/>
        </w:tc>
      </w:tr>
      <w:tr w:rsidR="002F7347" w14:paraId="7738DE71" w14:textId="77777777">
        <w:trPr>
          <w:trHeight w:val="600"/>
        </w:trPr>
        <w:tc>
          <w:tcPr>
            <w:tcW w:w="1626" w:type="dxa"/>
          </w:tcPr>
          <w:p w14:paraId="1BC2E808" w14:textId="77777777" w:rsidR="002F7347" w:rsidRDefault="002F7347"/>
        </w:tc>
        <w:tc>
          <w:tcPr>
            <w:tcW w:w="2735" w:type="dxa"/>
          </w:tcPr>
          <w:p w14:paraId="1F4C2C83" w14:textId="77777777" w:rsidR="002F7347" w:rsidRDefault="002F7347"/>
        </w:tc>
        <w:tc>
          <w:tcPr>
            <w:tcW w:w="2410" w:type="dxa"/>
          </w:tcPr>
          <w:p w14:paraId="48545A82" w14:textId="77777777" w:rsidR="002F7347" w:rsidRDefault="00275885">
            <w:pPr>
              <w:tabs>
                <w:tab w:val="left" w:leader="dot" w:pos="1916"/>
              </w:tabs>
              <w:spacing w:before="480"/>
            </w:pPr>
            <w:r w:rsidRPr="00275885">
              <w:rPr>
                <w:rFonts w:eastAsia="PMingLiU"/>
                <w:lang w:eastAsia="zh-CN"/>
              </w:rPr>
              <w:tab/>
            </w:r>
          </w:p>
        </w:tc>
        <w:tc>
          <w:tcPr>
            <w:tcW w:w="1701" w:type="dxa"/>
          </w:tcPr>
          <w:p w14:paraId="6720FA8D" w14:textId="77777777" w:rsidR="002F7347" w:rsidRDefault="002F7347"/>
        </w:tc>
      </w:tr>
      <w:tr w:rsidR="002F7347" w14:paraId="07AECF85" w14:textId="77777777">
        <w:trPr>
          <w:trHeight w:val="600"/>
        </w:trPr>
        <w:tc>
          <w:tcPr>
            <w:tcW w:w="1626" w:type="dxa"/>
          </w:tcPr>
          <w:p w14:paraId="5BBA927B" w14:textId="77777777" w:rsidR="002F7347" w:rsidRDefault="002F7347"/>
        </w:tc>
        <w:tc>
          <w:tcPr>
            <w:tcW w:w="2735" w:type="dxa"/>
          </w:tcPr>
          <w:p w14:paraId="1F925539" w14:textId="77777777" w:rsidR="002F7347" w:rsidRDefault="002F7347"/>
        </w:tc>
        <w:tc>
          <w:tcPr>
            <w:tcW w:w="2410" w:type="dxa"/>
          </w:tcPr>
          <w:p w14:paraId="4BDC2BB2" w14:textId="77777777" w:rsidR="002F7347" w:rsidRDefault="00275885">
            <w:pPr>
              <w:tabs>
                <w:tab w:val="left" w:leader="dot" w:pos="1916"/>
              </w:tabs>
              <w:spacing w:before="480"/>
            </w:pPr>
            <w:r w:rsidRPr="00275885">
              <w:rPr>
                <w:rFonts w:eastAsia="PMingLiU"/>
                <w:lang w:eastAsia="zh-CN"/>
              </w:rPr>
              <w:tab/>
            </w:r>
          </w:p>
        </w:tc>
        <w:tc>
          <w:tcPr>
            <w:tcW w:w="1701" w:type="dxa"/>
          </w:tcPr>
          <w:p w14:paraId="58852A26" w14:textId="77777777" w:rsidR="002F7347" w:rsidRDefault="002F7347"/>
        </w:tc>
      </w:tr>
    </w:tbl>
    <w:p w14:paraId="585BE161" w14:textId="77777777" w:rsidR="002F7347" w:rsidRDefault="002F7347"/>
    <w:sectPr w:rsidR="002F7347" w:rsidSect="002D2DCE">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1ABE9" w14:textId="77777777" w:rsidR="00EB37AB" w:rsidRDefault="00EB37AB">
      <w:r>
        <w:separator/>
      </w:r>
    </w:p>
  </w:endnote>
  <w:endnote w:type="continuationSeparator" w:id="0">
    <w:p w14:paraId="4AC573D9" w14:textId="77777777" w:rsidR="00EB37AB" w:rsidRDefault="00EB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rutiger Black">
    <w:altName w:val="Impac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Frutiger Light">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10601000101010101"/>
    <w:charset w:val="88"/>
    <w:family w:val="roman"/>
    <w:pitch w:val="variable"/>
    <w:sig w:usb0="00000003" w:usb1="080E0000" w:usb2="00000016" w:usb3="00000000" w:csb0="00100001"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A876" w14:textId="155FB633" w:rsidR="003622D5" w:rsidRDefault="00F966C7">
    <w:pPr>
      <w:pStyle w:val="a7"/>
      <w:rPr>
        <w:snapToGrid w:val="0"/>
        <w:sz w:val="16"/>
      </w:rPr>
    </w:pPr>
    <w:fldSimple w:instr=" REF Copyright \* MERGEFORMAT ">
      <w:r w:rsidR="003622D5" w:rsidRPr="00275885">
        <w:rPr>
          <w:sz w:val="16"/>
          <w:lang w:eastAsia="zh-CN"/>
        </w:rPr>
        <w:t xml:space="preserve">Copyright </w:t>
      </w:r>
      <w:r w:rsidR="003622D5">
        <w:rPr>
          <w:sz w:val="16"/>
        </w:rPr>
        <w:sym w:font="Symbol" w:char="F0D3"/>
      </w:r>
      <w:r w:rsidR="003622D5">
        <w:rPr>
          <w:sz w:val="16"/>
          <w:lang w:eastAsia="zh-CN"/>
        </w:rPr>
        <w:t xml:space="preserve"> </w:t>
      </w:r>
      <w:r w:rsidR="0018271E">
        <w:rPr>
          <w:noProof/>
          <w:sz w:val="16"/>
          <w:lang w:eastAsia="zh-CN"/>
        </w:rPr>
        <w:t>2017</w:t>
      </w:r>
      <w:r w:rsidR="003622D5" w:rsidRPr="00275885">
        <w:rPr>
          <w:sz w:val="16"/>
          <w:lang w:eastAsia="zh-CN"/>
        </w:rPr>
        <w:t xml:space="preserve"> China Systems Nanjing</w:t>
      </w:r>
    </w:fldSimple>
    <w:r w:rsidR="003622D5" w:rsidRPr="00275885">
      <w:rPr>
        <w:rFonts w:eastAsia="PMingLiU"/>
        <w:sz w:val="16"/>
        <w:lang w:eastAsia="zh-CN"/>
      </w:rPr>
      <w:tab/>
    </w:r>
    <w:r w:rsidR="003622D5" w:rsidRPr="00275885">
      <w:rPr>
        <w:rFonts w:eastAsia="PMingLiU"/>
        <w:sz w:val="16"/>
        <w:lang w:eastAsia="zh-CN"/>
      </w:rPr>
      <w:tab/>
    </w:r>
    <w:r w:rsidR="003622D5" w:rsidRPr="00275885">
      <w:rPr>
        <w:snapToGrid w:val="0"/>
        <w:sz w:val="16"/>
        <w:lang w:eastAsia="zh-CN"/>
      </w:rPr>
      <w:t xml:space="preserve">Page </w:t>
    </w:r>
    <w:r w:rsidR="003622D5">
      <w:rPr>
        <w:snapToGrid w:val="0"/>
        <w:sz w:val="16"/>
      </w:rPr>
      <w:fldChar w:fldCharType="begin"/>
    </w:r>
    <w:r w:rsidR="003622D5">
      <w:rPr>
        <w:snapToGrid w:val="0"/>
        <w:sz w:val="16"/>
      </w:rPr>
      <w:instrText xml:space="preserve"> PAGE </w:instrText>
    </w:r>
    <w:r w:rsidR="003622D5">
      <w:rPr>
        <w:snapToGrid w:val="0"/>
        <w:sz w:val="16"/>
      </w:rPr>
      <w:fldChar w:fldCharType="separate"/>
    </w:r>
    <w:r w:rsidR="005236D3">
      <w:rPr>
        <w:noProof/>
        <w:snapToGrid w:val="0"/>
        <w:sz w:val="16"/>
      </w:rPr>
      <w:t>14</w:t>
    </w:r>
    <w:r w:rsidR="003622D5">
      <w:rPr>
        <w:snapToGrid w:val="0"/>
        <w:sz w:val="16"/>
      </w:rPr>
      <w:fldChar w:fldCharType="end"/>
    </w:r>
    <w:r w:rsidR="003622D5" w:rsidRPr="00275885">
      <w:rPr>
        <w:snapToGrid w:val="0"/>
        <w:sz w:val="16"/>
        <w:lang w:eastAsia="zh-CN"/>
      </w:rPr>
      <w:t xml:space="preserve"> of </w:t>
    </w:r>
    <w:r w:rsidR="003622D5">
      <w:rPr>
        <w:snapToGrid w:val="0"/>
        <w:sz w:val="16"/>
      </w:rPr>
      <w:fldChar w:fldCharType="begin"/>
    </w:r>
    <w:r w:rsidR="003622D5">
      <w:rPr>
        <w:snapToGrid w:val="0"/>
        <w:sz w:val="16"/>
      </w:rPr>
      <w:instrText xml:space="preserve"> NUMPAGES </w:instrText>
    </w:r>
    <w:r w:rsidR="003622D5">
      <w:rPr>
        <w:snapToGrid w:val="0"/>
        <w:sz w:val="16"/>
      </w:rPr>
      <w:fldChar w:fldCharType="separate"/>
    </w:r>
    <w:r w:rsidR="005236D3">
      <w:rPr>
        <w:noProof/>
        <w:snapToGrid w:val="0"/>
        <w:sz w:val="16"/>
      </w:rPr>
      <w:t>15</w:t>
    </w:r>
    <w:r w:rsidR="003622D5">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CAD04" w14:textId="77777777" w:rsidR="00EB37AB" w:rsidRDefault="00EB37AB">
      <w:r>
        <w:separator/>
      </w:r>
    </w:p>
  </w:footnote>
  <w:footnote w:type="continuationSeparator" w:id="0">
    <w:p w14:paraId="77B519D8" w14:textId="77777777" w:rsidR="00EB37AB" w:rsidRDefault="00EB3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CABC3" w14:textId="77777777" w:rsidR="003622D5" w:rsidRDefault="00F966C7">
    <w:pPr>
      <w:pStyle w:val="a6"/>
      <w:rPr>
        <w:sz w:val="20"/>
      </w:rPr>
    </w:pPr>
    <w:fldSimple w:instr=" TITLE  \* MERGEFORMAT ">
      <w:r w:rsidR="003622D5" w:rsidRPr="009A0DFF">
        <w:rPr>
          <w:sz w:val="20"/>
          <w:lang w:eastAsia="zh-CN"/>
        </w:rPr>
        <w:t>Get Historical Data</w:t>
      </w:r>
      <w:r w:rsidR="003622D5">
        <w:t xml:space="preserve"> from Database Log</w:t>
      </w:r>
    </w:fldSimple>
    <w:r w:rsidR="003622D5" w:rsidRPr="00275885">
      <w:rPr>
        <w:sz w:val="20"/>
        <w:lang w:eastAsia="zh-CN"/>
      </w:rPr>
      <w:t xml:space="preserve">: </w:t>
    </w:r>
    <w:fldSimple w:instr=" DOCPROPERTY &quot;Subject&quot;  \* MERGEFORMAT ">
      <w:r w:rsidR="003622D5" w:rsidRPr="009A0DFF">
        <w:rPr>
          <w:sz w:val="20"/>
          <w:lang w:eastAsia="zh-CN"/>
        </w:rPr>
        <w:t>Oracle Database</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37560"/>
    <w:multiLevelType w:val="hybridMultilevel"/>
    <w:tmpl w:val="431AC3EE"/>
    <w:lvl w:ilvl="0" w:tplc="13F03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466BFF"/>
    <w:multiLevelType w:val="hybridMultilevel"/>
    <w:tmpl w:val="E63AC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D6C59"/>
    <w:multiLevelType w:val="hybridMultilevel"/>
    <w:tmpl w:val="C6D43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02CDA"/>
    <w:multiLevelType w:val="hybridMultilevel"/>
    <w:tmpl w:val="B734ED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D0A95"/>
    <w:multiLevelType w:val="hybridMultilevel"/>
    <w:tmpl w:val="3A96EF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2751C"/>
    <w:multiLevelType w:val="hybridMultilevel"/>
    <w:tmpl w:val="BD305E00"/>
    <w:lvl w:ilvl="0" w:tplc="CB900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B327CC"/>
    <w:multiLevelType w:val="hybridMultilevel"/>
    <w:tmpl w:val="E164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A3DFA"/>
    <w:multiLevelType w:val="hybridMultilevel"/>
    <w:tmpl w:val="E51CF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B4430"/>
    <w:multiLevelType w:val="hybridMultilevel"/>
    <w:tmpl w:val="F730A0A4"/>
    <w:lvl w:ilvl="0" w:tplc="0EFAF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8B517E"/>
    <w:multiLevelType w:val="hybridMultilevel"/>
    <w:tmpl w:val="41E8D6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0C41"/>
    <w:multiLevelType w:val="hybridMultilevel"/>
    <w:tmpl w:val="7EDC3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D5A51"/>
    <w:multiLevelType w:val="multilevel"/>
    <w:tmpl w:val="E63AC5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AB60A04"/>
    <w:multiLevelType w:val="hybridMultilevel"/>
    <w:tmpl w:val="D1AC6B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427019"/>
    <w:multiLevelType w:val="hybridMultilevel"/>
    <w:tmpl w:val="F1BC5C84"/>
    <w:lvl w:ilvl="0" w:tplc="14D81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593DD0"/>
    <w:multiLevelType w:val="hybridMultilevel"/>
    <w:tmpl w:val="154C89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E6B22"/>
    <w:multiLevelType w:val="hybridMultilevel"/>
    <w:tmpl w:val="0D864CBA"/>
    <w:lvl w:ilvl="0" w:tplc="14D6A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771889"/>
    <w:multiLevelType w:val="hybridMultilevel"/>
    <w:tmpl w:val="D41CB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9186B"/>
    <w:multiLevelType w:val="hybridMultilevel"/>
    <w:tmpl w:val="D3A063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72E3C0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79773A9"/>
    <w:multiLevelType w:val="hybridMultilevel"/>
    <w:tmpl w:val="EF9CE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456F9"/>
    <w:multiLevelType w:val="hybridMultilevel"/>
    <w:tmpl w:val="95765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45AE0"/>
    <w:multiLevelType w:val="hybridMultilevel"/>
    <w:tmpl w:val="0332D7FE"/>
    <w:lvl w:ilvl="0" w:tplc="73DE9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8E1DDE"/>
    <w:multiLevelType w:val="hybridMultilevel"/>
    <w:tmpl w:val="00AAE9DC"/>
    <w:lvl w:ilvl="0" w:tplc="989C3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6D7A01"/>
    <w:multiLevelType w:val="hybridMultilevel"/>
    <w:tmpl w:val="3EB89ED4"/>
    <w:lvl w:ilvl="0" w:tplc="C46CF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1D1D50"/>
    <w:multiLevelType w:val="hybridMultilevel"/>
    <w:tmpl w:val="77AEC83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009FB"/>
    <w:multiLevelType w:val="hybridMultilevel"/>
    <w:tmpl w:val="2938B9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C598F"/>
    <w:multiLevelType w:val="hybridMultilevel"/>
    <w:tmpl w:val="B258811A"/>
    <w:lvl w:ilvl="0" w:tplc="5510D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87718F"/>
    <w:multiLevelType w:val="hybridMultilevel"/>
    <w:tmpl w:val="B8180C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7777E"/>
    <w:multiLevelType w:val="hybridMultilevel"/>
    <w:tmpl w:val="EEFCB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3"/>
  </w:num>
  <w:num w:numId="4">
    <w:abstractNumId w:val="27"/>
  </w:num>
  <w:num w:numId="5">
    <w:abstractNumId w:val="9"/>
  </w:num>
  <w:num w:numId="6">
    <w:abstractNumId w:val="1"/>
  </w:num>
  <w:num w:numId="7">
    <w:abstractNumId w:val="24"/>
  </w:num>
  <w:num w:numId="8">
    <w:abstractNumId w:val="16"/>
  </w:num>
  <w:num w:numId="9">
    <w:abstractNumId w:val="14"/>
  </w:num>
  <w:num w:numId="10">
    <w:abstractNumId w:val="23"/>
  </w:num>
  <w:num w:numId="11">
    <w:abstractNumId w:val="22"/>
  </w:num>
  <w:num w:numId="12">
    <w:abstractNumId w:val="6"/>
  </w:num>
  <w:num w:numId="13">
    <w:abstractNumId w:val="26"/>
  </w:num>
  <w:num w:numId="14">
    <w:abstractNumId w:val="3"/>
  </w:num>
  <w:num w:numId="15">
    <w:abstractNumId w:val="10"/>
  </w:num>
  <w:num w:numId="16">
    <w:abstractNumId w:val="2"/>
  </w:num>
  <w:num w:numId="17">
    <w:abstractNumId w:val="21"/>
  </w:num>
  <w:num w:numId="18">
    <w:abstractNumId w:val="7"/>
  </w:num>
  <w:num w:numId="19">
    <w:abstractNumId w:val="29"/>
  </w:num>
  <w:num w:numId="20">
    <w:abstractNumId w:val="17"/>
  </w:num>
  <w:num w:numId="21">
    <w:abstractNumId w:val="20"/>
  </w:num>
  <w:num w:numId="22">
    <w:abstractNumId w:val="12"/>
  </w:num>
  <w:num w:numId="23">
    <w:abstractNumId w:val="8"/>
  </w:num>
  <w:num w:numId="24">
    <w:abstractNumId w:val="11"/>
  </w:num>
  <w:num w:numId="25">
    <w:abstractNumId w:val="5"/>
  </w:num>
  <w:num w:numId="26">
    <w:abstractNumId w:val="15"/>
  </w:num>
  <w:num w:numId="27">
    <w:abstractNumId w:val="25"/>
  </w:num>
  <w:num w:numId="28">
    <w:abstractNumId w:val="28"/>
  </w:num>
  <w:num w:numId="29">
    <w:abstractNumId w:val="0"/>
  </w:num>
  <w:num w:numId="3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14E78"/>
    <w:rsid w:val="00004C76"/>
    <w:rsid w:val="000060DF"/>
    <w:rsid w:val="000065E3"/>
    <w:rsid w:val="000106F3"/>
    <w:rsid w:val="00011E6B"/>
    <w:rsid w:val="00013373"/>
    <w:rsid w:val="000138B5"/>
    <w:rsid w:val="00016095"/>
    <w:rsid w:val="00020394"/>
    <w:rsid w:val="000232F3"/>
    <w:rsid w:val="00025775"/>
    <w:rsid w:val="00026BAF"/>
    <w:rsid w:val="00031551"/>
    <w:rsid w:val="00031CD7"/>
    <w:rsid w:val="0003376C"/>
    <w:rsid w:val="00033D58"/>
    <w:rsid w:val="00036F45"/>
    <w:rsid w:val="00037463"/>
    <w:rsid w:val="00040AA4"/>
    <w:rsid w:val="00040F3B"/>
    <w:rsid w:val="00041A45"/>
    <w:rsid w:val="000440CA"/>
    <w:rsid w:val="000479E2"/>
    <w:rsid w:val="00053E85"/>
    <w:rsid w:val="00054A2A"/>
    <w:rsid w:val="00062741"/>
    <w:rsid w:val="0007207A"/>
    <w:rsid w:val="000733CD"/>
    <w:rsid w:val="00073610"/>
    <w:rsid w:val="00081712"/>
    <w:rsid w:val="00084721"/>
    <w:rsid w:val="0008526F"/>
    <w:rsid w:val="00092326"/>
    <w:rsid w:val="00097CEF"/>
    <w:rsid w:val="000A356A"/>
    <w:rsid w:val="000A414C"/>
    <w:rsid w:val="000A7648"/>
    <w:rsid w:val="000B0240"/>
    <w:rsid w:val="000B09F6"/>
    <w:rsid w:val="000D1446"/>
    <w:rsid w:val="000D328F"/>
    <w:rsid w:val="000E25CF"/>
    <w:rsid w:val="000E6766"/>
    <w:rsid w:val="000E7837"/>
    <w:rsid w:val="000F0E01"/>
    <w:rsid w:val="000F298D"/>
    <w:rsid w:val="001056A8"/>
    <w:rsid w:val="00105AD3"/>
    <w:rsid w:val="001120EE"/>
    <w:rsid w:val="00112775"/>
    <w:rsid w:val="00112CB1"/>
    <w:rsid w:val="001130D1"/>
    <w:rsid w:val="00115643"/>
    <w:rsid w:val="00121903"/>
    <w:rsid w:val="001220BC"/>
    <w:rsid w:val="00122246"/>
    <w:rsid w:val="001313F4"/>
    <w:rsid w:val="00134DA6"/>
    <w:rsid w:val="00135794"/>
    <w:rsid w:val="00147A8F"/>
    <w:rsid w:val="00151103"/>
    <w:rsid w:val="001522D6"/>
    <w:rsid w:val="00152D29"/>
    <w:rsid w:val="00153AC7"/>
    <w:rsid w:val="001574F4"/>
    <w:rsid w:val="00162954"/>
    <w:rsid w:val="00171DE2"/>
    <w:rsid w:val="00172A52"/>
    <w:rsid w:val="00172D0C"/>
    <w:rsid w:val="00174EFB"/>
    <w:rsid w:val="00175ED4"/>
    <w:rsid w:val="001814D7"/>
    <w:rsid w:val="0018271E"/>
    <w:rsid w:val="00183CA5"/>
    <w:rsid w:val="0018620B"/>
    <w:rsid w:val="00186A49"/>
    <w:rsid w:val="001955B8"/>
    <w:rsid w:val="001A2DF2"/>
    <w:rsid w:val="001A5E99"/>
    <w:rsid w:val="001B31D0"/>
    <w:rsid w:val="001B7415"/>
    <w:rsid w:val="001B776D"/>
    <w:rsid w:val="001C461B"/>
    <w:rsid w:val="001C545F"/>
    <w:rsid w:val="001D1321"/>
    <w:rsid w:val="001D3902"/>
    <w:rsid w:val="001D4D5F"/>
    <w:rsid w:val="001D69E6"/>
    <w:rsid w:val="001D6F7D"/>
    <w:rsid w:val="001E4646"/>
    <w:rsid w:val="001E5EED"/>
    <w:rsid w:val="001E6A90"/>
    <w:rsid w:val="001F3759"/>
    <w:rsid w:val="00200E45"/>
    <w:rsid w:val="002010BA"/>
    <w:rsid w:val="0020226A"/>
    <w:rsid w:val="002046D4"/>
    <w:rsid w:val="0020480F"/>
    <w:rsid w:val="00213ECF"/>
    <w:rsid w:val="00215AEA"/>
    <w:rsid w:val="00215C27"/>
    <w:rsid w:val="00220DAD"/>
    <w:rsid w:val="002225E8"/>
    <w:rsid w:val="00224356"/>
    <w:rsid w:val="0022462E"/>
    <w:rsid w:val="00231EF5"/>
    <w:rsid w:val="00252C59"/>
    <w:rsid w:val="00254250"/>
    <w:rsid w:val="002549E1"/>
    <w:rsid w:val="00254DC1"/>
    <w:rsid w:val="002551B7"/>
    <w:rsid w:val="00256F01"/>
    <w:rsid w:val="00266C8D"/>
    <w:rsid w:val="00267048"/>
    <w:rsid w:val="00270738"/>
    <w:rsid w:val="00272CC5"/>
    <w:rsid w:val="00275885"/>
    <w:rsid w:val="002771FA"/>
    <w:rsid w:val="00280A6B"/>
    <w:rsid w:val="00281947"/>
    <w:rsid w:val="0028225E"/>
    <w:rsid w:val="00283531"/>
    <w:rsid w:val="00285739"/>
    <w:rsid w:val="002861FB"/>
    <w:rsid w:val="00286519"/>
    <w:rsid w:val="00291599"/>
    <w:rsid w:val="002942A5"/>
    <w:rsid w:val="00294897"/>
    <w:rsid w:val="002A2648"/>
    <w:rsid w:val="002A29D6"/>
    <w:rsid w:val="002A2B45"/>
    <w:rsid w:val="002A3EDD"/>
    <w:rsid w:val="002A6406"/>
    <w:rsid w:val="002A773E"/>
    <w:rsid w:val="002B311E"/>
    <w:rsid w:val="002B5AB2"/>
    <w:rsid w:val="002C0E45"/>
    <w:rsid w:val="002C3831"/>
    <w:rsid w:val="002C5A02"/>
    <w:rsid w:val="002D0C6C"/>
    <w:rsid w:val="002D2DCE"/>
    <w:rsid w:val="002D769D"/>
    <w:rsid w:val="002F46AD"/>
    <w:rsid w:val="002F60FD"/>
    <w:rsid w:val="002F7347"/>
    <w:rsid w:val="0030595E"/>
    <w:rsid w:val="00307217"/>
    <w:rsid w:val="0031125A"/>
    <w:rsid w:val="0031226E"/>
    <w:rsid w:val="00315FDF"/>
    <w:rsid w:val="00320B9A"/>
    <w:rsid w:val="00320E69"/>
    <w:rsid w:val="00320E77"/>
    <w:rsid w:val="0032538D"/>
    <w:rsid w:val="00326291"/>
    <w:rsid w:val="00326FF2"/>
    <w:rsid w:val="00327C73"/>
    <w:rsid w:val="003326ED"/>
    <w:rsid w:val="003328EB"/>
    <w:rsid w:val="0033362E"/>
    <w:rsid w:val="00350254"/>
    <w:rsid w:val="00350B51"/>
    <w:rsid w:val="003622D5"/>
    <w:rsid w:val="00364D4D"/>
    <w:rsid w:val="00367879"/>
    <w:rsid w:val="003838A3"/>
    <w:rsid w:val="00384152"/>
    <w:rsid w:val="0039392F"/>
    <w:rsid w:val="003A2061"/>
    <w:rsid w:val="003A35EF"/>
    <w:rsid w:val="003A6235"/>
    <w:rsid w:val="003A77B2"/>
    <w:rsid w:val="003B7039"/>
    <w:rsid w:val="003C2FF3"/>
    <w:rsid w:val="003C7C9B"/>
    <w:rsid w:val="003D474C"/>
    <w:rsid w:val="003E01D7"/>
    <w:rsid w:val="003E4336"/>
    <w:rsid w:val="003E6214"/>
    <w:rsid w:val="003E71F1"/>
    <w:rsid w:val="003E7E4C"/>
    <w:rsid w:val="003E7E85"/>
    <w:rsid w:val="003F5184"/>
    <w:rsid w:val="003F57F3"/>
    <w:rsid w:val="003F6D8E"/>
    <w:rsid w:val="004035D5"/>
    <w:rsid w:val="00404C13"/>
    <w:rsid w:val="00405E40"/>
    <w:rsid w:val="00411524"/>
    <w:rsid w:val="0041233E"/>
    <w:rsid w:val="00412822"/>
    <w:rsid w:val="00412EC5"/>
    <w:rsid w:val="004147D2"/>
    <w:rsid w:val="004164BC"/>
    <w:rsid w:val="00421AE1"/>
    <w:rsid w:val="00422599"/>
    <w:rsid w:val="00423447"/>
    <w:rsid w:val="00424B25"/>
    <w:rsid w:val="00424E3E"/>
    <w:rsid w:val="00425F14"/>
    <w:rsid w:val="00431038"/>
    <w:rsid w:val="004311B1"/>
    <w:rsid w:val="00431DB0"/>
    <w:rsid w:val="00437BA6"/>
    <w:rsid w:val="00444114"/>
    <w:rsid w:val="00451189"/>
    <w:rsid w:val="004521DC"/>
    <w:rsid w:val="0045281E"/>
    <w:rsid w:val="00452DC3"/>
    <w:rsid w:val="00453E9E"/>
    <w:rsid w:val="004548D6"/>
    <w:rsid w:val="00454961"/>
    <w:rsid w:val="004573A3"/>
    <w:rsid w:val="00457950"/>
    <w:rsid w:val="00460B0C"/>
    <w:rsid w:val="00463D91"/>
    <w:rsid w:val="00466E31"/>
    <w:rsid w:val="00471618"/>
    <w:rsid w:val="00471732"/>
    <w:rsid w:val="004726E8"/>
    <w:rsid w:val="00474471"/>
    <w:rsid w:val="00481973"/>
    <w:rsid w:val="00484C72"/>
    <w:rsid w:val="00486277"/>
    <w:rsid w:val="00486D6A"/>
    <w:rsid w:val="00487CF0"/>
    <w:rsid w:val="00494E39"/>
    <w:rsid w:val="00495083"/>
    <w:rsid w:val="004973DF"/>
    <w:rsid w:val="004A46F5"/>
    <w:rsid w:val="004A5D4E"/>
    <w:rsid w:val="004B3C8E"/>
    <w:rsid w:val="004B535F"/>
    <w:rsid w:val="004C02BC"/>
    <w:rsid w:val="004C3813"/>
    <w:rsid w:val="004C6B79"/>
    <w:rsid w:val="004D4453"/>
    <w:rsid w:val="004E0EF7"/>
    <w:rsid w:val="004E14BA"/>
    <w:rsid w:val="004E3C54"/>
    <w:rsid w:val="004E4232"/>
    <w:rsid w:val="004E5826"/>
    <w:rsid w:val="004E6046"/>
    <w:rsid w:val="004E72CC"/>
    <w:rsid w:val="004F28A2"/>
    <w:rsid w:val="004F357E"/>
    <w:rsid w:val="004F3A65"/>
    <w:rsid w:val="004F3CDC"/>
    <w:rsid w:val="004F4762"/>
    <w:rsid w:val="004F4FD4"/>
    <w:rsid w:val="004F5F45"/>
    <w:rsid w:val="004F6B7D"/>
    <w:rsid w:val="005065D7"/>
    <w:rsid w:val="00510123"/>
    <w:rsid w:val="00510583"/>
    <w:rsid w:val="00514AA2"/>
    <w:rsid w:val="0051618C"/>
    <w:rsid w:val="005219B3"/>
    <w:rsid w:val="005236D3"/>
    <w:rsid w:val="0052426F"/>
    <w:rsid w:val="0053013A"/>
    <w:rsid w:val="00532908"/>
    <w:rsid w:val="00533E50"/>
    <w:rsid w:val="00537005"/>
    <w:rsid w:val="0054198F"/>
    <w:rsid w:val="005504A8"/>
    <w:rsid w:val="005508A6"/>
    <w:rsid w:val="00551D8D"/>
    <w:rsid w:val="00553E76"/>
    <w:rsid w:val="00556AFE"/>
    <w:rsid w:val="0055708E"/>
    <w:rsid w:val="005610B6"/>
    <w:rsid w:val="005642B3"/>
    <w:rsid w:val="00566258"/>
    <w:rsid w:val="00570DBC"/>
    <w:rsid w:val="00570F9B"/>
    <w:rsid w:val="0057369B"/>
    <w:rsid w:val="00574DC5"/>
    <w:rsid w:val="005753C3"/>
    <w:rsid w:val="00577503"/>
    <w:rsid w:val="00585D6A"/>
    <w:rsid w:val="0058644B"/>
    <w:rsid w:val="0058730B"/>
    <w:rsid w:val="005938BF"/>
    <w:rsid w:val="00596877"/>
    <w:rsid w:val="00597421"/>
    <w:rsid w:val="005A29EA"/>
    <w:rsid w:val="005A4552"/>
    <w:rsid w:val="005A5411"/>
    <w:rsid w:val="005A709C"/>
    <w:rsid w:val="005B33C2"/>
    <w:rsid w:val="005B35DE"/>
    <w:rsid w:val="005B536B"/>
    <w:rsid w:val="005C32A3"/>
    <w:rsid w:val="005C4D25"/>
    <w:rsid w:val="005C5376"/>
    <w:rsid w:val="005C5F28"/>
    <w:rsid w:val="005C6F6D"/>
    <w:rsid w:val="005D1170"/>
    <w:rsid w:val="005D2A0F"/>
    <w:rsid w:val="005D404A"/>
    <w:rsid w:val="005E18F7"/>
    <w:rsid w:val="005E3A7E"/>
    <w:rsid w:val="005E7B74"/>
    <w:rsid w:val="005F520F"/>
    <w:rsid w:val="005F659C"/>
    <w:rsid w:val="006036FC"/>
    <w:rsid w:val="006067C9"/>
    <w:rsid w:val="00606C83"/>
    <w:rsid w:val="00613CDE"/>
    <w:rsid w:val="00614CEC"/>
    <w:rsid w:val="0061584C"/>
    <w:rsid w:val="00616094"/>
    <w:rsid w:val="00630EEB"/>
    <w:rsid w:val="00634BB8"/>
    <w:rsid w:val="006359E0"/>
    <w:rsid w:val="00642AAB"/>
    <w:rsid w:val="006440AE"/>
    <w:rsid w:val="006454A2"/>
    <w:rsid w:val="00645E49"/>
    <w:rsid w:val="00662998"/>
    <w:rsid w:val="00666278"/>
    <w:rsid w:val="00666629"/>
    <w:rsid w:val="006669A4"/>
    <w:rsid w:val="0066722B"/>
    <w:rsid w:val="006716EF"/>
    <w:rsid w:val="0067738C"/>
    <w:rsid w:val="00682269"/>
    <w:rsid w:val="00682ED6"/>
    <w:rsid w:val="00685F2C"/>
    <w:rsid w:val="006912EC"/>
    <w:rsid w:val="00695980"/>
    <w:rsid w:val="006961F9"/>
    <w:rsid w:val="006A6611"/>
    <w:rsid w:val="006B6A84"/>
    <w:rsid w:val="006C01C0"/>
    <w:rsid w:val="006C1A1E"/>
    <w:rsid w:val="006C201C"/>
    <w:rsid w:val="006C2953"/>
    <w:rsid w:val="006C2F04"/>
    <w:rsid w:val="006C63B4"/>
    <w:rsid w:val="006C74B5"/>
    <w:rsid w:val="006D29B6"/>
    <w:rsid w:val="006D7201"/>
    <w:rsid w:val="006E1E2D"/>
    <w:rsid w:val="006E2756"/>
    <w:rsid w:val="006E3660"/>
    <w:rsid w:val="006E4808"/>
    <w:rsid w:val="006E5314"/>
    <w:rsid w:val="006E5623"/>
    <w:rsid w:val="006E5B7E"/>
    <w:rsid w:val="006F31B5"/>
    <w:rsid w:val="006F424D"/>
    <w:rsid w:val="006F4944"/>
    <w:rsid w:val="00700E2E"/>
    <w:rsid w:val="007016C9"/>
    <w:rsid w:val="00702231"/>
    <w:rsid w:val="00705422"/>
    <w:rsid w:val="007065BD"/>
    <w:rsid w:val="00706770"/>
    <w:rsid w:val="00706973"/>
    <w:rsid w:val="0071106A"/>
    <w:rsid w:val="00711FEB"/>
    <w:rsid w:val="00713CEC"/>
    <w:rsid w:val="00717624"/>
    <w:rsid w:val="0072285D"/>
    <w:rsid w:val="00724D00"/>
    <w:rsid w:val="007255E5"/>
    <w:rsid w:val="0073075C"/>
    <w:rsid w:val="00733653"/>
    <w:rsid w:val="00736094"/>
    <w:rsid w:val="00736CAA"/>
    <w:rsid w:val="007401F1"/>
    <w:rsid w:val="007444D3"/>
    <w:rsid w:val="007467EE"/>
    <w:rsid w:val="0075605A"/>
    <w:rsid w:val="00760851"/>
    <w:rsid w:val="007645ED"/>
    <w:rsid w:val="007653E8"/>
    <w:rsid w:val="0077042F"/>
    <w:rsid w:val="0077139A"/>
    <w:rsid w:val="00773A3A"/>
    <w:rsid w:val="00774857"/>
    <w:rsid w:val="00780FAD"/>
    <w:rsid w:val="00781663"/>
    <w:rsid w:val="00781DCF"/>
    <w:rsid w:val="00782A9F"/>
    <w:rsid w:val="00790FA0"/>
    <w:rsid w:val="0079132D"/>
    <w:rsid w:val="00792DD2"/>
    <w:rsid w:val="007A114A"/>
    <w:rsid w:val="007A2820"/>
    <w:rsid w:val="007A6ECA"/>
    <w:rsid w:val="007B30F3"/>
    <w:rsid w:val="007B75E8"/>
    <w:rsid w:val="007B7915"/>
    <w:rsid w:val="007C033F"/>
    <w:rsid w:val="007C07FC"/>
    <w:rsid w:val="007C1AC5"/>
    <w:rsid w:val="007C367D"/>
    <w:rsid w:val="007C537D"/>
    <w:rsid w:val="007C55A4"/>
    <w:rsid w:val="007C5E3B"/>
    <w:rsid w:val="007D58D9"/>
    <w:rsid w:val="007D5F99"/>
    <w:rsid w:val="007D6AD4"/>
    <w:rsid w:val="007E57B3"/>
    <w:rsid w:val="007E6DAB"/>
    <w:rsid w:val="007E7DBE"/>
    <w:rsid w:val="007F1AC2"/>
    <w:rsid w:val="008058EC"/>
    <w:rsid w:val="0080602B"/>
    <w:rsid w:val="00807993"/>
    <w:rsid w:val="0081022E"/>
    <w:rsid w:val="00814E8A"/>
    <w:rsid w:val="008169E5"/>
    <w:rsid w:val="0082044B"/>
    <w:rsid w:val="00825BB3"/>
    <w:rsid w:val="00830CD1"/>
    <w:rsid w:val="008318B7"/>
    <w:rsid w:val="00834B95"/>
    <w:rsid w:val="00834BE5"/>
    <w:rsid w:val="0083562D"/>
    <w:rsid w:val="00841023"/>
    <w:rsid w:val="00843CB4"/>
    <w:rsid w:val="00852148"/>
    <w:rsid w:val="0085379B"/>
    <w:rsid w:val="008574B5"/>
    <w:rsid w:val="00857856"/>
    <w:rsid w:val="00861F19"/>
    <w:rsid w:val="0086273E"/>
    <w:rsid w:val="0086531C"/>
    <w:rsid w:val="00867C3B"/>
    <w:rsid w:val="00875D5B"/>
    <w:rsid w:val="00876098"/>
    <w:rsid w:val="0088008C"/>
    <w:rsid w:val="008914AC"/>
    <w:rsid w:val="00891B9A"/>
    <w:rsid w:val="00894F50"/>
    <w:rsid w:val="00897CF6"/>
    <w:rsid w:val="008A0EDB"/>
    <w:rsid w:val="008A1750"/>
    <w:rsid w:val="008A1A3E"/>
    <w:rsid w:val="008A2266"/>
    <w:rsid w:val="008A4501"/>
    <w:rsid w:val="008A5A69"/>
    <w:rsid w:val="008B1B43"/>
    <w:rsid w:val="008B56B8"/>
    <w:rsid w:val="008C144D"/>
    <w:rsid w:val="008C5F4E"/>
    <w:rsid w:val="008D37E1"/>
    <w:rsid w:val="008D7AEC"/>
    <w:rsid w:val="008E015D"/>
    <w:rsid w:val="008E24AC"/>
    <w:rsid w:val="008E4254"/>
    <w:rsid w:val="008E64F3"/>
    <w:rsid w:val="008E7546"/>
    <w:rsid w:val="008F09E3"/>
    <w:rsid w:val="008F123F"/>
    <w:rsid w:val="008F199B"/>
    <w:rsid w:val="008F1CA0"/>
    <w:rsid w:val="008F3D7B"/>
    <w:rsid w:val="009027C4"/>
    <w:rsid w:val="009038CC"/>
    <w:rsid w:val="00905F28"/>
    <w:rsid w:val="00907A28"/>
    <w:rsid w:val="00920D2E"/>
    <w:rsid w:val="00920EE4"/>
    <w:rsid w:val="00924F7A"/>
    <w:rsid w:val="00925F12"/>
    <w:rsid w:val="009321DD"/>
    <w:rsid w:val="0093220D"/>
    <w:rsid w:val="009332E0"/>
    <w:rsid w:val="009337E2"/>
    <w:rsid w:val="00953C7B"/>
    <w:rsid w:val="00954F79"/>
    <w:rsid w:val="00960091"/>
    <w:rsid w:val="00961714"/>
    <w:rsid w:val="009664BB"/>
    <w:rsid w:val="009673E7"/>
    <w:rsid w:val="009933D7"/>
    <w:rsid w:val="00993697"/>
    <w:rsid w:val="00994A68"/>
    <w:rsid w:val="009A033E"/>
    <w:rsid w:val="009A0DFF"/>
    <w:rsid w:val="009A1754"/>
    <w:rsid w:val="009A468F"/>
    <w:rsid w:val="009A46B3"/>
    <w:rsid w:val="009B22F9"/>
    <w:rsid w:val="009B5147"/>
    <w:rsid w:val="009B5A31"/>
    <w:rsid w:val="009C2252"/>
    <w:rsid w:val="009C2A95"/>
    <w:rsid w:val="009C65F1"/>
    <w:rsid w:val="009D02AC"/>
    <w:rsid w:val="009D1654"/>
    <w:rsid w:val="009D202E"/>
    <w:rsid w:val="009D7B5F"/>
    <w:rsid w:val="009E0232"/>
    <w:rsid w:val="009E1E38"/>
    <w:rsid w:val="009E77F5"/>
    <w:rsid w:val="009F132C"/>
    <w:rsid w:val="009F2CA6"/>
    <w:rsid w:val="00A000F6"/>
    <w:rsid w:val="00A01452"/>
    <w:rsid w:val="00A02183"/>
    <w:rsid w:val="00A03FD1"/>
    <w:rsid w:val="00A043C0"/>
    <w:rsid w:val="00A07EA6"/>
    <w:rsid w:val="00A14129"/>
    <w:rsid w:val="00A149A4"/>
    <w:rsid w:val="00A167B9"/>
    <w:rsid w:val="00A269FD"/>
    <w:rsid w:val="00A26E9F"/>
    <w:rsid w:val="00A27DF2"/>
    <w:rsid w:val="00A30EBA"/>
    <w:rsid w:val="00A3258A"/>
    <w:rsid w:val="00A35798"/>
    <w:rsid w:val="00A36279"/>
    <w:rsid w:val="00A4337D"/>
    <w:rsid w:val="00A43585"/>
    <w:rsid w:val="00A4454E"/>
    <w:rsid w:val="00A45AD4"/>
    <w:rsid w:val="00A47A10"/>
    <w:rsid w:val="00A543A3"/>
    <w:rsid w:val="00A56802"/>
    <w:rsid w:val="00A5712C"/>
    <w:rsid w:val="00A61184"/>
    <w:rsid w:val="00A61B01"/>
    <w:rsid w:val="00A66E46"/>
    <w:rsid w:val="00A71594"/>
    <w:rsid w:val="00A730D4"/>
    <w:rsid w:val="00A80B8C"/>
    <w:rsid w:val="00A84D4B"/>
    <w:rsid w:val="00A9135F"/>
    <w:rsid w:val="00A93194"/>
    <w:rsid w:val="00AA45E0"/>
    <w:rsid w:val="00AB00F7"/>
    <w:rsid w:val="00AB13D2"/>
    <w:rsid w:val="00AB3C09"/>
    <w:rsid w:val="00AC5161"/>
    <w:rsid w:val="00AC5891"/>
    <w:rsid w:val="00AD19AF"/>
    <w:rsid w:val="00AD25E2"/>
    <w:rsid w:val="00AD2737"/>
    <w:rsid w:val="00AD4F7A"/>
    <w:rsid w:val="00AE401C"/>
    <w:rsid w:val="00AF1581"/>
    <w:rsid w:val="00AF291B"/>
    <w:rsid w:val="00AF337D"/>
    <w:rsid w:val="00AF4B39"/>
    <w:rsid w:val="00AF65EE"/>
    <w:rsid w:val="00AF78A8"/>
    <w:rsid w:val="00B05858"/>
    <w:rsid w:val="00B06C83"/>
    <w:rsid w:val="00B10E44"/>
    <w:rsid w:val="00B1650D"/>
    <w:rsid w:val="00B21AFC"/>
    <w:rsid w:val="00B2236E"/>
    <w:rsid w:val="00B31B16"/>
    <w:rsid w:val="00B32948"/>
    <w:rsid w:val="00B3699A"/>
    <w:rsid w:val="00B433D4"/>
    <w:rsid w:val="00B43EF8"/>
    <w:rsid w:val="00B4728F"/>
    <w:rsid w:val="00B473DE"/>
    <w:rsid w:val="00B5004E"/>
    <w:rsid w:val="00B527DD"/>
    <w:rsid w:val="00B52E34"/>
    <w:rsid w:val="00B54342"/>
    <w:rsid w:val="00B54840"/>
    <w:rsid w:val="00B561C5"/>
    <w:rsid w:val="00B566B8"/>
    <w:rsid w:val="00B57905"/>
    <w:rsid w:val="00B57AD5"/>
    <w:rsid w:val="00B64DF4"/>
    <w:rsid w:val="00B67A14"/>
    <w:rsid w:val="00B67A67"/>
    <w:rsid w:val="00B70F15"/>
    <w:rsid w:val="00B7190F"/>
    <w:rsid w:val="00B74AF5"/>
    <w:rsid w:val="00B74F4D"/>
    <w:rsid w:val="00B76DAA"/>
    <w:rsid w:val="00B81DF4"/>
    <w:rsid w:val="00B82C0D"/>
    <w:rsid w:val="00B84C4A"/>
    <w:rsid w:val="00B84F01"/>
    <w:rsid w:val="00B92AA2"/>
    <w:rsid w:val="00B93E2B"/>
    <w:rsid w:val="00B97A9D"/>
    <w:rsid w:val="00BA0C2D"/>
    <w:rsid w:val="00BA247D"/>
    <w:rsid w:val="00BA2D4C"/>
    <w:rsid w:val="00BA41EC"/>
    <w:rsid w:val="00BA7F0A"/>
    <w:rsid w:val="00BB0827"/>
    <w:rsid w:val="00BB36D5"/>
    <w:rsid w:val="00BC114E"/>
    <w:rsid w:val="00BC572D"/>
    <w:rsid w:val="00BC5DB7"/>
    <w:rsid w:val="00BC6C18"/>
    <w:rsid w:val="00BC6C2B"/>
    <w:rsid w:val="00BD2C2E"/>
    <w:rsid w:val="00BD5556"/>
    <w:rsid w:val="00BD623C"/>
    <w:rsid w:val="00BD6CFE"/>
    <w:rsid w:val="00BF7BDF"/>
    <w:rsid w:val="00C03589"/>
    <w:rsid w:val="00C04E7C"/>
    <w:rsid w:val="00C07A7D"/>
    <w:rsid w:val="00C07DE7"/>
    <w:rsid w:val="00C13469"/>
    <w:rsid w:val="00C14621"/>
    <w:rsid w:val="00C2703C"/>
    <w:rsid w:val="00C309EC"/>
    <w:rsid w:val="00C360D0"/>
    <w:rsid w:val="00C3651C"/>
    <w:rsid w:val="00C378F8"/>
    <w:rsid w:val="00C41AF8"/>
    <w:rsid w:val="00C54701"/>
    <w:rsid w:val="00C56389"/>
    <w:rsid w:val="00C616A5"/>
    <w:rsid w:val="00C61784"/>
    <w:rsid w:val="00C641FA"/>
    <w:rsid w:val="00C70639"/>
    <w:rsid w:val="00C722D9"/>
    <w:rsid w:val="00C7395F"/>
    <w:rsid w:val="00C7421F"/>
    <w:rsid w:val="00C7796F"/>
    <w:rsid w:val="00C85104"/>
    <w:rsid w:val="00C9081C"/>
    <w:rsid w:val="00C917AC"/>
    <w:rsid w:val="00C94B54"/>
    <w:rsid w:val="00C95AC8"/>
    <w:rsid w:val="00C97A36"/>
    <w:rsid w:val="00C97CDD"/>
    <w:rsid w:val="00CA0B1A"/>
    <w:rsid w:val="00CA1D30"/>
    <w:rsid w:val="00CA375E"/>
    <w:rsid w:val="00CA7D9F"/>
    <w:rsid w:val="00CA7E6F"/>
    <w:rsid w:val="00CB2577"/>
    <w:rsid w:val="00CB3891"/>
    <w:rsid w:val="00CB67EF"/>
    <w:rsid w:val="00CC2674"/>
    <w:rsid w:val="00CC2881"/>
    <w:rsid w:val="00CC2C43"/>
    <w:rsid w:val="00CC308F"/>
    <w:rsid w:val="00CC4D63"/>
    <w:rsid w:val="00CC5680"/>
    <w:rsid w:val="00CC5B5D"/>
    <w:rsid w:val="00CD06A0"/>
    <w:rsid w:val="00CD2814"/>
    <w:rsid w:val="00CD2AB7"/>
    <w:rsid w:val="00CD32CF"/>
    <w:rsid w:val="00CD5B14"/>
    <w:rsid w:val="00CD6DC9"/>
    <w:rsid w:val="00CE170C"/>
    <w:rsid w:val="00CE29D8"/>
    <w:rsid w:val="00CE3579"/>
    <w:rsid w:val="00CE44D6"/>
    <w:rsid w:val="00CE466F"/>
    <w:rsid w:val="00CE5F06"/>
    <w:rsid w:val="00D00BAB"/>
    <w:rsid w:val="00D110CB"/>
    <w:rsid w:val="00D14AD3"/>
    <w:rsid w:val="00D14C8E"/>
    <w:rsid w:val="00D16872"/>
    <w:rsid w:val="00D200B5"/>
    <w:rsid w:val="00D21110"/>
    <w:rsid w:val="00D24766"/>
    <w:rsid w:val="00D318E3"/>
    <w:rsid w:val="00D32D54"/>
    <w:rsid w:val="00D33012"/>
    <w:rsid w:val="00D33BDA"/>
    <w:rsid w:val="00D33EA2"/>
    <w:rsid w:val="00D3660E"/>
    <w:rsid w:val="00D367B1"/>
    <w:rsid w:val="00D43CA5"/>
    <w:rsid w:val="00D44A5E"/>
    <w:rsid w:val="00D50905"/>
    <w:rsid w:val="00D52422"/>
    <w:rsid w:val="00D52976"/>
    <w:rsid w:val="00D61475"/>
    <w:rsid w:val="00D62074"/>
    <w:rsid w:val="00D62253"/>
    <w:rsid w:val="00D665C3"/>
    <w:rsid w:val="00D73838"/>
    <w:rsid w:val="00D73E2A"/>
    <w:rsid w:val="00D74B0C"/>
    <w:rsid w:val="00D75EC2"/>
    <w:rsid w:val="00D760BE"/>
    <w:rsid w:val="00D9248D"/>
    <w:rsid w:val="00D94B2E"/>
    <w:rsid w:val="00D95BFF"/>
    <w:rsid w:val="00D95C0A"/>
    <w:rsid w:val="00D97666"/>
    <w:rsid w:val="00D97B44"/>
    <w:rsid w:val="00DA0A00"/>
    <w:rsid w:val="00DA5A69"/>
    <w:rsid w:val="00DB09A6"/>
    <w:rsid w:val="00DB3AEF"/>
    <w:rsid w:val="00DB4E1C"/>
    <w:rsid w:val="00DB6D8D"/>
    <w:rsid w:val="00DC03FE"/>
    <w:rsid w:val="00DC1814"/>
    <w:rsid w:val="00DC52B8"/>
    <w:rsid w:val="00DC6328"/>
    <w:rsid w:val="00DD41E7"/>
    <w:rsid w:val="00DD699F"/>
    <w:rsid w:val="00DE461F"/>
    <w:rsid w:val="00DE4AE5"/>
    <w:rsid w:val="00DF0E57"/>
    <w:rsid w:val="00DF4226"/>
    <w:rsid w:val="00DF692F"/>
    <w:rsid w:val="00DF7D43"/>
    <w:rsid w:val="00E024D5"/>
    <w:rsid w:val="00E05FC3"/>
    <w:rsid w:val="00E07242"/>
    <w:rsid w:val="00E10545"/>
    <w:rsid w:val="00E10F7B"/>
    <w:rsid w:val="00E1425F"/>
    <w:rsid w:val="00E14E78"/>
    <w:rsid w:val="00E15016"/>
    <w:rsid w:val="00E16644"/>
    <w:rsid w:val="00E20191"/>
    <w:rsid w:val="00E2210F"/>
    <w:rsid w:val="00E265AC"/>
    <w:rsid w:val="00E2679D"/>
    <w:rsid w:val="00E322A1"/>
    <w:rsid w:val="00E32DB4"/>
    <w:rsid w:val="00E36D38"/>
    <w:rsid w:val="00E46DC5"/>
    <w:rsid w:val="00E475B7"/>
    <w:rsid w:val="00E53EEF"/>
    <w:rsid w:val="00E54CD9"/>
    <w:rsid w:val="00E57192"/>
    <w:rsid w:val="00E6194E"/>
    <w:rsid w:val="00E62329"/>
    <w:rsid w:val="00E65842"/>
    <w:rsid w:val="00E67A8F"/>
    <w:rsid w:val="00E706BF"/>
    <w:rsid w:val="00E714AB"/>
    <w:rsid w:val="00E72264"/>
    <w:rsid w:val="00E72D78"/>
    <w:rsid w:val="00E7312D"/>
    <w:rsid w:val="00E73C39"/>
    <w:rsid w:val="00E744EF"/>
    <w:rsid w:val="00E755C0"/>
    <w:rsid w:val="00E82403"/>
    <w:rsid w:val="00E83AD1"/>
    <w:rsid w:val="00E843F2"/>
    <w:rsid w:val="00E861BA"/>
    <w:rsid w:val="00E91AB6"/>
    <w:rsid w:val="00E93852"/>
    <w:rsid w:val="00EA0E55"/>
    <w:rsid w:val="00EA53AF"/>
    <w:rsid w:val="00EA752C"/>
    <w:rsid w:val="00EB37AB"/>
    <w:rsid w:val="00EB41E7"/>
    <w:rsid w:val="00EB4A75"/>
    <w:rsid w:val="00EB6D45"/>
    <w:rsid w:val="00EB6D8D"/>
    <w:rsid w:val="00EB7108"/>
    <w:rsid w:val="00EC2CE9"/>
    <w:rsid w:val="00EC6502"/>
    <w:rsid w:val="00EC7DA7"/>
    <w:rsid w:val="00ED09B5"/>
    <w:rsid w:val="00ED23F4"/>
    <w:rsid w:val="00ED3081"/>
    <w:rsid w:val="00ED356B"/>
    <w:rsid w:val="00ED3CF7"/>
    <w:rsid w:val="00EE4734"/>
    <w:rsid w:val="00EE6935"/>
    <w:rsid w:val="00EF0AD2"/>
    <w:rsid w:val="00EF1688"/>
    <w:rsid w:val="00EF2D80"/>
    <w:rsid w:val="00F05EE5"/>
    <w:rsid w:val="00F12664"/>
    <w:rsid w:val="00F22224"/>
    <w:rsid w:val="00F22CBA"/>
    <w:rsid w:val="00F22D09"/>
    <w:rsid w:val="00F24E7F"/>
    <w:rsid w:val="00F273F8"/>
    <w:rsid w:val="00F30E8F"/>
    <w:rsid w:val="00F320BC"/>
    <w:rsid w:val="00F326C9"/>
    <w:rsid w:val="00F349BB"/>
    <w:rsid w:val="00F42086"/>
    <w:rsid w:val="00F423CB"/>
    <w:rsid w:val="00F438D5"/>
    <w:rsid w:val="00F45D9D"/>
    <w:rsid w:val="00F46724"/>
    <w:rsid w:val="00F46AE4"/>
    <w:rsid w:val="00F46B0B"/>
    <w:rsid w:val="00F53985"/>
    <w:rsid w:val="00F54AB4"/>
    <w:rsid w:val="00F56CA0"/>
    <w:rsid w:val="00F636F0"/>
    <w:rsid w:val="00F64624"/>
    <w:rsid w:val="00F64C7F"/>
    <w:rsid w:val="00F6673E"/>
    <w:rsid w:val="00F67042"/>
    <w:rsid w:val="00F67B67"/>
    <w:rsid w:val="00F7011B"/>
    <w:rsid w:val="00F716E4"/>
    <w:rsid w:val="00F725F6"/>
    <w:rsid w:val="00F75A5F"/>
    <w:rsid w:val="00F831EB"/>
    <w:rsid w:val="00F85925"/>
    <w:rsid w:val="00F8707C"/>
    <w:rsid w:val="00F94EA3"/>
    <w:rsid w:val="00F95E26"/>
    <w:rsid w:val="00F966C7"/>
    <w:rsid w:val="00FA0486"/>
    <w:rsid w:val="00FA1D5D"/>
    <w:rsid w:val="00FA2BE3"/>
    <w:rsid w:val="00FA596B"/>
    <w:rsid w:val="00FA6836"/>
    <w:rsid w:val="00FA69F6"/>
    <w:rsid w:val="00FB3274"/>
    <w:rsid w:val="00FB3F49"/>
    <w:rsid w:val="00FB6AA6"/>
    <w:rsid w:val="00FC00C4"/>
    <w:rsid w:val="00FC36BA"/>
    <w:rsid w:val="00FC6DB1"/>
    <w:rsid w:val="00FC71A7"/>
    <w:rsid w:val="00FD05B5"/>
    <w:rsid w:val="00FD57DD"/>
    <w:rsid w:val="00FD6B7C"/>
    <w:rsid w:val="00FE0753"/>
    <w:rsid w:val="00FE097B"/>
    <w:rsid w:val="00FE2345"/>
    <w:rsid w:val="00FE2E43"/>
    <w:rsid w:val="00FE56EE"/>
    <w:rsid w:val="00FE68EA"/>
    <w:rsid w:val="00FE6AFD"/>
    <w:rsid w:val="00FE70FC"/>
    <w:rsid w:val="00FE7D0E"/>
    <w:rsid w:val="00FF100B"/>
    <w:rsid w:val="00FF1173"/>
    <w:rsid w:val="00FF5964"/>
    <w:rsid w:val="00FF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C570A6"/>
  <w15:docId w15:val="{215A41A4-5021-43ED-AE11-87F2D991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DCE"/>
    <w:rPr>
      <w:lang w:eastAsia="en-US"/>
    </w:rPr>
  </w:style>
  <w:style w:type="paragraph" w:styleId="1">
    <w:name w:val="heading 1"/>
    <w:basedOn w:val="a"/>
    <w:next w:val="a"/>
    <w:qFormat/>
    <w:rsid w:val="002D2DCE"/>
    <w:pPr>
      <w:keepNext/>
      <w:numPr>
        <w:numId w:val="1"/>
      </w:numPr>
      <w:pBdr>
        <w:bottom w:val="single" w:sz="6" w:space="1" w:color="auto"/>
      </w:pBdr>
      <w:spacing w:before="240" w:after="240"/>
      <w:outlineLvl w:val="0"/>
    </w:pPr>
    <w:rPr>
      <w:rFonts w:ascii="Frutiger Black" w:hAnsi="Frutiger Black"/>
      <w:kern w:val="28"/>
      <w:sz w:val="32"/>
      <w:lang w:val="en-GB"/>
    </w:rPr>
  </w:style>
  <w:style w:type="paragraph" w:styleId="2">
    <w:name w:val="heading 2"/>
    <w:basedOn w:val="a"/>
    <w:next w:val="a"/>
    <w:qFormat/>
    <w:rsid w:val="002D2DCE"/>
    <w:pPr>
      <w:keepNext/>
      <w:numPr>
        <w:ilvl w:val="1"/>
        <w:numId w:val="1"/>
      </w:numPr>
      <w:spacing w:before="240" w:after="60"/>
      <w:outlineLvl w:val="1"/>
    </w:pPr>
    <w:rPr>
      <w:rFonts w:ascii="Frutiger Black" w:hAnsi="Frutiger Black"/>
      <w:sz w:val="28"/>
      <w:lang w:val="en-GB"/>
    </w:rPr>
  </w:style>
  <w:style w:type="paragraph" w:styleId="3">
    <w:name w:val="heading 3"/>
    <w:basedOn w:val="a"/>
    <w:next w:val="a"/>
    <w:qFormat/>
    <w:rsid w:val="002D2DCE"/>
    <w:pPr>
      <w:keepNext/>
      <w:numPr>
        <w:ilvl w:val="2"/>
        <w:numId w:val="1"/>
      </w:numPr>
      <w:spacing w:before="240" w:after="60"/>
      <w:outlineLvl w:val="2"/>
    </w:pPr>
    <w:rPr>
      <w:rFonts w:ascii="Frutiger Black" w:hAnsi="Frutiger Black"/>
      <w:sz w:val="26"/>
      <w:lang w:val="en-GB"/>
    </w:rPr>
  </w:style>
  <w:style w:type="paragraph" w:styleId="4">
    <w:name w:val="heading 4"/>
    <w:basedOn w:val="a"/>
    <w:next w:val="a"/>
    <w:qFormat/>
    <w:rsid w:val="002D2DCE"/>
    <w:pPr>
      <w:keepNext/>
      <w:numPr>
        <w:ilvl w:val="3"/>
        <w:numId w:val="1"/>
      </w:numPr>
      <w:spacing w:before="240" w:after="60"/>
      <w:outlineLvl w:val="3"/>
    </w:pPr>
    <w:rPr>
      <w:rFonts w:ascii="Frutiger Black" w:hAnsi="Frutiger Black"/>
      <w:sz w:val="22"/>
      <w:lang w:val="en-GB"/>
    </w:rPr>
  </w:style>
  <w:style w:type="paragraph" w:styleId="5">
    <w:name w:val="heading 5"/>
    <w:basedOn w:val="a"/>
    <w:next w:val="a0"/>
    <w:qFormat/>
    <w:rsid w:val="002D2DCE"/>
    <w:pPr>
      <w:numPr>
        <w:ilvl w:val="4"/>
        <w:numId w:val="1"/>
      </w:numPr>
      <w:spacing w:before="240" w:after="60"/>
      <w:outlineLvl w:val="4"/>
    </w:pPr>
    <w:rPr>
      <w:rFonts w:ascii="Arial" w:hAnsi="Arial"/>
      <w:sz w:val="22"/>
      <w:lang w:val="en-GB"/>
    </w:rPr>
  </w:style>
  <w:style w:type="paragraph" w:styleId="6">
    <w:name w:val="heading 6"/>
    <w:basedOn w:val="a"/>
    <w:next w:val="a0"/>
    <w:qFormat/>
    <w:rsid w:val="002D2DCE"/>
    <w:pPr>
      <w:numPr>
        <w:ilvl w:val="5"/>
        <w:numId w:val="1"/>
      </w:numPr>
      <w:spacing w:before="240" w:after="60"/>
      <w:outlineLvl w:val="5"/>
    </w:pPr>
    <w:rPr>
      <w:rFonts w:ascii="Palatino" w:hAnsi="Palatino"/>
      <w:i/>
      <w:sz w:val="22"/>
      <w:lang w:val="en-GB"/>
    </w:rPr>
  </w:style>
  <w:style w:type="paragraph" w:styleId="7">
    <w:name w:val="heading 7"/>
    <w:basedOn w:val="a"/>
    <w:next w:val="a0"/>
    <w:qFormat/>
    <w:rsid w:val="002D2DCE"/>
    <w:pPr>
      <w:numPr>
        <w:ilvl w:val="6"/>
        <w:numId w:val="1"/>
      </w:numPr>
      <w:outlineLvl w:val="6"/>
    </w:pPr>
    <w:rPr>
      <w:rFonts w:ascii="Palatino" w:hAnsi="Palatino"/>
      <w:sz w:val="22"/>
      <w:lang w:val="en-GB"/>
    </w:rPr>
  </w:style>
  <w:style w:type="paragraph" w:styleId="8">
    <w:name w:val="heading 8"/>
    <w:basedOn w:val="a"/>
    <w:next w:val="a"/>
    <w:qFormat/>
    <w:rsid w:val="002D2DCE"/>
    <w:pPr>
      <w:numPr>
        <w:ilvl w:val="7"/>
        <w:numId w:val="1"/>
      </w:numPr>
      <w:outlineLvl w:val="7"/>
    </w:pPr>
    <w:rPr>
      <w:rFonts w:ascii="Palatino" w:hAnsi="Palatino"/>
      <w:sz w:val="22"/>
      <w:lang w:val="en-GB"/>
    </w:rPr>
  </w:style>
  <w:style w:type="paragraph" w:styleId="9">
    <w:name w:val="heading 9"/>
    <w:basedOn w:val="a"/>
    <w:next w:val="a"/>
    <w:qFormat/>
    <w:rsid w:val="002D2DCE"/>
    <w:pPr>
      <w:numPr>
        <w:ilvl w:val="8"/>
        <w:numId w:val="1"/>
      </w:numPr>
      <w:spacing w:before="240" w:after="60"/>
      <w:outlineLvl w:val="8"/>
    </w:pPr>
    <w:rPr>
      <w:rFonts w:ascii="Arial" w:hAnsi="Arial"/>
      <w:b/>
      <w:i/>
      <w:sz w:val="18"/>
      <w:lang w:val="en-G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2D2DCE"/>
    <w:pPr>
      <w:spacing w:after="120"/>
      <w:jc w:val="both"/>
    </w:pPr>
    <w:rPr>
      <w:rFonts w:ascii="Palatino" w:hAnsi="Palatino"/>
      <w:sz w:val="22"/>
      <w:lang w:val="en-GB"/>
    </w:rPr>
  </w:style>
  <w:style w:type="paragraph" w:customStyle="1" w:styleId="Appendix">
    <w:name w:val="Appendix"/>
    <w:basedOn w:val="a"/>
    <w:next w:val="a0"/>
    <w:rsid w:val="002D2DCE"/>
    <w:pPr>
      <w:pBdr>
        <w:bottom w:val="single" w:sz="6" w:space="1" w:color="auto"/>
      </w:pBdr>
      <w:tabs>
        <w:tab w:val="num" w:pos="1800"/>
      </w:tabs>
      <w:spacing w:before="240" w:after="240"/>
    </w:pPr>
    <w:rPr>
      <w:rFonts w:ascii="Frutiger Black" w:hAnsi="Frutiger Black"/>
      <w:sz w:val="32"/>
      <w:lang w:val="en-GB"/>
    </w:rPr>
  </w:style>
  <w:style w:type="paragraph" w:styleId="a4">
    <w:name w:val="Title"/>
    <w:basedOn w:val="a"/>
    <w:qFormat/>
    <w:rsid w:val="002D2DCE"/>
    <w:pPr>
      <w:spacing w:before="720" w:after="60"/>
      <w:jc w:val="right"/>
      <w:outlineLvl w:val="0"/>
    </w:pPr>
    <w:rPr>
      <w:rFonts w:ascii="Frutiger Black" w:hAnsi="Frutiger Black"/>
      <w:b/>
      <w:kern w:val="28"/>
      <w:sz w:val="40"/>
      <w:lang w:val="en-GB"/>
    </w:rPr>
  </w:style>
  <w:style w:type="paragraph" w:styleId="a5">
    <w:name w:val="Subtitle"/>
    <w:basedOn w:val="a"/>
    <w:qFormat/>
    <w:rsid w:val="002D2DCE"/>
    <w:pPr>
      <w:pBdr>
        <w:bottom w:val="single" w:sz="6" w:space="18" w:color="auto"/>
      </w:pBdr>
      <w:spacing w:before="240" w:after="120"/>
      <w:jc w:val="right"/>
      <w:outlineLvl w:val="0"/>
    </w:pPr>
    <w:rPr>
      <w:rFonts w:ascii="Frutiger Light" w:hAnsi="Frutiger Light"/>
      <w:sz w:val="36"/>
      <w:lang w:val="en-GB"/>
    </w:rPr>
  </w:style>
  <w:style w:type="paragraph" w:styleId="10">
    <w:name w:val="toc 1"/>
    <w:basedOn w:val="a"/>
    <w:next w:val="a"/>
    <w:autoRedefine/>
    <w:uiPriority w:val="39"/>
    <w:rsid w:val="00A167B9"/>
    <w:pPr>
      <w:tabs>
        <w:tab w:val="left" w:pos="420"/>
        <w:tab w:val="right" w:leader="underscore" w:pos="8303"/>
      </w:tabs>
      <w:spacing w:before="120"/>
    </w:pPr>
    <w:rPr>
      <w:b/>
      <w:bCs/>
      <w:i/>
      <w:iCs/>
      <w:sz w:val="24"/>
      <w:szCs w:val="24"/>
    </w:rPr>
  </w:style>
  <w:style w:type="paragraph" w:styleId="a6">
    <w:name w:val="header"/>
    <w:basedOn w:val="a"/>
    <w:rsid w:val="002D2DCE"/>
    <w:pPr>
      <w:tabs>
        <w:tab w:val="center" w:pos="4153"/>
        <w:tab w:val="right" w:pos="8306"/>
      </w:tabs>
    </w:pPr>
    <w:rPr>
      <w:rFonts w:ascii="Palatino" w:hAnsi="Palatino"/>
      <w:sz w:val="22"/>
      <w:lang w:val="en-GB"/>
    </w:rPr>
  </w:style>
  <w:style w:type="paragraph" w:styleId="20">
    <w:name w:val="toc 2"/>
    <w:basedOn w:val="a"/>
    <w:next w:val="a"/>
    <w:autoRedefine/>
    <w:uiPriority w:val="39"/>
    <w:rsid w:val="002D2DCE"/>
    <w:pPr>
      <w:spacing w:before="120"/>
      <w:ind w:left="200"/>
    </w:pPr>
    <w:rPr>
      <w:b/>
      <w:bCs/>
      <w:sz w:val="22"/>
      <w:szCs w:val="22"/>
    </w:rPr>
  </w:style>
  <w:style w:type="paragraph" w:styleId="30">
    <w:name w:val="toc 3"/>
    <w:basedOn w:val="a"/>
    <w:next w:val="a"/>
    <w:autoRedefine/>
    <w:uiPriority w:val="39"/>
    <w:rsid w:val="002D2DCE"/>
    <w:pPr>
      <w:ind w:left="400"/>
    </w:pPr>
  </w:style>
  <w:style w:type="paragraph" w:styleId="40">
    <w:name w:val="toc 4"/>
    <w:basedOn w:val="a"/>
    <w:next w:val="a"/>
    <w:autoRedefine/>
    <w:semiHidden/>
    <w:rsid w:val="002D2DCE"/>
    <w:pPr>
      <w:ind w:left="600"/>
    </w:pPr>
  </w:style>
  <w:style w:type="paragraph" w:styleId="a7">
    <w:name w:val="footer"/>
    <w:basedOn w:val="a"/>
    <w:rsid w:val="002D2DCE"/>
    <w:pPr>
      <w:tabs>
        <w:tab w:val="center" w:pos="4153"/>
        <w:tab w:val="right" w:pos="8306"/>
      </w:tabs>
    </w:pPr>
    <w:rPr>
      <w:rFonts w:ascii="Palatino" w:hAnsi="Palatino"/>
      <w:sz w:val="22"/>
      <w:lang w:val="en-GB"/>
    </w:rPr>
  </w:style>
  <w:style w:type="paragraph" w:styleId="21">
    <w:name w:val="Body Text 2"/>
    <w:basedOn w:val="a"/>
    <w:rsid w:val="002D2DCE"/>
    <w:pPr>
      <w:spacing w:before="1200" w:after="120"/>
      <w:outlineLvl w:val="0"/>
    </w:pPr>
    <w:rPr>
      <w:rFonts w:ascii="Palatino" w:hAnsi="Palatino"/>
      <w:sz w:val="22"/>
    </w:rPr>
  </w:style>
  <w:style w:type="character" w:styleId="a8">
    <w:name w:val="Hyperlink"/>
    <w:basedOn w:val="a1"/>
    <w:uiPriority w:val="99"/>
    <w:rsid w:val="002D2DCE"/>
    <w:rPr>
      <w:color w:val="0000FF"/>
      <w:u w:val="single"/>
    </w:rPr>
  </w:style>
  <w:style w:type="paragraph" w:styleId="a9">
    <w:name w:val="Balloon Text"/>
    <w:basedOn w:val="a"/>
    <w:semiHidden/>
    <w:rsid w:val="002D2DCE"/>
    <w:rPr>
      <w:rFonts w:ascii="宋体"/>
      <w:sz w:val="18"/>
      <w:szCs w:val="18"/>
    </w:rPr>
  </w:style>
  <w:style w:type="paragraph" w:styleId="50">
    <w:name w:val="toc 5"/>
    <w:basedOn w:val="a"/>
    <w:next w:val="a"/>
    <w:autoRedefine/>
    <w:semiHidden/>
    <w:rsid w:val="002D2DCE"/>
    <w:pPr>
      <w:ind w:left="800"/>
    </w:pPr>
  </w:style>
  <w:style w:type="paragraph" w:styleId="90">
    <w:name w:val="toc 9"/>
    <w:basedOn w:val="a"/>
    <w:next w:val="a"/>
    <w:autoRedefine/>
    <w:semiHidden/>
    <w:rsid w:val="002D2DCE"/>
    <w:pPr>
      <w:ind w:left="1600"/>
    </w:pPr>
  </w:style>
  <w:style w:type="paragraph" w:styleId="60">
    <w:name w:val="toc 6"/>
    <w:basedOn w:val="a"/>
    <w:next w:val="a"/>
    <w:autoRedefine/>
    <w:semiHidden/>
    <w:rsid w:val="002D2DCE"/>
    <w:pPr>
      <w:ind w:left="1000"/>
    </w:pPr>
  </w:style>
  <w:style w:type="paragraph" w:styleId="70">
    <w:name w:val="toc 7"/>
    <w:basedOn w:val="a"/>
    <w:next w:val="a"/>
    <w:autoRedefine/>
    <w:semiHidden/>
    <w:rsid w:val="002D2DCE"/>
    <w:pPr>
      <w:ind w:left="1200"/>
    </w:pPr>
  </w:style>
  <w:style w:type="paragraph" w:styleId="80">
    <w:name w:val="toc 8"/>
    <w:basedOn w:val="a"/>
    <w:next w:val="a"/>
    <w:autoRedefine/>
    <w:semiHidden/>
    <w:rsid w:val="002D2DCE"/>
    <w:pPr>
      <w:ind w:left="1400"/>
    </w:pPr>
  </w:style>
  <w:style w:type="table" w:styleId="aa">
    <w:name w:val="Table Grid"/>
    <w:basedOn w:val="a2"/>
    <w:uiPriority w:val="59"/>
    <w:rsid w:val="002D2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E93852"/>
    <w:pPr>
      <w:spacing w:before="100" w:beforeAutospacing="1" w:after="100" w:afterAutospacing="1"/>
    </w:pPr>
    <w:rPr>
      <w:rFonts w:ascii="宋体" w:hAnsi="宋体" w:cs="宋体"/>
      <w:sz w:val="24"/>
      <w:szCs w:val="24"/>
      <w:lang w:eastAsia="zh-CN"/>
    </w:rPr>
  </w:style>
  <w:style w:type="paragraph" w:customStyle="1" w:styleId="ibm-ind-link">
    <w:name w:val="ibm-ind-link"/>
    <w:basedOn w:val="a"/>
    <w:rsid w:val="00DE4AE5"/>
    <w:pPr>
      <w:spacing w:before="100" w:beforeAutospacing="1" w:after="100" w:afterAutospacing="1"/>
    </w:pPr>
    <w:rPr>
      <w:rFonts w:ascii="宋体" w:hAnsi="宋体" w:cs="宋体"/>
      <w:sz w:val="24"/>
      <w:szCs w:val="24"/>
      <w:lang w:eastAsia="zh-CN"/>
    </w:rPr>
  </w:style>
  <w:style w:type="paragraph" w:styleId="ac">
    <w:name w:val="List Paragraph"/>
    <w:basedOn w:val="a"/>
    <w:uiPriority w:val="34"/>
    <w:qFormat/>
    <w:rsid w:val="00A84D4B"/>
    <w:pPr>
      <w:widowControl w:val="0"/>
      <w:ind w:firstLineChars="200" w:firstLine="420"/>
      <w:jc w:val="both"/>
    </w:pPr>
    <w:rPr>
      <w:rFonts w:asciiTheme="minorHAnsi" w:eastAsiaTheme="minorEastAsia" w:hAnsiTheme="minorHAnsi" w:cstheme="minorBidi"/>
      <w:kern w:val="2"/>
      <w:sz w:val="21"/>
      <w:szCs w:val="22"/>
      <w:lang w:eastAsia="zh-CN"/>
    </w:rPr>
  </w:style>
  <w:style w:type="character" w:customStyle="1" w:styleId="apple-style-span">
    <w:name w:val="apple-style-span"/>
    <w:basedOn w:val="a1"/>
    <w:rsid w:val="00D97666"/>
  </w:style>
  <w:style w:type="character" w:styleId="ad">
    <w:name w:val="Placeholder Text"/>
    <w:basedOn w:val="a1"/>
    <w:uiPriority w:val="99"/>
    <w:semiHidden/>
    <w:rsid w:val="00494E39"/>
    <w:rPr>
      <w:color w:val="808080"/>
    </w:rPr>
  </w:style>
  <w:style w:type="character" w:styleId="ae">
    <w:name w:val="FollowedHyperlink"/>
    <w:basedOn w:val="a1"/>
    <w:rsid w:val="001A2DF2"/>
    <w:rPr>
      <w:color w:val="800080" w:themeColor="followedHyperlink"/>
      <w:u w:val="single"/>
    </w:rPr>
  </w:style>
  <w:style w:type="character" w:customStyle="1" w:styleId="apple-converted-space">
    <w:name w:val="apple-converted-space"/>
    <w:basedOn w:val="a1"/>
    <w:rsid w:val="001574F4"/>
  </w:style>
  <w:style w:type="character" w:customStyle="1" w:styleId="m1">
    <w:name w:val="m1"/>
    <w:basedOn w:val="a1"/>
    <w:rsid w:val="00F320BC"/>
    <w:rPr>
      <w:color w:val="0000FF"/>
    </w:rPr>
  </w:style>
  <w:style w:type="character" w:customStyle="1" w:styleId="pi1">
    <w:name w:val="pi1"/>
    <w:basedOn w:val="a1"/>
    <w:rsid w:val="00F320BC"/>
    <w:rPr>
      <w:color w:val="0000FF"/>
    </w:rPr>
  </w:style>
  <w:style w:type="character" w:customStyle="1" w:styleId="t1">
    <w:name w:val="t1"/>
    <w:basedOn w:val="a1"/>
    <w:rsid w:val="00F320BC"/>
    <w:rPr>
      <w:color w:val="990000"/>
    </w:rPr>
  </w:style>
  <w:style w:type="character" w:customStyle="1" w:styleId="b1">
    <w:name w:val="b1"/>
    <w:basedOn w:val="a1"/>
    <w:rsid w:val="00F320BC"/>
    <w:rPr>
      <w:rFonts w:ascii="Courier New" w:hAnsi="Courier New" w:cs="Courier New" w:hint="default"/>
      <w:b/>
      <w:bCs/>
      <w:strike w:val="0"/>
      <w:dstrike w:val="0"/>
      <w:color w:val="FF0000"/>
      <w:u w:val="none"/>
      <w:effect w:val="none"/>
    </w:rPr>
  </w:style>
  <w:style w:type="character" w:customStyle="1" w:styleId="tx1">
    <w:name w:val="tx1"/>
    <w:basedOn w:val="a1"/>
    <w:rsid w:val="00F320BC"/>
    <w:rPr>
      <w:b/>
      <w:bCs/>
    </w:rPr>
  </w:style>
  <w:style w:type="table" w:styleId="31">
    <w:name w:val="Table Colorful 3"/>
    <w:basedOn w:val="a2"/>
    <w:rsid w:val="00CB389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22">
    <w:name w:val="Table Classic 2"/>
    <w:basedOn w:val="a2"/>
    <w:rsid w:val="00CB389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11">
    <w:name w:val="Table Colorful 1"/>
    <w:basedOn w:val="a2"/>
    <w:rsid w:val="00C563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paragraph" w:styleId="TOC">
    <w:name w:val="TOC Heading"/>
    <w:basedOn w:val="1"/>
    <w:next w:val="a"/>
    <w:uiPriority w:val="39"/>
    <w:unhideWhenUsed/>
    <w:qFormat/>
    <w:rsid w:val="00711FEB"/>
    <w:pPr>
      <w:keepLines/>
      <w:numPr>
        <w:numId w:val="0"/>
      </w:numPr>
      <w:pBdr>
        <w:bottom w:val="none" w:sz="0" w:space="0" w:color="auto"/>
      </w:pBdr>
      <w:spacing w:after="0" w:line="259" w:lineRule="auto"/>
      <w:outlineLvl w:val="9"/>
    </w:pPr>
    <w:rPr>
      <w:rFonts w:asciiTheme="majorHAnsi" w:eastAsiaTheme="majorEastAsia" w:hAnsiTheme="majorHAnsi" w:cstheme="majorBidi"/>
      <w:color w:val="365F91" w:themeColor="accent1" w:themeShade="BF"/>
      <w:kern w:val="0"/>
      <w:szCs w:val="32"/>
      <w:lang w:val="en-US" w:eastAsia="zh-CN"/>
    </w:rPr>
  </w:style>
  <w:style w:type="character" w:styleId="af">
    <w:name w:val="Strong"/>
    <w:basedOn w:val="a1"/>
    <w:qFormat/>
    <w:rsid w:val="00711F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50327">
      <w:bodyDiv w:val="1"/>
      <w:marLeft w:val="0"/>
      <w:marRight w:val="0"/>
      <w:marTop w:val="0"/>
      <w:marBottom w:val="0"/>
      <w:divBdr>
        <w:top w:val="none" w:sz="0" w:space="0" w:color="auto"/>
        <w:left w:val="none" w:sz="0" w:space="0" w:color="auto"/>
        <w:bottom w:val="none" w:sz="0" w:space="0" w:color="auto"/>
        <w:right w:val="none" w:sz="0" w:space="0" w:color="auto"/>
      </w:divBdr>
    </w:div>
    <w:div w:id="303004010">
      <w:bodyDiv w:val="1"/>
      <w:marLeft w:val="0"/>
      <w:marRight w:val="0"/>
      <w:marTop w:val="0"/>
      <w:marBottom w:val="0"/>
      <w:divBdr>
        <w:top w:val="none" w:sz="0" w:space="0" w:color="auto"/>
        <w:left w:val="none" w:sz="0" w:space="0" w:color="auto"/>
        <w:bottom w:val="none" w:sz="0" w:space="0" w:color="auto"/>
        <w:right w:val="none" w:sz="0" w:space="0" w:color="auto"/>
      </w:divBdr>
    </w:div>
    <w:div w:id="494346082">
      <w:bodyDiv w:val="1"/>
      <w:marLeft w:val="0"/>
      <w:marRight w:val="0"/>
      <w:marTop w:val="0"/>
      <w:marBottom w:val="0"/>
      <w:divBdr>
        <w:top w:val="none" w:sz="0" w:space="0" w:color="auto"/>
        <w:left w:val="none" w:sz="0" w:space="0" w:color="auto"/>
        <w:bottom w:val="none" w:sz="0" w:space="0" w:color="auto"/>
        <w:right w:val="none" w:sz="0" w:space="0" w:color="auto"/>
      </w:divBdr>
      <w:divsChild>
        <w:div w:id="1106851911">
          <w:marLeft w:val="50"/>
          <w:marRight w:val="0"/>
          <w:marTop w:val="0"/>
          <w:marBottom w:val="0"/>
          <w:divBdr>
            <w:top w:val="none" w:sz="0" w:space="0" w:color="auto"/>
            <w:left w:val="none" w:sz="0" w:space="0" w:color="auto"/>
            <w:bottom w:val="none" w:sz="0" w:space="0" w:color="auto"/>
            <w:right w:val="none" w:sz="0" w:space="0" w:color="auto"/>
          </w:divBdr>
        </w:div>
      </w:divsChild>
    </w:div>
    <w:div w:id="514735187">
      <w:bodyDiv w:val="1"/>
      <w:marLeft w:val="0"/>
      <w:marRight w:val="0"/>
      <w:marTop w:val="0"/>
      <w:marBottom w:val="0"/>
      <w:divBdr>
        <w:top w:val="none" w:sz="0" w:space="0" w:color="auto"/>
        <w:left w:val="none" w:sz="0" w:space="0" w:color="auto"/>
        <w:bottom w:val="none" w:sz="0" w:space="0" w:color="auto"/>
        <w:right w:val="none" w:sz="0" w:space="0" w:color="auto"/>
      </w:divBdr>
      <w:divsChild>
        <w:div w:id="131944468">
          <w:marLeft w:val="0"/>
          <w:marRight w:val="0"/>
          <w:marTop w:val="0"/>
          <w:marBottom w:val="0"/>
          <w:divBdr>
            <w:top w:val="none" w:sz="0" w:space="0" w:color="auto"/>
            <w:left w:val="none" w:sz="0" w:space="0" w:color="auto"/>
            <w:bottom w:val="none" w:sz="0" w:space="0" w:color="auto"/>
            <w:right w:val="none" w:sz="0" w:space="0" w:color="auto"/>
          </w:divBdr>
          <w:divsChild>
            <w:div w:id="1922179283">
              <w:marLeft w:val="0"/>
              <w:marRight w:val="0"/>
              <w:marTop w:val="0"/>
              <w:marBottom w:val="0"/>
              <w:divBdr>
                <w:top w:val="none" w:sz="0" w:space="0" w:color="auto"/>
                <w:left w:val="none" w:sz="0" w:space="0" w:color="auto"/>
                <w:bottom w:val="none" w:sz="0" w:space="0" w:color="auto"/>
                <w:right w:val="none" w:sz="0" w:space="0" w:color="auto"/>
              </w:divBdr>
            </w:div>
            <w:div w:id="1501852592">
              <w:marLeft w:val="0"/>
              <w:marRight w:val="0"/>
              <w:marTop w:val="0"/>
              <w:marBottom w:val="0"/>
              <w:divBdr>
                <w:top w:val="none" w:sz="0" w:space="0" w:color="auto"/>
                <w:left w:val="none" w:sz="0" w:space="0" w:color="auto"/>
                <w:bottom w:val="none" w:sz="0" w:space="0" w:color="auto"/>
                <w:right w:val="none" w:sz="0" w:space="0" w:color="auto"/>
              </w:divBdr>
            </w:div>
            <w:div w:id="1284339251">
              <w:marLeft w:val="0"/>
              <w:marRight w:val="0"/>
              <w:marTop w:val="0"/>
              <w:marBottom w:val="0"/>
              <w:divBdr>
                <w:top w:val="none" w:sz="0" w:space="0" w:color="auto"/>
                <w:left w:val="none" w:sz="0" w:space="0" w:color="auto"/>
                <w:bottom w:val="none" w:sz="0" w:space="0" w:color="auto"/>
                <w:right w:val="none" w:sz="0" w:space="0" w:color="auto"/>
              </w:divBdr>
            </w:div>
            <w:div w:id="770007836">
              <w:marLeft w:val="0"/>
              <w:marRight w:val="0"/>
              <w:marTop w:val="0"/>
              <w:marBottom w:val="0"/>
              <w:divBdr>
                <w:top w:val="none" w:sz="0" w:space="0" w:color="auto"/>
                <w:left w:val="none" w:sz="0" w:space="0" w:color="auto"/>
                <w:bottom w:val="none" w:sz="0" w:space="0" w:color="auto"/>
                <w:right w:val="none" w:sz="0" w:space="0" w:color="auto"/>
              </w:divBdr>
            </w:div>
            <w:div w:id="1248611789">
              <w:marLeft w:val="0"/>
              <w:marRight w:val="0"/>
              <w:marTop w:val="0"/>
              <w:marBottom w:val="0"/>
              <w:divBdr>
                <w:top w:val="none" w:sz="0" w:space="0" w:color="auto"/>
                <w:left w:val="none" w:sz="0" w:space="0" w:color="auto"/>
                <w:bottom w:val="none" w:sz="0" w:space="0" w:color="auto"/>
                <w:right w:val="none" w:sz="0" w:space="0" w:color="auto"/>
              </w:divBdr>
            </w:div>
            <w:div w:id="1332366116">
              <w:marLeft w:val="0"/>
              <w:marRight w:val="0"/>
              <w:marTop w:val="0"/>
              <w:marBottom w:val="0"/>
              <w:divBdr>
                <w:top w:val="none" w:sz="0" w:space="0" w:color="auto"/>
                <w:left w:val="none" w:sz="0" w:space="0" w:color="auto"/>
                <w:bottom w:val="none" w:sz="0" w:space="0" w:color="auto"/>
                <w:right w:val="none" w:sz="0" w:space="0" w:color="auto"/>
              </w:divBdr>
            </w:div>
            <w:div w:id="1094744636">
              <w:marLeft w:val="0"/>
              <w:marRight w:val="0"/>
              <w:marTop w:val="0"/>
              <w:marBottom w:val="0"/>
              <w:divBdr>
                <w:top w:val="none" w:sz="0" w:space="0" w:color="auto"/>
                <w:left w:val="none" w:sz="0" w:space="0" w:color="auto"/>
                <w:bottom w:val="none" w:sz="0" w:space="0" w:color="auto"/>
                <w:right w:val="none" w:sz="0" w:space="0" w:color="auto"/>
              </w:divBdr>
            </w:div>
            <w:div w:id="1850951152">
              <w:marLeft w:val="0"/>
              <w:marRight w:val="0"/>
              <w:marTop w:val="0"/>
              <w:marBottom w:val="0"/>
              <w:divBdr>
                <w:top w:val="none" w:sz="0" w:space="0" w:color="auto"/>
                <w:left w:val="none" w:sz="0" w:space="0" w:color="auto"/>
                <w:bottom w:val="none" w:sz="0" w:space="0" w:color="auto"/>
                <w:right w:val="none" w:sz="0" w:space="0" w:color="auto"/>
              </w:divBdr>
            </w:div>
            <w:div w:id="436488597">
              <w:marLeft w:val="0"/>
              <w:marRight w:val="0"/>
              <w:marTop w:val="0"/>
              <w:marBottom w:val="0"/>
              <w:divBdr>
                <w:top w:val="none" w:sz="0" w:space="0" w:color="auto"/>
                <w:left w:val="none" w:sz="0" w:space="0" w:color="auto"/>
                <w:bottom w:val="none" w:sz="0" w:space="0" w:color="auto"/>
                <w:right w:val="none" w:sz="0" w:space="0" w:color="auto"/>
              </w:divBdr>
            </w:div>
            <w:div w:id="2019654165">
              <w:marLeft w:val="0"/>
              <w:marRight w:val="0"/>
              <w:marTop w:val="0"/>
              <w:marBottom w:val="0"/>
              <w:divBdr>
                <w:top w:val="none" w:sz="0" w:space="0" w:color="auto"/>
                <w:left w:val="none" w:sz="0" w:space="0" w:color="auto"/>
                <w:bottom w:val="none" w:sz="0" w:space="0" w:color="auto"/>
                <w:right w:val="none" w:sz="0" w:space="0" w:color="auto"/>
              </w:divBdr>
            </w:div>
            <w:div w:id="402064029">
              <w:marLeft w:val="0"/>
              <w:marRight w:val="0"/>
              <w:marTop w:val="0"/>
              <w:marBottom w:val="0"/>
              <w:divBdr>
                <w:top w:val="none" w:sz="0" w:space="0" w:color="auto"/>
                <w:left w:val="none" w:sz="0" w:space="0" w:color="auto"/>
                <w:bottom w:val="none" w:sz="0" w:space="0" w:color="auto"/>
                <w:right w:val="none" w:sz="0" w:space="0" w:color="auto"/>
              </w:divBdr>
            </w:div>
            <w:div w:id="1187212278">
              <w:marLeft w:val="0"/>
              <w:marRight w:val="0"/>
              <w:marTop w:val="0"/>
              <w:marBottom w:val="0"/>
              <w:divBdr>
                <w:top w:val="none" w:sz="0" w:space="0" w:color="auto"/>
                <w:left w:val="none" w:sz="0" w:space="0" w:color="auto"/>
                <w:bottom w:val="none" w:sz="0" w:space="0" w:color="auto"/>
                <w:right w:val="none" w:sz="0" w:space="0" w:color="auto"/>
              </w:divBdr>
            </w:div>
            <w:div w:id="1822772124">
              <w:marLeft w:val="0"/>
              <w:marRight w:val="0"/>
              <w:marTop w:val="0"/>
              <w:marBottom w:val="0"/>
              <w:divBdr>
                <w:top w:val="none" w:sz="0" w:space="0" w:color="auto"/>
                <w:left w:val="none" w:sz="0" w:space="0" w:color="auto"/>
                <w:bottom w:val="none" w:sz="0" w:space="0" w:color="auto"/>
                <w:right w:val="none" w:sz="0" w:space="0" w:color="auto"/>
              </w:divBdr>
            </w:div>
            <w:div w:id="932011132">
              <w:marLeft w:val="0"/>
              <w:marRight w:val="0"/>
              <w:marTop w:val="0"/>
              <w:marBottom w:val="0"/>
              <w:divBdr>
                <w:top w:val="none" w:sz="0" w:space="0" w:color="auto"/>
                <w:left w:val="none" w:sz="0" w:space="0" w:color="auto"/>
                <w:bottom w:val="none" w:sz="0" w:space="0" w:color="auto"/>
                <w:right w:val="none" w:sz="0" w:space="0" w:color="auto"/>
              </w:divBdr>
            </w:div>
            <w:div w:id="758984853">
              <w:marLeft w:val="0"/>
              <w:marRight w:val="0"/>
              <w:marTop w:val="0"/>
              <w:marBottom w:val="0"/>
              <w:divBdr>
                <w:top w:val="none" w:sz="0" w:space="0" w:color="auto"/>
                <w:left w:val="none" w:sz="0" w:space="0" w:color="auto"/>
                <w:bottom w:val="none" w:sz="0" w:space="0" w:color="auto"/>
                <w:right w:val="none" w:sz="0" w:space="0" w:color="auto"/>
              </w:divBdr>
            </w:div>
            <w:div w:id="1338730405">
              <w:marLeft w:val="0"/>
              <w:marRight w:val="0"/>
              <w:marTop w:val="0"/>
              <w:marBottom w:val="0"/>
              <w:divBdr>
                <w:top w:val="none" w:sz="0" w:space="0" w:color="auto"/>
                <w:left w:val="none" w:sz="0" w:space="0" w:color="auto"/>
                <w:bottom w:val="none" w:sz="0" w:space="0" w:color="auto"/>
                <w:right w:val="none" w:sz="0" w:space="0" w:color="auto"/>
              </w:divBdr>
            </w:div>
            <w:div w:id="1553424205">
              <w:marLeft w:val="0"/>
              <w:marRight w:val="0"/>
              <w:marTop w:val="0"/>
              <w:marBottom w:val="0"/>
              <w:divBdr>
                <w:top w:val="none" w:sz="0" w:space="0" w:color="auto"/>
                <w:left w:val="none" w:sz="0" w:space="0" w:color="auto"/>
                <w:bottom w:val="none" w:sz="0" w:space="0" w:color="auto"/>
                <w:right w:val="none" w:sz="0" w:space="0" w:color="auto"/>
              </w:divBdr>
            </w:div>
            <w:div w:id="902444473">
              <w:marLeft w:val="0"/>
              <w:marRight w:val="0"/>
              <w:marTop w:val="0"/>
              <w:marBottom w:val="0"/>
              <w:divBdr>
                <w:top w:val="none" w:sz="0" w:space="0" w:color="auto"/>
                <w:left w:val="none" w:sz="0" w:space="0" w:color="auto"/>
                <w:bottom w:val="none" w:sz="0" w:space="0" w:color="auto"/>
                <w:right w:val="none" w:sz="0" w:space="0" w:color="auto"/>
              </w:divBdr>
            </w:div>
            <w:div w:id="544876137">
              <w:marLeft w:val="0"/>
              <w:marRight w:val="0"/>
              <w:marTop w:val="0"/>
              <w:marBottom w:val="0"/>
              <w:divBdr>
                <w:top w:val="none" w:sz="0" w:space="0" w:color="auto"/>
                <w:left w:val="none" w:sz="0" w:space="0" w:color="auto"/>
                <w:bottom w:val="none" w:sz="0" w:space="0" w:color="auto"/>
                <w:right w:val="none" w:sz="0" w:space="0" w:color="auto"/>
              </w:divBdr>
            </w:div>
            <w:div w:id="448932416">
              <w:marLeft w:val="0"/>
              <w:marRight w:val="0"/>
              <w:marTop w:val="0"/>
              <w:marBottom w:val="0"/>
              <w:divBdr>
                <w:top w:val="none" w:sz="0" w:space="0" w:color="auto"/>
                <w:left w:val="none" w:sz="0" w:space="0" w:color="auto"/>
                <w:bottom w:val="none" w:sz="0" w:space="0" w:color="auto"/>
                <w:right w:val="none" w:sz="0" w:space="0" w:color="auto"/>
              </w:divBdr>
            </w:div>
            <w:div w:id="1622951050">
              <w:marLeft w:val="0"/>
              <w:marRight w:val="0"/>
              <w:marTop w:val="0"/>
              <w:marBottom w:val="0"/>
              <w:divBdr>
                <w:top w:val="none" w:sz="0" w:space="0" w:color="auto"/>
                <w:left w:val="none" w:sz="0" w:space="0" w:color="auto"/>
                <w:bottom w:val="none" w:sz="0" w:space="0" w:color="auto"/>
                <w:right w:val="none" w:sz="0" w:space="0" w:color="auto"/>
              </w:divBdr>
            </w:div>
            <w:div w:id="2138864198">
              <w:marLeft w:val="0"/>
              <w:marRight w:val="0"/>
              <w:marTop w:val="0"/>
              <w:marBottom w:val="0"/>
              <w:divBdr>
                <w:top w:val="none" w:sz="0" w:space="0" w:color="auto"/>
                <w:left w:val="none" w:sz="0" w:space="0" w:color="auto"/>
                <w:bottom w:val="none" w:sz="0" w:space="0" w:color="auto"/>
                <w:right w:val="none" w:sz="0" w:space="0" w:color="auto"/>
              </w:divBdr>
            </w:div>
            <w:div w:id="1940218309">
              <w:marLeft w:val="0"/>
              <w:marRight w:val="0"/>
              <w:marTop w:val="0"/>
              <w:marBottom w:val="0"/>
              <w:divBdr>
                <w:top w:val="none" w:sz="0" w:space="0" w:color="auto"/>
                <w:left w:val="none" w:sz="0" w:space="0" w:color="auto"/>
                <w:bottom w:val="none" w:sz="0" w:space="0" w:color="auto"/>
                <w:right w:val="none" w:sz="0" w:space="0" w:color="auto"/>
              </w:divBdr>
            </w:div>
            <w:div w:id="1434671124">
              <w:marLeft w:val="0"/>
              <w:marRight w:val="0"/>
              <w:marTop w:val="0"/>
              <w:marBottom w:val="0"/>
              <w:divBdr>
                <w:top w:val="none" w:sz="0" w:space="0" w:color="auto"/>
                <w:left w:val="none" w:sz="0" w:space="0" w:color="auto"/>
                <w:bottom w:val="none" w:sz="0" w:space="0" w:color="auto"/>
                <w:right w:val="none" w:sz="0" w:space="0" w:color="auto"/>
              </w:divBdr>
            </w:div>
            <w:div w:id="258374826">
              <w:marLeft w:val="0"/>
              <w:marRight w:val="0"/>
              <w:marTop w:val="0"/>
              <w:marBottom w:val="0"/>
              <w:divBdr>
                <w:top w:val="none" w:sz="0" w:space="0" w:color="auto"/>
                <w:left w:val="none" w:sz="0" w:space="0" w:color="auto"/>
                <w:bottom w:val="none" w:sz="0" w:space="0" w:color="auto"/>
                <w:right w:val="none" w:sz="0" w:space="0" w:color="auto"/>
              </w:divBdr>
            </w:div>
            <w:div w:id="866722630">
              <w:marLeft w:val="0"/>
              <w:marRight w:val="0"/>
              <w:marTop w:val="0"/>
              <w:marBottom w:val="0"/>
              <w:divBdr>
                <w:top w:val="none" w:sz="0" w:space="0" w:color="auto"/>
                <w:left w:val="none" w:sz="0" w:space="0" w:color="auto"/>
                <w:bottom w:val="none" w:sz="0" w:space="0" w:color="auto"/>
                <w:right w:val="none" w:sz="0" w:space="0" w:color="auto"/>
              </w:divBdr>
            </w:div>
            <w:div w:id="1267732826">
              <w:marLeft w:val="0"/>
              <w:marRight w:val="0"/>
              <w:marTop w:val="0"/>
              <w:marBottom w:val="0"/>
              <w:divBdr>
                <w:top w:val="none" w:sz="0" w:space="0" w:color="auto"/>
                <w:left w:val="none" w:sz="0" w:space="0" w:color="auto"/>
                <w:bottom w:val="none" w:sz="0" w:space="0" w:color="auto"/>
                <w:right w:val="none" w:sz="0" w:space="0" w:color="auto"/>
              </w:divBdr>
            </w:div>
            <w:div w:id="726689719">
              <w:marLeft w:val="0"/>
              <w:marRight w:val="0"/>
              <w:marTop w:val="0"/>
              <w:marBottom w:val="0"/>
              <w:divBdr>
                <w:top w:val="none" w:sz="0" w:space="0" w:color="auto"/>
                <w:left w:val="none" w:sz="0" w:space="0" w:color="auto"/>
                <w:bottom w:val="none" w:sz="0" w:space="0" w:color="auto"/>
                <w:right w:val="none" w:sz="0" w:space="0" w:color="auto"/>
              </w:divBdr>
            </w:div>
            <w:div w:id="2086681902">
              <w:marLeft w:val="0"/>
              <w:marRight w:val="0"/>
              <w:marTop w:val="0"/>
              <w:marBottom w:val="0"/>
              <w:divBdr>
                <w:top w:val="none" w:sz="0" w:space="0" w:color="auto"/>
                <w:left w:val="none" w:sz="0" w:space="0" w:color="auto"/>
                <w:bottom w:val="none" w:sz="0" w:space="0" w:color="auto"/>
                <w:right w:val="none" w:sz="0" w:space="0" w:color="auto"/>
              </w:divBdr>
            </w:div>
            <w:div w:id="956523430">
              <w:marLeft w:val="0"/>
              <w:marRight w:val="0"/>
              <w:marTop w:val="0"/>
              <w:marBottom w:val="0"/>
              <w:divBdr>
                <w:top w:val="none" w:sz="0" w:space="0" w:color="auto"/>
                <w:left w:val="none" w:sz="0" w:space="0" w:color="auto"/>
                <w:bottom w:val="none" w:sz="0" w:space="0" w:color="auto"/>
                <w:right w:val="none" w:sz="0" w:space="0" w:color="auto"/>
              </w:divBdr>
            </w:div>
            <w:div w:id="2085715097">
              <w:marLeft w:val="0"/>
              <w:marRight w:val="0"/>
              <w:marTop w:val="0"/>
              <w:marBottom w:val="0"/>
              <w:divBdr>
                <w:top w:val="none" w:sz="0" w:space="0" w:color="auto"/>
                <w:left w:val="none" w:sz="0" w:space="0" w:color="auto"/>
                <w:bottom w:val="none" w:sz="0" w:space="0" w:color="auto"/>
                <w:right w:val="none" w:sz="0" w:space="0" w:color="auto"/>
              </w:divBdr>
            </w:div>
            <w:div w:id="391081524">
              <w:marLeft w:val="0"/>
              <w:marRight w:val="0"/>
              <w:marTop w:val="0"/>
              <w:marBottom w:val="0"/>
              <w:divBdr>
                <w:top w:val="none" w:sz="0" w:space="0" w:color="auto"/>
                <w:left w:val="none" w:sz="0" w:space="0" w:color="auto"/>
                <w:bottom w:val="none" w:sz="0" w:space="0" w:color="auto"/>
                <w:right w:val="none" w:sz="0" w:space="0" w:color="auto"/>
              </w:divBdr>
            </w:div>
            <w:div w:id="1736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6942">
      <w:bodyDiv w:val="1"/>
      <w:marLeft w:val="0"/>
      <w:marRight w:val="0"/>
      <w:marTop w:val="0"/>
      <w:marBottom w:val="0"/>
      <w:divBdr>
        <w:top w:val="none" w:sz="0" w:space="0" w:color="auto"/>
        <w:left w:val="none" w:sz="0" w:space="0" w:color="auto"/>
        <w:bottom w:val="none" w:sz="0" w:space="0" w:color="auto"/>
        <w:right w:val="none" w:sz="0" w:space="0" w:color="auto"/>
      </w:divBdr>
    </w:div>
    <w:div w:id="776026970">
      <w:bodyDiv w:val="1"/>
      <w:marLeft w:val="0"/>
      <w:marRight w:val="0"/>
      <w:marTop w:val="0"/>
      <w:marBottom w:val="0"/>
      <w:divBdr>
        <w:top w:val="none" w:sz="0" w:space="0" w:color="auto"/>
        <w:left w:val="none" w:sz="0" w:space="0" w:color="auto"/>
        <w:bottom w:val="none" w:sz="0" w:space="0" w:color="auto"/>
        <w:right w:val="none" w:sz="0" w:space="0" w:color="auto"/>
      </w:divBdr>
    </w:div>
    <w:div w:id="793599131">
      <w:bodyDiv w:val="1"/>
      <w:marLeft w:val="0"/>
      <w:marRight w:val="0"/>
      <w:marTop w:val="0"/>
      <w:marBottom w:val="0"/>
      <w:divBdr>
        <w:top w:val="none" w:sz="0" w:space="0" w:color="auto"/>
        <w:left w:val="none" w:sz="0" w:space="0" w:color="auto"/>
        <w:bottom w:val="none" w:sz="0" w:space="0" w:color="auto"/>
        <w:right w:val="none" w:sz="0" w:space="0" w:color="auto"/>
      </w:divBdr>
    </w:div>
    <w:div w:id="822309824">
      <w:bodyDiv w:val="1"/>
      <w:marLeft w:val="0"/>
      <w:marRight w:val="0"/>
      <w:marTop w:val="0"/>
      <w:marBottom w:val="0"/>
      <w:divBdr>
        <w:top w:val="none" w:sz="0" w:space="0" w:color="auto"/>
        <w:left w:val="none" w:sz="0" w:space="0" w:color="auto"/>
        <w:bottom w:val="none" w:sz="0" w:space="0" w:color="auto"/>
        <w:right w:val="none" w:sz="0" w:space="0" w:color="auto"/>
      </w:divBdr>
      <w:divsChild>
        <w:div w:id="2110158390">
          <w:marLeft w:val="0"/>
          <w:marRight w:val="0"/>
          <w:marTop w:val="0"/>
          <w:marBottom w:val="0"/>
          <w:divBdr>
            <w:top w:val="none" w:sz="0" w:space="0" w:color="auto"/>
            <w:left w:val="none" w:sz="0" w:space="0" w:color="auto"/>
            <w:bottom w:val="none" w:sz="0" w:space="0" w:color="auto"/>
            <w:right w:val="none" w:sz="0" w:space="0" w:color="auto"/>
          </w:divBdr>
          <w:divsChild>
            <w:div w:id="1859192183">
              <w:marLeft w:val="0"/>
              <w:marRight w:val="0"/>
              <w:marTop w:val="0"/>
              <w:marBottom w:val="0"/>
              <w:divBdr>
                <w:top w:val="none" w:sz="0" w:space="0" w:color="auto"/>
                <w:left w:val="none" w:sz="0" w:space="0" w:color="auto"/>
                <w:bottom w:val="none" w:sz="0" w:space="0" w:color="auto"/>
                <w:right w:val="none" w:sz="0" w:space="0" w:color="auto"/>
              </w:divBdr>
            </w:div>
            <w:div w:id="931353607">
              <w:marLeft w:val="0"/>
              <w:marRight w:val="0"/>
              <w:marTop w:val="0"/>
              <w:marBottom w:val="0"/>
              <w:divBdr>
                <w:top w:val="none" w:sz="0" w:space="0" w:color="auto"/>
                <w:left w:val="none" w:sz="0" w:space="0" w:color="auto"/>
                <w:bottom w:val="none" w:sz="0" w:space="0" w:color="auto"/>
                <w:right w:val="none" w:sz="0" w:space="0" w:color="auto"/>
              </w:divBdr>
            </w:div>
            <w:div w:id="763503315">
              <w:marLeft w:val="0"/>
              <w:marRight w:val="0"/>
              <w:marTop w:val="0"/>
              <w:marBottom w:val="0"/>
              <w:divBdr>
                <w:top w:val="none" w:sz="0" w:space="0" w:color="auto"/>
                <w:left w:val="none" w:sz="0" w:space="0" w:color="auto"/>
                <w:bottom w:val="none" w:sz="0" w:space="0" w:color="auto"/>
                <w:right w:val="none" w:sz="0" w:space="0" w:color="auto"/>
              </w:divBdr>
            </w:div>
            <w:div w:id="2031442476">
              <w:marLeft w:val="0"/>
              <w:marRight w:val="0"/>
              <w:marTop w:val="0"/>
              <w:marBottom w:val="0"/>
              <w:divBdr>
                <w:top w:val="none" w:sz="0" w:space="0" w:color="auto"/>
                <w:left w:val="none" w:sz="0" w:space="0" w:color="auto"/>
                <w:bottom w:val="none" w:sz="0" w:space="0" w:color="auto"/>
                <w:right w:val="none" w:sz="0" w:space="0" w:color="auto"/>
              </w:divBdr>
            </w:div>
            <w:div w:id="1778136120">
              <w:marLeft w:val="0"/>
              <w:marRight w:val="0"/>
              <w:marTop w:val="0"/>
              <w:marBottom w:val="0"/>
              <w:divBdr>
                <w:top w:val="none" w:sz="0" w:space="0" w:color="auto"/>
                <w:left w:val="none" w:sz="0" w:space="0" w:color="auto"/>
                <w:bottom w:val="none" w:sz="0" w:space="0" w:color="auto"/>
                <w:right w:val="none" w:sz="0" w:space="0" w:color="auto"/>
              </w:divBdr>
            </w:div>
            <w:div w:id="1403217959">
              <w:marLeft w:val="0"/>
              <w:marRight w:val="0"/>
              <w:marTop w:val="0"/>
              <w:marBottom w:val="0"/>
              <w:divBdr>
                <w:top w:val="none" w:sz="0" w:space="0" w:color="auto"/>
                <w:left w:val="none" w:sz="0" w:space="0" w:color="auto"/>
                <w:bottom w:val="none" w:sz="0" w:space="0" w:color="auto"/>
                <w:right w:val="none" w:sz="0" w:space="0" w:color="auto"/>
              </w:divBdr>
            </w:div>
            <w:div w:id="1295023972">
              <w:marLeft w:val="0"/>
              <w:marRight w:val="0"/>
              <w:marTop w:val="0"/>
              <w:marBottom w:val="0"/>
              <w:divBdr>
                <w:top w:val="none" w:sz="0" w:space="0" w:color="auto"/>
                <w:left w:val="none" w:sz="0" w:space="0" w:color="auto"/>
                <w:bottom w:val="none" w:sz="0" w:space="0" w:color="auto"/>
                <w:right w:val="none" w:sz="0" w:space="0" w:color="auto"/>
              </w:divBdr>
            </w:div>
            <w:div w:id="1577402956">
              <w:marLeft w:val="0"/>
              <w:marRight w:val="0"/>
              <w:marTop w:val="0"/>
              <w:marBottom w:val="0"/>
              <w:divBdr>
                <w:top w:val="none" w:sz="0" w:space="0" w:color="auto"/>
                <w:left w:val="none" w:sz="0" w:space="0" w:color="auto"/>
                <w:bottom w:val="none" w:sz="0" w:space="0" w:color="auto"/>
                <w:right w:val="none" w:sz="0" w:space="0" w:color="auto"/>
              </w:divBdr>
            </w:div>
            <w:div w:id="1984500167">
              <w:marLeft w:val="0"/>
              <w:marRight w:val="0"/>
              <w:marTop w:val="0"/>
              <w:marBottom w:val="0"/>
              <w:divBdr>
                <w:top w:val="none" w:sz="0" w:space="0" w:color="auto"/>
                <w:left w:val="none" w:sz="0" w:space="0" w:color="auto"/>
                <w:bottom w:val="none" w:sz="0" w:space="0" w:color="auto"/>
                <w:right w:val="none" w:sz="0" w:space="0" w:color="auto"/>
              </w:divBdr>
            </w:div>
            <w:div w:id="174342031">
              <w:marLeft w:val="0"/>
              <w:marRight w:val="0"/>
              <w:marTop w:val="0"/>
              <w:marBottom w:val="0"/>
              <w:divBdr>
                <w:top w:val="none" w:sz="0" w:space="0" w:color="auto"/>
                <w:left w:val="none" w:sz="0" w:space="0" w:color="auto"/>
                <w:bottom w:val="none" w:sz="0" w:space="0" w:color="auto"/>
                <w:right w:val="none" w:sz="0" w:space="0" w:color="auto"/>
              </w:divBdr>
            </w:div>
            <w:div w:id="2004772277">
              <w:marLeft w:val="0"/>
              <w:marRight w:val="0"/>
              <w:marTop w:val="0"/>
              <w:marBottom w:val="0"/>
              <w:divBdr>
                <w:top w:val="none" w:sz="0" w:space="0" w:color="auto"/>
                <w:left w:val="none" w:sz="0" w:space="0" w:color="auto"/>
                <w:bottom w:val="none" w:sz="0" w:space="0" w:color="auto"/>
                <w:right w:val="none" w:sz="0" w:space="0" w:color="auto"/>
              </w:divBdr>
            </w:div>
            <w:div w:id="2079091155">
              <w:marLeft w:val="0"/>
              <w:marRight w:val="0"/>
              <w:marTop w:val="0"/>
              <w:marBottom w:val="0"/>
              <w:divBdr>
                <w:top w:val="none" w:sz="0" w:space="0" w:color="auto"/>
                <w:left w:val="none" w:sz="0" w:space="0" w:color="auto"/>
                <w:bottom w:val="none" w:sz="0" w:space="0" w:color="auto"/>
                <w:right w:val="none" w:sz="0" w:space="0" w:color="auto"/>
              </w:divBdr>
            </w:div>
            <w:div w:id="2029603740">
              <w:marLeft w:val="0"/>
              <w:marRight w:val="0"/>
              <w:marTop w:val="0"/>
              <w:marBottom w:val="0"/>
              <w:divBdr>
                <w:top w:val="none" w:sz="0" w:space="0" w:color="auto"/>
                <w:left w:val="none" w:sz="0" w:space="0" w:color="auto"/>
                <w:bottom w:val="none" w:sz="0" w:space="0" w:color="auto"/>
                <w:right w:val="none" w:sz="0" w:space="0" w:color="auto"/>
              </w:divBdr>
            </w:div>
            <w:div w:id="1017655317">
              <w:marLeft w:val="0"/>
              <w:marRight w:val="0"/>
              <w:marTop w:val="0"/>
              <w:marBottom w:val="0"/>
              <w:divBdr>
                <w:top w:val="none" w:sz="0" w:space="0" w:color="auto"/>
                <w:left w:val="none" w:sz="0" w:space="0" w:color="auto"/>
                <w:bottom w:val="none" w:sz="0" w:space="0" w:color="auto"/>
                <w:right w:val="none" w:sz="0" w:space="0" w:color="auto"/>
              </w:divBdr>
            </w:div>
            <w:div w:id="485588768">
              <w:marLeft w:val="0"/>
              <w:marRight w:val="0"/>
              <w:marTop w:val="0"/>
              <w:marBottom w:val="0"/>
              <w:divBdr>
                <w:top w:val="none" w:sz="0" w:space="0" w:color="auto"/>
                <w:left w:val="none" w:sz="0" w:space="0" w:color="auto"/>
                <w:bottom w:val="none" w:sz="0" w:space="0" w:color="auto"/>
                <w:right w:val="none" w:sz="0" w:space="0" w:color="auto"/>
              </w:divBdr>
            </w:div>
            <w:div w:id="242033672">
              <w:marLeft w:val="0"/>
              <w:marRight w:val="0"/>
              <w:marTop w:val="0"/>
              <w:marBottom w:val="0"/>
              <w:divBdr>
                <w:top w:val="none" w:sz="0" w:space="0" w:color="auto"/>
                <w:left w:val="none" w:sz="0" w:space="0" w:color="auto"/>
                <w:bottom w:val="none" w:sz="0" w:space="0" w:color="auto"/>
                <w:right w:val="none" w:sz="0" w:space="0" w:color="auto"/>
              </w:divBdr>
            </w:div>
            <w:div w:id="1309360171">
              <w:marLeft w:val="0"/>
              <w:marRight w:val="0"/>
              <w:marTop w:val="0"/>
              <w:marBottom w:val="0"/>
              <w:divBdr>
                <w:top w:val="none" w:sz="0" w:space="0" w:color="auto"/>
                <w:left w:val="none" w:sz="0" w:space="0" w:color="auto"/>
                <w:bottom w:val="none" w:sz="0" w:space="0" w:color="auto"/>
                <w:right w:val="none" w:sz="0" w:space="0" w:color="auto"/>
              </w:divBdr>
            </w:div>
            <w:div w:id="1293947174">
              <w:marLeft w:val="0"/>
              <w:marRight w:val="0"/>
              <w:marTop w:val="0"/>
              <w:marBottom w:val="0"/>
              <w:divBdr>
                <w:top w:val="none" w:sz="0" w:space="0" w:color="auto"/>
                <w:left w:val="none" w:sz="0" w:space="0" w:color="auto"/>
                <w:bottom w:val="none" w:sz="0" w:space="0" w:color="auto"/>
                <w:right w:val="none" w:sz="0" w:space="0" w:color="auto"/>
              </w:divBdr>
            </w:div>
            <w:div w:id="2074311779">
              <w:marLeft w:val="0"/>
              <w:marRight w:val="0"/>
              <w:marTop w:val="0"/>
              <w:marBottom w:val="0"/>
              <w:divBdr>
                <w:top w:val="none" w:sz="0" w:space="0" w:color="auto"/>
                <w:left w:val="none" w:sz="0" w:space="0" w:color="auto"/>
                <w:bottom w:val="none" w:sz="0" w:space="0" w:color="auto"/>
                <w:right w:val="none" w:sz="0" w:space="0" w:color="auto"/>
              </w:divBdr>
            </w:div>
            <w:div w:id="2145079979">
              <w:marLeft w:val="0"/>
              <w:marRight w:val="0"/>
              <w:marTop w:val="0"/>
              <w:marBottom w:val="0"/>
              <w:divBdr>
                <w:top w:val="none" w:sz="0" w:space="0" w:color="auto"/>
                <w:left w:val="none" w:sz="0" w:space="0" w:color="auto"/>
                <w:bottom w:val="none" w:sz="0" w:space="0" w:color="auto"/>
                <w:right w:val="none" w:sz="0" w:space="0" w:color="auto"/>
              </w:divBdr>
            </w:div>
            <w:div w:id="117376070">
              <w:marLeft w:val="0"/>
              <w:marRight w:val="0"/>
              <w:marTop w:val="0"/>
              <w:marBottom w:val="0"/>
              <w:divBdr>
                <w:top w:val="none" w:sz="0" w:space="0" w:color="auto"/>
                <w:left w:val="none" w:sz="0" w:space="0" w:color="auto"/>
                <w:bottom w:val="none" w:sz="0" w:space="0" w:color="auto"/>
                <w:right w:val="none" w:sz="0" w:space="0" w:color="auto"/>
              </w:divBdr>
            </w:div>
          </w:divsChild>
        </w:div>
        <w:div w:id="810831221">
          <w:marLeft w:val="0"/>
          <w:marRight w:val="0"/>
          <w:marTop w:val="0"/>
          <w:marBottom w:val="0"/>
          <w:divBdr>
            <w:top w:val="none" w:sz="0" w:space="0" w:color="auto"/>
            <w:left w:val="none" w:sz="0" w:space="0" w:color="auto"/>
            <w:bottom w:val="none" w:sz="0" w:space="0" w:color="auto"/>
            <w:right w:val="none" w:sz="0" w:space="0" w:color="auto"/>
          </w:divBdr>
        </w:div>
        <w:div w:id="902910296">
          <w:marLeft w:val="0"/>
          <w:marRight w:val="0"/>
          <w:marTop w:val="0"/>
          <w:marBottom w:val="0"/>
          <w:divBdr>
            <w:top w:val="none" w:sz="0" w:space="0" w:color="auto"/>
            <w:left w:val="none" w:sz="0" w:space="0" w:color="auto"/>
            <w:bottom w:val="none" w:sz="0" w:space="0" w:color="auto"/>
            <w:right w:val="none" w:sz="0" w:space="0" w:color="auto"/>
          </w:divBdr>
          <w:divsChild>
            <w:div w:id="444615612">
              <w:marLeft w:val="0"/>
              <w:marRight w:val="0"/>
              <w:marTop w:val="0"/>
              <w:marBottom w:val="0"/>
              <w:divBdr>
                <w:top w:val="none" w:sz="0" w:space="0" w:color="auto"/>
                <w:left w:val="none" w:sz="0" w:space="0" w:color="auto"/>
                <w:bottom w:val="none" w:sz="0" w:space="0" w:color="auto"/>
                <w:right w:val="none" w:sz="0" w:space="0" w:color="auto"/>
              </w:divBdr>
            </w:div>
            <w:div w:id="353118988">
              <w:marLeft w:val="0"/>
              <w:marRight w:val="0"/>
              <w:marTop w:val="0"/>
              <w:marBottom w:val="0"/>
              <w:divBdr>
                <w:top w:val="none" w:sz="0" w:space="0" w:color="auto"/>
                <w:left w:val="none" w:sz="0" w:space="0" w:color="auto"/>
                <w:bottom w:val="none" w:sz="0" w:space="0" w:color="auto"/>
                <w:right w:val="none" w:sz="0" w:space="0" w:color="auto"/>
              </w:divBdr>
            </w:div>
            <w:div w:id="1939098532">
              <w:marLeft w:val="0"/>
              <w:marRight w:val="0"/>
              <w:marTop w:val="0"/>
              <w:marBottom w:val="0"/>
              <w:divBdr>
                <w:top w:val="none" w:sz="0" w:space="0" w:color="auto"/>
                <w:left w:val="none" w:sz="0" w:space="0" w:color="auto"/>
                <w:bottom w:val="none" w:sz="0" w:space="0" w:color="auto"/>
                <w:right w:val="none" w:sz="0" w:space="0" w:color="auto"/>
              </w:divBdr>
            </w:div>
            <w:div w:id="1884094506">
              <w:marLeft w:val="0"/>
              <w:marRight w:val="0"/>
              <w:marTop w:val="0"/>
              <w:marBottom w:val="0"/>
              <w:divBdr>
                <w:top w:val="none" w:sz="0" w:space="0" w:color="auto"/>
                <w:left w:val="none" w:sz="0" w:space="0" w:color="auto"/>
                <w:bottom w:val="none" w:sz="0" w:space="0" w:color="auto"/>
                <w:right w:val="none" w:sz="0" w:space="0" w:color="auto"/>
              </w:divBdr>
            </w:div>
            <w:div w:id="1614169911">
              <w:marLeft w:val="0"/>
              <w:marRight w:val="0"/>
              <w:marTop w:val="0"/>
              <w:marBottom w:val="0"/>
              <w:divBdr>
                <w:top w:val="none" w:sz="0" w:space="0" w:color="auto"/>
                <w:left w:val="none" w:sz="0" w:space="0" w:color="auto"/>
                <w:bottom w:val="none" w:sz="0" w:space="0" w:color="auto"/>
                <w:right w:val="none" w:sz="0" w:space="0" w:color="auto"/>
              </w:divBdr>
            </w:div>
            <w:div w:id="622152425">
              <w:marLeft w:val="0"/>
              <w:marRight w:val="0"/>
              <w:marTop w:val="0"/>
              <w:marBottom w:val="0"/>
              <w:divBdr>
                <w:top w:val="none" w:sz="0" w:space="0" w:color="auto"/>
                <w:left w:val="none" w:sz="0" w:space="0" w:color="auto"/>
                <w:bottom w:val="none" w:sz="0" w:space="0" w:color="auto"/>
                <w:right w:val="none" w:sz="0" w:space="0" w:color="auto"/>
              </w:divBdr>
            </w:div>
            <w:div w:id="2019578049">
              <w:marLeft w:val="0"/>
              <w:marRight w:val="0"/>
              <w:marTop w:val="0"/>
              <w:marBottom w:val="0"/>
              <w:divBdr>
                <w:top w:val="none" w:sz="0" w:space="0" w:color="auto"/>
                <w:left w:val="none" w:sz="0" w:space="0" w:color="auto"/>
                <w:bottom w:val="none" w:sz="0" w:space="0" w:color="auto"/>
                <w:right w:val="none" w:sz="0" w:space="0" w:color="auto"/>
              </w:divBdr>
            </w:div>
            <w:div w:id="366836047">
              <w:marLeft w:val="0"/>
              <w:marRight w:val="0"/>
              <w:marTop w:val="0"/>
              <w:marBottom w:val="0"/>
              <w:divBdr>
                <w:top w:val="none" w:sz="0" w:space="0" w:color="auto"/>
                <w:left w:val="none" w:sz="0" w:space="0" w:color="auto"/>
                <w:bottom w:val="none" w:sz="0" w:space="0" w:color="auto"/>
                <w:right w:val="none" w:sz="0" w:space="0" w:color="auto"/>
              </w:divBdr>
            </w:div>
            <w:div w:id="2029986618">
              <w:marLeft w:val="0"/>
              <w:marRight w:val="0"/>
              <w:marTop w:val="0"/>
              <w:marBottom w:val="0"/>
              <w:divBdr>
                <w:top w:val="none" w:sz="0" w:space="0" w:color="auto"/>
                <w:left w:val="none" w:sz="0" w:space="0" w:color="auto"/>
                <w:bottom w:val="none" w:sz="0" w:space="0" w:color="auto"/>
                <w:right w:val="none" w:sz="0" w:space="0" w:color="auto"/>
              </w:divBdr>
            </w:div>
            <w:div w:id="149098217">
              <w:marLeft w:val="0"/>
              <w:marRight w:val="0"/>
              <w:marTop w:val="0"/>
              <w:marBottom w:val="0"/>
              <w:divBdr>
                <w:top w:val="none" w:sz="0" w:space="0" w:color="auto"/>
                <w:left w:val="none" w:sz="0" w:space="0" w:color="auto"/>
                <w:bottom w:val="none" w:sz="0" w:space="0" w:color="auto"/>
                <w:right w:val="none" w:sz="0" w:space="0" w:color="auto"/>
              </w:divBdr>
            </w:div>
            <w:div w:id="439640415">
              <w:marLeft w:val="0"/>
              <w:marRight w:val="0"/>
              <w:marTop w:val="0"/>
              <w:marBottom w:val="0"/>
              <w:divBdr>
                <w:top w:val="none" w:sz="0" w:space="0" w:color="auto"/>
                <w:left w:val="none" w:sz="0" w:space="0" w:color="auto"/>
                <w:bottom w:val="none" w:sz="0" w:space="0" w:color="auto"/>
                <w:right w:val="none" w:sz="0" w:space="0" w:color="auto"/>
              </w:divBdr>
            </w:div>
            <w:div w:id="678850615">
              <w:marLeft w:val="0"/>
              <w:marRight w:val="0"/>
              <w:marTop w:val="0"/>
              <w:marBottom w:val="0"/>
              <w:divBdr>
                <w:top w:val="none" w:sz="0" w:space="0" w:color="auto"/>
                <w:left w:val="none" w:sz="0" w:space="0" w:color="auto"/>
                <w:bottom w:val="none" w:sz="0" w:space="0" w:color="auto"/>
                <w:right w:val="none" w:sz="0" w:space="0" w:color="auto"/>
              </w:divBdr>
            </w:div>
            <w:div w:id="653220208">
              <w:marLeft w:val="0"/>
              <w:marRight w:val="0"/>
              <w:marTop w:val="0"/>
              <w:marBottom w:val="0"/>
              <w:divBdr>
                <w:top w:val="none" w:sz="0" w:space="0" w:color="auto"/>
                <w:left w:val="none" w:sz="0" w:space="0" w:color="auto"/>
                <w:bottom w:val="none" w:sz="0" w:space="0" w:color="auto"/>
                <w:right w:val="none" w:sz="0" w:space="0" w:color="auto"/>
              </w:divBdr>
            </w:div>
            <w:div w:id="1079910472">
              <w:marLeft w:val="0"/>
              <w:marRight w:val="0"/>
              <w:marTop w:val="0"/>
              <w:marBottom w:val="0"/>
              <w:divBdr>
                <w:top w:val="none" w:sz="0" w:space="0" w:color="auto"/>
                <w:left w:val="none" w:sz="0" w:space="0" w:color="auto"/>
                <w:bottom w:val="none" w:sz="0" w:space="0" w:color="auto"/>
                <w:right w:val="none" w:sz="0" w:space="0" w:color="auto"/>
              </w:divBdr>
            </w:div>
            <w:div w:id="248734518">
              <w:marLeft w:val="0"/>
              <w:marRight w:val="0"/>
              <w:marTop w:val="0"/>
              <w:marBottom w:val="0"/>
              <w:divBdr>
                <w:top w:val="none" w:sz="0" w:space="0" w:color="auto"/>
                <w:left w:val="none" w:sz="0" w:space="0" w:color="auto"/>
                <w:bottom w:val="none" w:sz="0" w:space="0" w:color="auto"/>
                <w:right w:val="none" w:sz="0" w:space="0" w:color="auto"/>
              </w:divBdr>
            </w:div>
            <w:div w:id="1155728420">
              <w:marLeft w:val="0"/>
              <w:marRight w:val="0"/>
              <w:marTop w:val="0"/>
              <w:marBottom w:val="0"/>
              <w:divBdr>
                <w:top w:val="none" w:sz="0" w:space="0" w:color="auto"/>
                <w:left w:val="none" w:sz="0" w:space="0" w:color="auto"/>
                <w:bottom w:val="none" w:sz="0" w:space="0" w:color="auto"/>
                <w:right w:val="none" w:sz="0" w:space="0" w:color="auto"/>
              </w:divBdr>
            </w:div>
            <w:div w:id="1829126224">
              <w:marLeft w:val="0"/>
              <w:marRight w:val="0"/>
              <w:marTop w:val="0"/>
              <w:marBottom w:val="0"/>
              <w:divBdr>
                <w:top w:val="none" w:sz="0" w:space="0" w:color="auto"/>
                <w:left w:val="none" w:sz="0" w:space="0" w:color="auto"/>
                <w:bottom w:val="none" w:sz="0" w:space="0" w:color="auto"/>
                <w:right w:val="none" w:sz="0" w:space="0" w:color="auto"/>
              </w:divBdr>
            </w:div>
            <w:div w:id="1709913061">
              <w:marLeft w:val="0"/>
              <w:marRight w:val="0"/>
              <w:marTop w:val="0"/>
              <w:marBottom w:val="0"/>
              <w:divBdr>
                <w:top w:val="none" w:sz="0" w:space="0" w:color="auto"/>
                <w:left w:val="none" w:sz="0" w:space="0" w:color="auto"/>
                <w:bottom w:val="none" w:sz="0" w:space="0" w:color="auto"/>
                <w:right w:val="none" w:sz="0" w:space="0" w:color="auto"/>
              </w:divBdr>
            </w:div>
            <w:div w:id="2103644142">
              <w:marLeft w:val="0"/>
              <w:marRight w:val="0"/>
              <w:marTop w:val="0"/>
              <w:marBottom w:val="0"/>
              <w:divBdr>
                <w:top w:val="none" w:sz="0" w:space="0" w:color="auto"/>
                <w:left w:val="none" w:sz="0" w:space="0" w:color="auto"/>
                <w:bottom w:val="none" w:sz="0" w:space="0" w:color="auto"/>
                <w:right w:val="none" w:sz="0" w:space="0" w:color="auto"/>
              </w:divBdr>
            </w:div>
            <w:div w:id="965701140">
              <w:marLeft w:val="0"/>
              <w:marRight w:val="0"/>
              <w:marTop w:val="0"/>
              <w:marBottom w:val="0"/>
              <w:divBdr>
                <w:top w:val="none" w:sz="0" w:space="0" w:color="auto"/>
                <w:left w:val="none" w:sz="0" w:space="0" w:color="auto"/>
                <w:bottom w:val="none" w:sz="0" w:space="0" w:color="auto"/>
                <w:right w:val="none" w:sz="0" w:space="0" w:color="auto"/>
              </w:divBdr>
            </w:div>
            <w:div w:id="198443311">
              <w:marLeft w:val="0"/>
              <w:marRight w:val="0"/>
              <w:marTop w:val="0"/>
              <w:marBottom w:val="0"/>
              <w:divBdr>
                <w:top w:val="none" w:sz="0" w:space="0" w:color="auto"/>
                <w:left w:val="none" w:sz="0" w:space="0" w:color="auto"/>
                <w:bottom w:val="none" w:sz="0" w:space="0" w:color="auto"/>
                <w:right w:val="none" w:sz="0" w:space="0" w:color="auto"/>
              </w:divBdr>
            </w:div>
            <w:div w:id="50420066">
              <w:marLeft w:val="0"/>
              <w:marRight w:val="0"/>
              <w:marTop w:val="0"/>
              <w:marBottom w:val="0"/>
              <w:divBdr>
                <w:top w:val="none" w:sz="0" w:space="0" w:color="auto"/>
                <w:left w:val="none" w:sz="0" w:space="0" w:color="auto"/>
                <w:bottom w:val="none" w:sz="0" w:space="0" w:color="auto"/>
                <w:right w:val="none" w:sz="0" w:space="0" w:color="auto"/>
              </w:divBdr>
            </w:div>
            <w:div w:id="498930035">
              <w:marLeft w:val="0"/>
              <w:marRight w:val="0"/>
              <w:marTop w:val="0"/>
              <w:marBottom w:val="0"/>
              <w:divBdr>
                <w:top w:val="none" w:sz="0" w:space="0" w:color="auto"/>
                <w:left w:val="none" w:sz="0" w:space="0" w:color="auto"/>
                <w:bottom w:val="none" w:sz="0" w:space="0" w:color="auto"/>
                <w:right w:val="none" w:sz="0" w:space="0" w:color="auto"/>
              </w:divBdr>
            </w:div>
            <w:div w:id="61223257">
              <w:marLeft w:val="0"/>
              <w:marRight w:val="0"/>
              <w:marTop w:val="0"/>
              <w:marBottom w:val="0"/>
              <w:divBdr>
                <w:top w:val="none" w:sz="0" w:space="0" w:color="auto"/>
                <w:left w:val="none" w:sz="0" w:space="0" w:color="auto"/>
                <w:bottom w:val="none" w:sz="0" w:space="0" w:color="auto"/>
                <w:right w:val="none" w:sz="0" w:space="0" w:color="auto"/>
              </w:divBdr>
            </w:div>
            <w:div w:id="12809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3107">
      <w:bodyDiv w:val="1"/>
      <w:marLeft w:val="0"/>
      <w:marRight w:val="0"/>
      <w:marTop w:val="0"/>
      <w:marBottom w:val="0"/>
      <w:divBdr>
        <w:top w:val="none" w:sz="0" w:space="0" w:color="auto"/>
        <w:left w:val="none" w:sz="0" w:space="0" w:color="auto"/>
        <w:bottom w:val="none" w:sz="0" w:space="0" w:color="auto"/>
        <w:right w:val="none" w:sz="0" w:space="0" w:color="auto"/>
      </w:divBdr>
      <w:divsChild>
        <w:div w:id="1121803793">
          <w:marLeft w:val="806"/>
          <w:marRight w:val="0"/>
          <w:marTop w:val="67"/>
          <w:marBottom w:val="0"/>
          <w:divBdr>
            <w:top w:val="none" w:sz="0" w:space="0" w:color="auto"/>
            <w:left w:val="none" w:sz="0" w:space="0" w:color="auto"/>
            <w:bottom w:val="none" w:sz="0" w:space="0" w:color="auto"/>
            <w:right w:val="none" w:sz="0" w:space="0" w:color="auto"/>
          </w:divBdr>
        </w:div>
        <w:div w:id="1668093371">
          <w:marLeft w:val="806"/>
          <w:marRight w:val="0"/>
          <w:marTop w:val="67"/>
          <w:marBottom w:val="0"/>
          <w:divBdr>
            <w:top w:val="none" w:sz="0" w:space="0" w:color="auto"/>
            <w:left w:val="none" w:sz="0" w:space="0" w:color="auto"/>
            <w:bottom w:val="none" w:sz="0" w:space="0" w:color="auto"/>
            <w:right w:val="none" w:sz="0" w:space="0" w:color="auto"/>
          </w:divBdr>
        </w:div>
        <w:div w:id="838810636">
          <w:marLeft w:val="806"/>
          <w:marRight w:val="0"/>
          <w:marTop w:val="67"/>
          <w:marBottom w:val="0"/>
          <w:divBdr>
            <w:top w:val="none" w:sz="0" w:space="0" w:color="auto"/>
            <w:left w:val="none" w:sz="0" w:space="0" w:color="auto"/>
            <w:bottom w:val="none" w:sz="0" w:space="0" w:color="auto"/>
            <w:right w:val="none" w:sz="0" w:space="0" w:color="auto"/>
          </w:divBdr>
        </w:div>
      </w:divsChild>
    </w:div>
    <w:div w:id="1194617825">
      <w:bodyDiv w:val="1"/>
      <w:marLeft w:val="0"/>
      <w:marRight w:val="0"/>
      <w:marTop w:val="0"/>
      <w:marBottom w:val="0"/>
      <w:divBdr>
        <w:top w:val="none" w:sz="0" w:space="0" w:color="auto"/>
        <w:left w:val="none" w:sz="0" w:space="0" w:color="auto"/>
        <w:bottom w:val="none" w:sz="0" w:space="0" w:color="auto"/>
        <w:right w:val="none" w:sz="0" w:space="0" w:color="auto"/>
      </w:divBdr>
      <w:divsChild>
        <w:div w:id="1977642010">
          <w:marLeft w:val="0"/>
          <w:marRight w:val="0"/>
          <w:marTop w:val="0"/>
          <w:marBottom w:val="0"/>
          <w:divBdr>
            <w:top w:val="none" w:sz="0" w:space="0" w:color="auto"/>
            <w:left w:val="none" w:sz="0" w:space="0" w:color="auto"/>
            <w:bottom w:val="none" w:sz="0" w:space="0" w:color="auto"/>
            <w:right w:val="none" w:sz="0" w:space="0" w:color="auto"/>
          </w:divBdr>
          <w:divsChild>
            <w:div w:id="859778798">
              <w:marLeft w:val="0"/>
              <w:marRight w:val="0"/>
              <w:marTop w:val="0"/>
              <w:marBottom w:val="0"/>
              <w:divBdr>
                <w:top w:val="none" w:sz="0" w:space="0" w:color="auto"/>
                <w:left w:val="none" w:sz="0" w:space="0" w:color="auto"/>
                <w:bottom w:val="none" w:sz="0" w:space="0" w:color="auto"/>
                <w:right w:val="none" w:sz="0" w:space="0" w:color="auto"/>
              </w:divBdr>
              <w:divsChild>
                <w:div w:id="394622275">
                  <w:marLeft w:val="0"/>
                  <w:marRight w:val="0"/>
                  <w:marTop w:val="0"/>
                  <w:marBottom w:val="0"/>
                  <w:divBdr>
                    <w:top w:val="none" w:sz="0" w:space="0" w:color="auto"/>
                    <w:left w:val="none" w:sz="0" w:space="0" w:color="auto"/>
                    <w:bottom w:val="none" w:sz="0" w:space="0" w:color="auto"/>
                    <w:right w:val="none" w:sz="0" w:space="0" w:color="auto"/>
                  </w:divBdr>
                  <w:divsChild>
                    <w:div w:id="1825588973">
                      <w:marLeft w:val="0"/>
                      <w:marRight w:val="0"/>
                      <w:marTop w:val="0"/>
                      <w:marBottom w:val="0"/>
                      <w:divBdr>
                        <w:top w:val="none" w:sz="0" w:space="0" w:color="auto"/>
                        <w:left w:val="none" w:sz="0" w:space="0" w:color="auto"/>
                        <w:bottom w:val="none" w:sz="0" w:space="0" w:color="auto"/>
                        <w:right w:val="none" w:sz="0" w:space="0" w:color="auto"/>
                      </w:divBdr>
                      <w:divsChild>
                        <w:div w:id="925266775">
                          <w:marLeft w:val="0"/>
                          <w:marRight w:val="0"/>
                          <w:marTop w:val="0"/>
                          <w:marBottom w:val="0"/>
                          <w:divBdr>
                            <w:top w:val="none" w:sz="0" w:space="0" w:color="auto"/>
                            <w:left w:val="none" w:sz="0" w:space="0" w:color="auto"/>
                            <w:bottom w:val="none" w:sz="0" w:space="0" w:color="auto"/>
                            <w:right w:val="none" w:sz="0" w:space="0" w:color="auto"/>
                          </w:divBdr>
                          <w:divsChild>
                            <w:div w:id="1999533179">
                              <w:marLeft w:val="0"/>
                              <w:marRight w:val="0"/>
                              <w:marTop w:val="0"/>
                              <w:marBottom w:val="0"/>
                              <w:divBdr>
                                <w:top w:val="none" w:sz="0" w:space="0" w:color="auto"/>
                                <w:left w:val="none" w:sz="0" w:space="0" w:color="auto"/>
                                <w:bottom w:val="none" w:sz="0" w:space="0" w:color="auto"/>
                                <w:right w:val="none" w:sz="0" w:space="0" w:color="auto"/>
                              </w:divBdr>
                              <w:divsChild>
                                <w:div w:id="844904161">
                                  <w:marLeft w:val="0"/>
                                  <w:marRight w:val="0"/>
                                  <w:marTop w:val="0"/>
                                  <w:marBottom w:val="0"/>
                                  <w:divBdr>
                                    <w:top w:val="none" w:sz="0" w:space="0" w:color="auto"/>
                                    <w:left w:val="none" w:sz="0" w:space="0" w:color="auto"/>
                                    <w:bottom w:val="none" w:sz="0" w:space="0" w:color="auto"/>
                                    <w:right w:val="none" w:sz="0" w:space="0" w:color="auto"/>
                                  </w:divBdr>
                                </w:div>
                              </w:divsChild>
                            </w:div>
                            <w:div w:id="758525602">
                              <w:marLeft w:val="0"/>
                              <w:marRight w:val="0"/>
                              <w:marTop w:val="0"/>
                              <w:marBottom w:val="0"/>
                              <w:divBdr>
                                <w:top w:val="none" w:sz="0" w:space="0" w:color="auto"/>
                                <w:left w:val="none" w:sz="0" w:space="0" w:color="auto"/>
                                <w:bottom w:val="none" w:sz="0" w:space="0" w:color="auto"/>
                                <w:right w:val="none" w:sz="0" w:space="0" w:color="auto"/>
                              </w:divBdr>
                              <w:divsChild>
                                <w:div w:id="1959607902">
                                  <w:marLeft w:val="0"/>
                                  <w:marRight w:val="0"/>
                                  <w:marTop w:val="0"/>
                                  <w:marBottom w:val="0"/>
                                  <w:divBdr>
                                    <w:top w:val="none" w:sz="0" w:space="0" w:color="auto"/>
                                    <w:left w:val="none" w:sz="0" w:space="0" w:color="auto"/>
                                    <w:bottom w:val="none" w:sz="0" w:space="0" w:color="auto"/>
                                    <w:right w:val="none" w:sz="0" w:space="0" w:color="auto"/>
                                  </w:divBdr>
                                </w:div>
                              </w:divsChild>
                            </w:div>
                            <w:div w:id="11610943">
                              <w:marLeft w:val="0"/>
                              <w:marRight w:val="0"/>
                              <w:marTop w:val="0"/>
                              <w:marBottom w:val="0"/>
                              <w:divBdr>
                                <w:top w:val="none" w:sz="0" w:space="0" w:color="auto"/>
                                <w:left w:val="none" w:sz="0" w:space="0" w:color="auto"/>
                                <w:bottom w:val="none" w:sz="0" w:space="0" w:color="auto"/>
                                <w:right w:val="none" w:sz="0" w:space="0" w:color="auto"/>
                              </w:divBdr>
                              <w:divsChild>
                                <w:div w:id="1921211645">
                                  <w:marLeft w:val="0"/>
                                  <w:marRight w:val="0"/>
                                  <w:marTop w:val="0"/>
                                  <w:marBottom w:val="0"/>
                                  <w:divBdr>
                                    <w:top w:val="none" w:sz="0" w:space="0" w:color="auto"/>
                                    <w:left w:val="none" w:sz="0" w:space="0" w:color="auto"/>
                                    <w:bottom w:val="none" w:sz="0" w:space="0" w:color="auto"/>
                                    <w:right w:val="none" w:sz="0" w:space="0" w:color="auto"/>
                                  </w:divBdr>
                                </w:div>
                              </w:divsChild>
                            </w:div>
                            <w:div w:id="2092968206">
                              <w:marLeft w:val="0"/>
                              <w:marRight w:val="0"/>
                              <w:marTop w:val="0"/>
                              <w:marBottom w:val="0"/>
                              <w:divBdr>
                                <w:top w:val="none" w:sz="0" w:space="0" w:color="auto"/>
                                <w:left w:val="none" w:sz="0" w:space="0" w:color="auto"/>
                                <w:bottom w:val="none" w:sz="0" w:space="0" w:color="auto"/>
                                <w:right w:val="none" w:sz="0" w:space="0" w:color="auto"/>
                              </w:divBdr>
                              <w:divsChild>
                                <w:div w:id="1005864915">
                                  <w:marLeft w:val="0"/>
                                  <w:marRight w:val="0"/>
                                  <w:marTop w:val="0"/>
                                  <w:marBottom w:val="0"/>
                                  <w:divBdr>
                                    <w:top w:val="none" w:sz="0" w:space="0" w:color="auto"/>
                                    <w:left w:val="none" w:sz="0" w:space="0" w:color="auto"/>
                                    <w:bottom w:val="none" w:sz="0" w:space="0" w:color="auto"/>
                                    <w:right w:val="none" w:sz="0" w:space="0" w:color="auto"/>
                                  </w:divBdr>
                                </w:div>
                              </w:divsChild>
                            </w:div>
                            <w:div w:id="1881084877">
                              <w:marLeft w:val="0"/>
                              <w:marRight w:val="0"/>
                              <w:marTop w:val="0"/>
                              <w:marBottom w:val="0"/>
                              <w:divBdr>
                                <w:top w:val="none" w:sz="0" w:space="0" w:color="auto"/>
                                <w:left w:val="none" w:sz="0" w:space="0" w:color="auto"/>
                                <w:bottom w:val="none" w:sz="0" w:space="0" w:color="auto"/>
                                <w:right w:val="none" w:sz="0" w:space="0" w:color="auto"/>
                              </w:divBdr>
                              <w:divsChild>
                                <w:div w:id="528759978">
                                  <w:marLeft w:val="0"/>
                                  <w:marRight w:val="0"/>
                                  <w:marTop w:val="0"/>
                                  <w:marBottom w:val="0"/>
                                  <w:divBdr>
                                    <w:top w:val="none" w:sz="0" w:space="0" w:color="auto"/>
                                    <w:left w:val="none" w:sz="0" w:space="0" w:color="auto"/>
                                    <w:bottom w:val="none" w:sz="0" w:space="0" w:color="auto"/>
                                    <w:right w:val="none" w:sz="0" w:space="0" w:color="auto"/>
                                  </w:divBdr>
                                </w:div>
                              </w:divsChild>
                            </w:div>
                            <w:div w:id="890926712">
                              <w:marLeft w:val="0"/>
                              <w:marRight w:val="0"/>
                              <w:marTop w:val="0"/>
                              <w:marBottom w:val="0"/>
                              <w:divBdr>
                                <w:top w:val="none" w:sz="0" w:space="0" w:color="auto"/>
                                <w:left w:val="none" w:sz="0" w:space="0" w:color="auto"/>
                                <w:bottom w:val="none" w:sz="0" w:space="0" w:color="auto"/>
                                <w:right w:val="none" w:sz="0" w:space="0" w:color="auto"/>
                              </w:divBdr>
                              <w:divsChild>
                                <w:div w:id="1639721484">
                                  <w:marLeft w:val="0"/>
                                  <w:marRight w:val="0"/>
                                  <w:marTop w:val="0"/>
                                  <w:marBottom w:val="0"/>
                                  <w:divBdr>
                                    <w:top w:val="none" w:sz="0" w:space="0" w:color="auto"/>
                                    <w:left w:val="none" w:sz="0" w:space="0" w:color="auto"/>
                                    <w:bottom w:val="none" w:sz="0" w:space="0" w:color="auto"/>
                                    <w:right w:val="none" w:sz="0" w:space="0" w:color="auto"/>
                                  </w:divBdr>
                                </w:div>
                              </w:divsChild>
                            </w:div>
                            <w:div w:id="1475416629">
                              <w:marLeft w:val="0"/>
                              <w:marRight w:val="0"/>
                              <w:marTop w:val="0"/>
                              <w:marBottom w:val="0"/>
                              <w:divBdr>
                                <w:top w:val="none" w:sz="0" w:space="0" w:color="auto"/>
                                <w:left w:val="none" w:sz="0" w:space="0" w:color="auto"/>
                                <w:bottom w:val="none" w:sz="0" w:space="0" w:color="auto"/>
                                <w:right w:val="none" w:sz="0" w:space="0" w:color="auto"/>
                              </w:divBdr>
                              <w:divsChild>
                                <w:div w:id="2105105950">
                                  <w:marLeft w:val="0"/>
                                  <w:marRight w:val="0"/>
                                  <w:marTop w:val="0"/>
                                  <w:marBottom w:val="0"/>
                                  <w:divBdr>
                                    <w:top w:val="none" w:sz="0" w:space="0" w:color="auto"/>
                                    <w:left w:val="none" w:sz="0" w:space="0" w:color="auto"/>
                                    <w:bottom w:val="none" w:sz="0" w:space="0" w:color="auto"/>
                                    <w:right w:val="none" w:sz="0" w:space="0" w:color="auto"/>
                                  </w:divBdr>
                                </w:div>
                              </w:divsChild>
                            </w:div>
                            <w:div w:id="368185608">
                              <w:marLeft w:val="0"/>
                              <w:marRight w:val="0"/>
                              <w:marTop w:val="0"/>
                              <w:marBottom w:val="0"/>
                              <w:divBdr>
                                <w:top w:val="none" w:sz="0" w:space="0" w:color="auto"/>
                                <w:left w:val="none" w:sz="0" w:space="0" w:color="auto"/>
                                <w:bottom w:val="none" w:sz="0" w:space="0" w:color="auto"/>
                                <w:right w:val="none" w:sz="0" w:space="0" w:color="auto"/>
                              </w:divBdr>
                              <w:divsChild>
                                <w:div w:id="536969019">
                                  <w:marLeft w:val="0"/>
                                  <w:marRight w:val="0"/>
                                  <w:marTop w:val="0"/>
                                  <w:marBottom w:val="0"/>
                                  <w:divBdr>
                                    <w:top w:val="none" w:sz="0" w:space="0" w:color="auto"/>
                                    <w:left w:val="none" w:sz="0" w:space="0" w:color="auto"/>
                                    <w:bottom w:val="none" w:sz="0" w:space="0" w:color="auto"/>
                                    <w:right w:val="none" w:sz="0" w:space="0" w:color="auto"/>
                                  </w:divBdr>
                                </w:div>
                              </w:divsChild>
                            </w:div>
                            <w:div w:id="1113550864">
                              <w:marLeft w:val="0"/>
                              <w:marRight w:val="0"/>
                              <w:marTop w:val="0"/>
                              <w:marBottom w:val="0"/>
                              <w:divBdr>
                                <w:top w:val="none" w:sz="0" w:space="0" w:color="auto"/>
                                <w:left w:val="none" w:sz="0" w:space="0" w:color="auto"/>
                                <w:bottom w:val="none" w:sz="0" w:space="0" w:color="auto"/>
                                <w:right w:val="none" w:sz="0" w:space="0" w:color="auto"/>
                              </w:divBdr>
                              <w:divsChild>
                                <w:div w:id="3460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05716">
      <w:bodyDiv w:val="1"/>
      <w:marLeft w:val="0"/>
      <w:marRight w:val="0"/>
      <w:marTop w:val="0"/>
      <w:marBottom w:val="0"/>
      <w:divBdr>
        <w:top w:val="none" w:sz="0" w:space="0" w:color="auto"/>
        <w:left w:val="none" w:sz="0" w:space="0" w:color="auto"/>
        <w:bottom w:val="none" w:sz="0" w:space="0" w:color="auto"/>
        <w:right w:val="none" w:sz="0" w:space="0" w:color="auto"/>
      </w:divBdr>
    </w:div>
    <w:div w:id="1290475678">
      <w:bodyDiv w:val="1"/>
      <w:marLeft w:val="0"/>
      <w:marRight w:val="0"/>
      <w:marTop w:val="0"/>
      <w:marBottom w:val="0"/>
      <w:divBdr>
        <w:top w:val="none" w:sz="0" w:space="0" w:color="auto"/>
        <w:left w:val="none" w:sz="0" w:space="0" w:color="auto"/>
        <w:bottom w:val="none" w:sz="0" w:space="0" w:color="auto"/>
        <w:right w:val="none" w:sz="0" w:space="0" w:color="auto"/>
      </w:divBdr>
    </w:div>
    <w:div w:id="1408721956">
      <w:bodyDiv w:val="1"/>
      <w:marLeft w:val="0"/>
      <w:marRight w:val="0"/>
      <w:marTop w:val="0"/>
      <w:marBottom w:val="0"/>
      <w:divBdr>
        <w:top w:val="none" w:sz="0" w:space="0" w:color="auto"/>
        <w:left w:val="none" w:sz="0" w:space="0" w:color="auto"/>
        <w:bottom w:val="none" w:sz="0" w:space="0" w:color="auto"/>
        <w:right w:val="none" w:sz="0" w:space="0" w:color="auto"/>
      </w:divBdr>
    </w:div>
    <w:div w:id="1446773621">
      <w:bodyDiv w:val="1"/>
      <w:marLeft w:val="0"/>
      <w:marRight w:val="0"/>
      <w:marTop w:val="0"/>
      <w:marBottom w:val="0"/>
      <w:divBdr>
        <w:top w:val="none" w:sz="0" w:space="0" w:color="auto"/>
        <w:left w:val="none" w:sz="0" w:space="0" w:color="auto"/>
        <w:bottom w:val="none" w:sz="0" w:space="0" w:color="auto"/>
        <w:right w:val="none" w:sz="0" w:space="0" w:color="auto"/>
      </w:divBdr>
    </w:div>
    <w:div w:id="1555776359">
      <w:bodyDiv w:val="1"/>
      <w:marLeft w:val="0"/>
      <w:marRight w:val="0"/>
      <w:marTop w:val="0"/>
      <w:marBottom w:val="0"/>
      <w:divBdr>
        <w:top w:val="none" w:sz="0" w:space="0" w:color="auto"/>
        <w:left w:val="none" w:sz="0" w:space="0" w:color="auto"/>
        <w:bottom w:val="none" w:sz="0" w:space="0" w:color="auto"/>
        <w:right w:val="none" w:sz="0" w:space="0" w:color="auto"/>
      </w:divBdr>
    </w:div>
    <w:div w:id="1685592239">
      <w:bodyDiv w:val="1"/>
      <w:marLeft w:val="0"/>
      <w:marRight w:val="0"/>
      <w:marTop w:val="0"/>
      <w:marBottom w:val="0"/>
      <w:divBdr>
        <w:top w:val="none" w:sz="0" w:space="0" w:color="auto"/>
        <w:left w:val="none" w:sz="0" w:space="0" w:color="auto"/>
        <w:bottom w:val="none" w:sz="0" w:space="0" w:color="auto"/>
        <w:right w:val="none" w:sz="0" w:space="0" w:color="auto"/>
      </w:divBdr>
    </w:div>
    <w:div w:id="1722553042">
      <w:bodyDiv w:val="1"/>
      <w:marLeft w:val="0"/>
      <w:marRight w:val="0"/>
      <w:marTop w:val="0"/>
      <w:marBottom w:val="0"/>
      <w:divBdr>
        <w:top w:val="none" w:sz="0" w:space="0" w:color="auto"/>
        <w:left w:val="none" w:sz="0" w:space="0" w:color="auto"/>
        <w:bottom w:val="none" w:sz="0" w:space="0" w:color="auto"/>
        <w:right w:val="none" w:sz="0" w:space="0" w:color="auto"/>
      </w:divBdr>
    </w:div>
    <w:div w:id="1893737520">
      <w:bodyDiv w:val="1"/>
      <w:marLeft w:val="0"/>
      <w:marRight w:val="0"/>
      <w:marTop w:val="0"/>
      <w:marBottom w:val="0"/>
      <w:divBdr>
        <w:top w:val="none" w:sz="0" w:space="0" w:color="auto"/>
        <w:left w:val="none" w:sz="0" w:space="0" w:color="auto"/>
        <w:bottom w:val="none" w:sz="0" w:space="0" w:color="auto"/>
        <w:right w:val="none" w:sz="0" w:space="0" w:color="auto"/>
      </w:divBdr>
    </w:div>
    <w:div w:id="1933393305">
      <w:bodyDiv w:val="1"/>
      <w:marLeft w:val="0"/>
      <w:marRight w:val="360"/>
      <w:marTop w:val="0"/>
      <w:marBottom w:val="0"/>
      <w:divBdr>
        <w:top w:val="none" w:sz="0" w:space="0" w:color="auto"/>
        <w:left w:val="none" w:sz="0" w:space="0" w:color="auto"/>
        <w:bottom w:val="none" w:sz="0" w:space="0" w:color="auto"/>
        <w:right w:val="none" w:sz="0" w:space="0" w:color="auto"/>
      </w:divBdr>
      <w:divsChild>
        <w:div w:id="495876517">
          <w:marLeft w:val="240"/>
          <w:marRight w:val="240"/>
          <w:marTop w:val="0"/>
          <w:marBottom w:val="0"/>
          <w:divBdr>
            <w:top w:val="none" w:sz="0" w:space="0" w:color="auto"/>
            <w:left w:val="none" w:sz="0" w:space="0" w:color="auto"/>
            <w:bottom w:val="none" w:sz="0" w:space="0" w:color="auto"/>
            <w:right w:val="none" w:sz="0" w:space="0" w:color="auto"/>
          </w:divBdr>
        </w:div>
        <w:div w:id="511796901">
          <w:marLeft w:val="240"/>
          <w:marRight w:val="240"/>
          <w:marTop w:val="0"/>
          <w:marBottom w:val="0"/>
          <w:divBdr>
            <w:top w:val="none" w:sz="0" w:space="0" w:color="auto"/>
            <w:left w:val="none" w:sz="0" w:space="0" w:color="auto"/>
            <w:bottom w:val="none" w:sz="0" w:space="0" w:color="auto"/>
            <w:right w:val="none" w:sz="0" w:space="0" w:color="auto"/>
          </w:divBdr>
          <w:divsChild>
            <w:div w:id="1808666483">
              <w:marLeft w:val="240"/>
              <w:marRight w:val="0"/>
              <w:marTop w:val="0"/>
              <w:marBottom w:val="0"/>
              <w:divBdr>
                <w:top w:val="none" w:sz="0" w:space="0" w:color="auto"/>
                <w:left w:val="none" w:sz="0" w:space="0" w:color="auto"/>
                <w:bottom w:val="none" w:sz="0" w:space="0" w:color="auto"/>
                <w:right w:val="none" w:sz="0" w:space="0" w:color="auto"/>
              </w:divBdr>
            </w:div>
            <w:div w:id="533687574">
              <w:marLeft w:val="0"/>
              <w:marRight w:val="0"/>
              <w:marTop w:val="0"/>
              <w:marBottom w:val="0"/>
              <w:divBdr>
                <w:top w:val="none" w:sz="0" w:space="0" w:color="auto"/>
                <w:left w:val="none" w:sz="0" w:space="0" w:color="auto"/>
                <w:bottom w:val="none" w:sz="0" w:space="0" w:color="auto"/>
                <w:right w:val="none" w:sz="0" w:space="0" w:color="auto"/>
              </w:divBdr>
              <w:divsChild>
                <w:div w:id="924266566">
                  <w:marLeft w:val="240"/>
                  <w:marRight w:val="240"/>
                  <w:marTop w:val="0"/>
                  <w:marBottom w:val="0"/>
                  <w:divBdr>
                    <w:top w:val="none" w:sz="0" w:space="0" w:color="auto"/>
                    <w:left w:val="none" w:sz="0" w:space="0" w:color="auto"/>
                    <w:bottom w:val="none" w:sz="0" w:space="0" w:color="auto"/>
                    <w:right w:val="none" w:sz="0" w:space="0" w:color="auto"/>
                  </w:divBdr>
                  <w:divsChild>
                    <w:div w:id="799492936">
                      <w:marLeft w:val="240"/>
                      <w:marRight w:val="0"/>
                      <w:marTop w:val="0"/>
                      <w:marBottom w:val="0"/>
                      <w:divBdr>
                        <w:top w:val="none" w:sz="0" w:space="0" w:color="auto"/>
                        <w:left w:val="none" w:sz="0" w:space="0" w:color="auto"/>
                        <w:bottom w:val="none" w:sz="0" w:space="0" w:color="auto"/>
                        <w:right w:val="none" w:sz="0" w:space="0" w:color="auto"/>
                      </w:divBdr>
                    </w:div>
                  </w:divsChild>
                </w:div>
                <w:div w:id="1805537485">
                  <w:marLeft w:val="240"/>
                  <w:marRight w:val="240"/>
                  <w:marTop w:val="0"/>
                  <w:marBottom w:val="0"/>
                  <w:divBdr>
                    <w:top w:val="none" w:sz="0" w:space="0" w:color="auto"/>
                    <w:left w:val="none" w:sz="0" w:space="0" w:color="auto"/>
                    <w:bottom w:val="none" w:sz="0" w:space="0" w:color="auto"/>
                    <w:right w:val="none" w:sz="0" w:space="0" w:color="auto"/>
                  </w:divBdr>
                  <w:divsChild>
                    <w:div w:id="211693494">
                      <w:marLeft w:val="240"/>
                      <w:marRight w:val="0"/>
                      <w:marTop w:val="0"/>
                      <w:marBottom w:val="0"/>
                      <w:divBdr>
                        <w:top w:val="none" w:sz="0" w:space="0" w:color="auto"/>
                        <w:left w:val="none" w:sz="0" w:space="0" w:color="auto"/>
                        <w:bottom w:val="none" w:sz="0" w:space="0" w:color="auto"/>
                        <w:right w:val="none" w:sz="0" w:space="0" w:color="auto"/>
                      </w:divBdr>
                    </w:div>
                  </w:divsChild>
                </w:div>
                <w:div w:id="1326202368">
                  <w:marLeft w:val="240"/>
                  <w:marRight w:val="240"/>
                  <w:marTop w:val="0"/>
                  <w:marBottom w:val="0"/>
                  <w:divBdr>
                    <w:top w:val="none" w:sz="0" w:space="0" w:color="auto"/>
                    <w:left w:val="none" w:sz="0" w:space="0" w:color="auto"/>
                    <w:bottom w:val="none" w:sz="0" w:space="0" w:color="auto"/>
                    <w:right w:val="none" w:sz="0" w:space="0" w:color="auto"/>
                  </w:divBdr>
                  <w:divsChild>
                    <w:div w:id="1802310302">
                      <w:marLeft w:val="240"/>
                      <w:marRight w:val="0"/>
                      <w:marTop w:val="0"/>
                      <w:marBottom w:val="0"/>
                      <w:divBdr>
                        <w:top w:val="none" w:sz="0" w:space="0" w:color="auto"/>
                        <w:left w:val="none" w:sz="0" w:space="0" w:color="auto"/>
                        <w:bottom w:val="none" w:sz="0" w:space="0" w:color="auto"/>
                        <w:right w:val="none" w:sz="0" w:space="0" w:color="auto"/>
                      </w:divBdr>
                    </w:div>
                  </w:divsChild>
                </w:div>
                <w:div w:id="138039934">
                  <w:marLeft w:val="240"/>
                  <w:marRight w:val="240"/>
                  <w:marTop w:val="0"/>
                  <w:marBottom w:val="0"/>
                  <w:divBdr>
                    <w:top w:val="none" w:sz="0" w:space="0" w:color="auto"/>
                    <w:left w:val="none" w:sz="0" w:space="0" w:color="auto"/>
                    <w:bottom w:val="none" w:sz="0" w:space="0" w:color="auto"/>
                    <w:right w:val="none" w:sz="0" w:space="0" w:color="auto"/>
                  </w:divBdr>
                  <w:divsChild>
                    <w:div w:id="460266888">
                      <w:marLeft w:val="240"/>
                      <w:marRight w:val="0"/>
                      <w:marTop w:val="0"/>
                      <w:marBottom w:val="0"/>
                      <w:divBdr>
                        <w:top w:val="none" w:sz="0" w:space="0" w:color="auto"/>
                        <w:left w:val="none" w:sz="0" w:space="0" w:color="auto"/>
                        <w:bottom w:val="none" w:sz="0" w:space="0" w:color="auto"/>
                        <w:right w:val="none" w:sz="0" w:space="0" w:color="auto"/>
                      </w:divBdr>
                    </w:div>
                  </w:divsChild>
                </w:div>
                <w:div w:id="2145270164">
                  <w:marLeft w:val="240"/>
                  <w:marRight w:val="240"/>
                  <w:marTop w:val="0"/>
                  <w:marBottom w:val="0"/>
                  <w:divBdr>
                    <w:top w:val="none" w:sz="0" w:space="0" w:color="auto"/>
                    <w:left w:val="none" w:sz="0" w:space="0" w:color="auto"/>
                    <w:bottom w:val="none" w:sz="0" w:space="0" w:color="auto"/>
                    <w:right w:val="none" w:sz="0" w:space="0" w:color="auto"/>
                  </w:divBdr>
                  <w:divsChild>
                    <w:div w:id="1520116615">
                      <w:marLeft w:val="240"/>
                      <w:marRight w:val="0"/>
                      <w:marTop w:val="0"/>
                      <w:marBottom w:val="0"/>
                      <w:divBdr>
                        <w:top w:val="none" w:sz="0" w:space="0" w:color="auto"/>
                        <w:left w:val="none" w:sz="0" w:space="0" w:color="auto"/>
                        <w:bottom w:val="none" w:sz="0" w:space="0" w:color="auto"/>
                        <w:right w:val="none" w:sz="0" w:space="0" w:color="auto"/>
                      </w:divBdr>
                    </w:div>
                  </w:divsChild>
                </w:div>
                <w:div w:id="1560821727">
                  <w:marLeft w:val="240"/>
                  <w:marRight w:val="240"/>
                  <w:marTop w:val="0"/>
                  <w:marBottom w:val="0"/>
                  <w:divBdr>
                    <w:top w:val="none" w:sz="0" w:space="0" w:color="auto"/>
                    <w:left w:val="none" w:sz="0" w:space="0" w:color="auto"/>
                    <w:bottom w:val="none" w:sz="0" w:space="0" w:color="auto"/>
                    <w:right w:val="none" w:sz="0" w:space="0" w:color="auto"/>
                  </w:divBdr>
                  <w:divsChild>
                    <w:div w:id="2023240313">
                      <w:marLeft w:val="240"/>
                      <w:marRight w:val="0"/>
                      <w:marTop w:val="0"/>
                      <w:marBottom w:val="0"/>
                      <w:divBdr>
                        <w:top w:val="none" w:sz="0" w:space="0" w:color="auto"/>
                        <w:left w:val="none" w:sz="0" w:space="0" w:color="auto"/>
                        <w:bottom w:val="none" w:sz="0" w:space="0" w:color="auto"/>
                        <w:right w:val="none" w:sz="0" w:space="0" w:color="auto"/>
                      </w:divBdr>
                    </w:div>
                  </w:divsChild>
                </w:div>
                <w:div w:id="1432048342">
                  <w:marLeft w:val="240"/>
                  <w:marRight w:val="240"/>
                  <w:marTop w:val="0"/>
                  <w:marBottom w:val="0"/>
                  <w:divBdr>
                    <w:top w:val="none" w:sz="0" w:space="0" w:color="auto"/>
                    <w:left w:val="none" w:sz="0" w:space="0" w:color="auto"/>
                    <w:bottom w:val="none" w:sz="0" w:space="0" w:color="auto"/>
                    <w:right w:val="none" w:sz="0" w:space="0" w:color="auto"/>
                  </w:divBdr>
                  <w:divsChild>
                    <w:div w:id="2061249639">
                      <w:marLeft w:val="240"/>
                      <w:marRight w:val="0"/>
                      <w:marTop w:val="0"/>
                      <w:marBottom w:val="0"/>
                      <w:divBdr>
                        <w:top w:val="none" w:sz="0" w:space="0" w:color="auto"/>
                        <w:left w:val="none" w:sz="0" w:space="0" w:color="auto"/>
                        <w:bottom w:val="none" w:sz="0" w:space="0" w:color="auto"/>
                        <w:right w:val="none" w:sz="0" w:space="0" w:color="auto"/>
                      </w:divBdr>
                    </w:div>
                    <w:div w:id="974287942">
                      <w:marLeft w:val="0"/>
                      <w:marRight w:val="0"/>
                      <w:marTop w:val="0"/>
                      <w:marBottom w:val="0"/>
                      <w:divBdr>
                        <w:top w:val="none" w:sz="0" w:space="0" w:color="auto"/>
                        <w:left w:val="none" w:sz="0" w:space="0" w:color="auto"/>
                        <w:bottom w:val="none" w:sz="0" w:space="0" w:color="auto"/>
                        <w:right w:val="none" w:sz="0" w:space="0" w:color="auto"/>
                      </w:divBdr>
                      <w:divsChild>
                        <w:div w:id="701321941">
                          <w:marLeft w:val="240"/>
                          <w:marRight w:val="240"/>
                          <w:marTop w:val="0"/>
                          <w:marBottom w:val="0"/>
                          <w:divBdr>
                            <w:top w:val="none" w:sz="0" w:space="0" w:color="auto"/>
                            <w:left w:val="none" w:sz="0" w:space="0" w:color="auto"/>
                            <w:bottom w:val="none" w:sz="0" w:space="0" w:color="auto"/>
                            <w:right w:val="none" w:sz="0" w:space="0" w:color="auto"/>
                          </w:divBdr>
                          <w:divsChild>
                            <w:div w:id="117845820">
                              <w:marLeft w:val="240"/>
                              <w:marRight w:val="0"/>
                              <w:marTop w:val="0"/>
                              <w:marBottom w:val="0"/>
                              <w:divBdr>
                                <w:top w:val="none" w:sz="0" w:space="0" w:color="auto"/>
                                <w:left w:val="none" w:sz="0" w:space="0" w:color="auto"/>
                                <w:bottom w:val="none" w:sz="0" w:space="0" w:color="auto"/>
                                <w:right w:val="none" w:sz="0" w:space="0" w:color="auto"/>
                              </w:divBdr>
                            </w:div>
                          </w:divsChild>
                        </w:div>
                        <w:div w:id="1654329827">
                          <w:marLeft w:val="240"/>
                          <w:marRight w:val="240"/>
                          <w:marTop w:val="0"/>
                          <w:marBottom w:val="0"/>
                          <w:divBdr>
                            <w:top w:val="none" w:sz="0" w:space="0" w:color="auto"/>
                            <w:left w:val="none" w:sz="0" w:space="0" w:color="auto"/>
                            <w:bottom w:val="none" w:sz="0" w:space="0" w:color="auto"/>
                            <w:right w:val="none" w:sz="0" w:space="0" w:color="auto"/>
                          </w:divBdr>
                          <w:divsChild>
                            <w:div w:id="1735931470">
                              <w:marLeft w:val="240"/>
                              <w:marRight w:val="0"/>
                              <w:marTop w:val="0"/>
                              <w:marBottom w:val="0"/>
                              <w:divBdr>
                                <w:top w:val="none" w:sz="0" w:space="0" w:color="auto"/>
                                <w:left w:val="none" w:sz="0" w:space="0" w:color="auto"/>
                                <w:bottom w:val="none" w:sz="0" w:space="0" w:color="auto"/>
                                <w:right w:val="none" w:sz="0" w:space="0" w:color="auto"/>
                              </w:divBdr>
                            </w:div>
                          </w:divsChild>
                        </w:div>
                        <w:div w:id="1996372409">
                          <w:marLeft w:val="240"/>
                          <w:marRight w:val="240"/>
                          <w:marTop w:val="0"/>
                          <w:marBottom w:val="0"/>
                          <w:divBdr>
                            <w:top w:val="none" w:sz="0" w:space="0" w:color="auto"/>
                            <w:left w:val="none" w:sz="0" w:space="0" w:color="auto"/>
                            <w:bottom w:val="none" w:sz="0" w:space="0" w:color="auto"/>
                            <w:right w:val="none" w:sz="0" w:space="0" w:color="auto"/>
                          </w:divBdr>
                          <w:divsChild>
                            <w:div w:id="1050303728">
                              <w:marLeft w:val="240"/>
                              <w:marRight w:val="0"/>
                              <w:marTop w:val="0"/>
                              <w:marBottom w:val="0"/>
                              <w:divBdr>
                                <w:top w:val="none" w:sz="0" w:space="0" w:color="auto"/>
                                <w:left w:val="none" w:sz="0" w:space="0" w:color="auto"/>
                                <w:bottom w:val="none" w:sz="0" w:space="0" w:color="auto"/>
                                <w:right w:val="none" w:sz="0" w:space="0" w:color="auto"/>
                              </w:divBdr>
                            </w:div>
                          </w:divsChild>
                        </w:div>
                        <w:div w:id="1030374162">
                          <w:marLeft w:val="240"/>
                          <w:marRight w:val="240"/>
                          <w:marTop w:val="0"/>
                          <w:marBottom w:val="0"/>
                          <w:divBdr>
                            <w:top w:val="none" w:sz="0" w:space="0" w:color="auto"/>
                            <w:left w:val="none" w:sz="0" w:space="0" w:color="auto"/>
                            <w:bottom w:val="none" w:sz="0" w:space="0" w:color="auto"/>
                            <w:right w:val="none" w:sz="0" w:space="0" w:color="auto"/>
                          </w:divBdr>
                          <w:divsChild>
                            <w:div w:id="95289812">
                              <w:marLeft w:val="240"/>
                              <w:marRight w:val="0"/>
                              <w:marTop w:val="0"/>
                              <w:marBottom w:val="0"/>
                              <w:divBdr>
                                <w:top w:val="none" w:sz="0" w:space="0" w:color="auto"/>
                                <w:left w:val="none" w:sz="0" w:space="0" w:color="auto"/>
                                <w:bottom w:val="none" w:sz="0" w:space="0" w:color="auto"/>
                                <w:right w:val="none" w:sz="0" w:space="0" w:color="auto"/>
                              </w:divBdr>
                            </w:div>
                          </w:divsChild>
                        </w:div>
                        <w:div w:id="1452821926">
                          <w:marLeft w:val="240"/>
                          <w:marRight w:val="240"/>
                          <w:marTop w:val="0"/>
                          <w:marBottom w:val="0"/>
                          <w:divBdr>
                            <w:top w:val="none" w:sz="0" w:space="0" w:color="auto"/>
                            <w:left w:val="none" w:sz="0" w:space="0" w:color="auto"/>
                            <w:bottom w:val="none" w:sz="0" w:space="0" w:color="auto"/>
                            <w:right w:val="none" w:sz="0" w:space="0" w:color="auto"/>
                          </w:divBdr>
                          <w:divsChild>
                            <w:div w:id="592320829">
                              <w:marLeft w:val="240"/>
                              <w:marRight w:val="0"/>
                              <w:marTop w:val="0"/>
                              <w:marBottom w:val="0"/>
                              <w:divBdr>
                                <w:top w:val="none" w:sz="0" w:space="0" w:color="auto"/>
                                <w:left w:val="none" w:sz="0" w:space="0" w:color="auto"/>
                                <w:bottom w:val="none" w:sz="0" w:space="0" w:color="auto"/>
                                <w:right w:val="none" w:sz="0" w:space="0" w:color="auto"/>
                              </w:divBdr>
                            </w:div>
                          </w:divsChild>
                        </w:div>
                        <w:div w:id="1449398766">
                          <w:marLeft w:val="240"/>
                          <w:marRight w:val="240"/>
                          <w:marTop w:val="0"/>
                          <w:marBottom w:val="0"/>
                          <w:divBdr>
                            <w:top w:val="none" w:sz="0" w:space="0" w:color="auto"/>
                            <w:left w:val="none" w:sz="0" w:space="0" w:color="auto"/>
                            <w:bottom w:val="none" w:sz="0" w:space="0" w:color="auto"/>
                            <w:right w:val="none" w:sz="0" w:space="0" w:color="auto"/>
                          </w:divBdr>
                          <w:divsChild>
                            <w:div w:id="2009400506">
                              <w:marLeft w:val="240"/>
                              <w:marRight w:val="0"/>
                              <w:marTop w:val="0"/>
                              <w:marBottom w:val="0"/>
                              <w:divBdr>
                                <w:top w:val="none" w:sz="0" w:space="0" w:color="auto"/>
                                <w:left w:val="none" w:sz="0" w:space="0" w:color="auto"/>
                                <w:bottom w:val="none" w:sz="0" w:space="0" w:color="auto"/>
                                <w:right w:val="none" w:sz="0" w:space="0" w:color="auto"/>
                              </w:divBdr>
                            </w:div>
                          </w:divsChild>
                        </w:div>
                        <w:div w:id="1295064151">
                          <w:marLeft w:val="240"/>
                          <w:marRight w:val="240"/>
                          <w:marTop w:val="0"/>
                          <w:marBottom w:val="0"/>
                          <w:divBdr>
                            <w:top w:val="none" w:sz="0" w:space="0" w:color="auto"/>
                            <w:left w:val="none" w:sz="0" w:space="0" w:color="auto"/>
                            <w:bottom w:val="none" w:sz="0" w:space="0" w:color="auto"/>
                            <w:right w:val="none" w:sz="0" w:space="0" w:color="auto"/>
                          </w:divBdr>
                          <w:divsChild>
                            <w:div w:id="1913154553">
                              <w:marLeft w:val="240"/>
                              <w:marRight w:val="0"/>
                              <w:marTop w:val="0"/>
                              <w:marBottom w:val="0"/>
                              <w:divBdr>
                                <w:top w:val="none" w:sz="0" w:space="0" w:color="auto"/>
                                <w:left w:val="none" w:sz="0" w:space="0" w:color="auto"/>
                                <w:bottom w:val="none" w:sz="0" w:space="0" w:color="auto"/>
                                <w:right w:val="none" w:sz="0" w:space="0" w:color="auto"/>
                              </w:divBdr>
                            </w:div>
                          </w:divsChild>
                        </w:div>
                        <w:div w:id="1142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1641">
                  <w:marLeft w:val="240"/>
                  <w:marRight w:val="240"/>
                  <w:marTop w:val="0"/>
                  <w:marBottom w:val="0"/>
                  <w:divBdr>
                    <w:top w:val="none" w:sz="0" w:space="0" w:color="auto"/>
                    <w:left w:val="none" w:sz="0" w:space="0" w:color="auto"/>
                    <w:bottom w:val="none" w:sz="0" w:space="0" w:color="auto"/>
                    <w:right w:val="none" w:sz="0" w:space="0" w:color="auto"/>
                  </w:divBdr>
                  <w:divsChild>
                    <w:div w:id="1846967959">
                      <w:marLeft w:val="240"/>
                      <w:marRight w:val="0"/>
                      <w:marTop w:val="0"/>
                      <w:marBottom w:val="0"/>
                      <w:divBdr>
                        <w:top w:val="none" w:sz="0" w:space="0" w:color="auto"/>
                        <w:left w:val="none" w:sz="0" w:space="0" w:color="auto"/>
                        <w:bottom w:val="none" w:sz="0" w:space="0" w:color="auto"/>
                        <w:right w:val="none" w:sz="0" w:space="0" w:color="auto"/>
                      </w:divBdr>
                    </w:div>
                    <w:div w:id="608633298">
                      <w:marLeft w:val="0"/>
                      <w:marRight w:val="0"/>
                      <w:marTop w:val="0"/>
                      <w:marBottom w:val="0"/>
                      <w:divBdr>
                        <w:top w:val="none" w:sz="0" w:space="0" w:color="auto"/>
                        <w:left w:val="none" w:sz="0" w:space="0" w:color="auto"/>
                        <w:bottom w:val="none" w:sz="0" w:space="0" w:color="auto"/>
                        <w:right w:val="none" w:sz="0" w:space="0" w:color="auto"/>
                      </w:divBdr>
                      <w:divsChild>
                        <w:div w:id="1261375608">
                          <w:marLeft w:val="240"/>
                          <w:marRight w:val="240"/>
                          <w:marTop w:val="0"/>
                          <w:marBottom w:val="0"/>
                          <w:divBdr>
                            <w:top w:val="none" w:sz="0" w:space="0" w:color="auto"/>
                            <w:left w:val="none" w:sz="0" w:space="0" w:color="auto"/>
                            <w:bottom w:val="none" w:sz="0" w:space="0" w:color="auto"/>
                            <w:right w:val="none" w:sz="0" w:space="0" w:color="auto"/>
                          </w:divBdr>
                          <w:divsChild>
                            <w:div w:id="335806516">
                              <w:marLeft w:val="240"/>
                              <w:marRight w:val="0"/>
                              <w:marTop w:val="0"/>
                              <w:marBottom w:val="0"/>
                              <w:divBdr>
                                <w:top w:val="none" w:sz="0" w:space="0" w:color="auto"/>
                                <w:left w:val="none" w:sz="0" w:space="0" w:color="auto"/>
                                <w:bottom w:val="none" w:sz="0" w:space="0" w:color="auto"/>
                                <w:right w:val="none" w:sz="0" w:space="0" w:color="auto"/>
                              </w:divBdr>
                            </w:div>
                          </w:divsChild>
                        </w:div>
                        <w:div w:id="2094665037">
                          <w:marLeft w:val="240"/>
                          <w:marRight w:val="240"/>
                          <w:marTop w:val="0"/>
                          <w:marBottom w:val="0"/>
                          <w:divBdr>
                            <w:top w:val="none" w:sz="0" w:space="0" w:color="auto"/>
                            <w:left w:val="none" w:sz="0" w:space="0" w:color="auto"/>
                            <w:bottom w:val="none" w:sz="0" w:space="0" w:color="auto"/>
                            <w:right w:val="none" w:sz="0" w:space="0" w:color="auto"/>
                          </w:divBdr>
                          <w:divsChild>
                            <w:div w:id="1468350318">
                              <w:marLeft w:val="240"/>
                              <w:marRight w:val="0"/>
                              <w:marTop w:val="0"/>
                              <w:marBottom w:val="0"/>
                              <w:divBdr>
                                <w:top w:val="none" w:sz="0" w:space="0" w:color="auto"/>
                                <w:left w:val="none" w:sz="0" w:space="0" w:color="auto"/>
                                <w:bottom w:val="none" w:sz="0" w:space="0" w:color="auto"/>
                                <w:right w:val="none" w:sz="0" w:space="0" w:color="auto"/>
                              </w:divBdr>
                            </w:div>
                          </w:divsChild>
                        </w:div>
                        <w:div w:id="699549401">
                          <w:marLeft w:val="240"/>
                          <w:marRight w:val="240"/>
                          <w:marTop w:val="0"/>
                          <w:marBottom w:val="0"/>
                          <w:divBdr>
                            <w:top w:val="none" w:sz="0" w:space="0" w:color="auto"/>
                            <w:left w:val="none" w:sz="0" w:space="0" w:color="auto"/>
                            <w:bottom w:val="none" w:sz="0" w:space="0" w:color="auto"/>
                            <w:right w:val="none" w:sz="0" w:space="0" w:color="auto"/>
                          </w:divBdr>
                          <w:divsChild>
                            <w:div w:id="1276448623">
                              <w:marLeft w:val="240"/>
                              <w:marRight w:val="0"/>
                              <w:marTop w:val="0"/>
                              <w:marBottom w:val="0"/>
                              <w:divBdr>
                                <w:top w:val="none" w:sz="0" w:space="0" w:color="auto"/>
                                <w:left w:val="none" w:sz="0" w:space="0" w:color="auto"/>
                                <w:bottom w:val="none" w:sz="0" w:space="0" w:color="auto"/>
                                <w:right w:val="none" w:sz="0" w:space="0" w:color="auto"/>
                              </w:divBdr>
                            </w:div>
                          </w:divsChild>
                        </w:div>
                        <w:div w:id="1552109527">
                          <w:marLeft w:val="240"/>
                          <w:marRight w:val="240"/>
                          <w:marTop w:val="0"/>
                          <w:marBottom w:val="0"/>
                          <w:divBdr>
                            <w:top w:val="none" w:sz="0" w:space="0" w:color="auto"/>
                            <w:left w:val="none" w:sz="0" w:space="0" w:color="auto"/>
                            <w:bottom w:val="none" w:sz="0" w:space="0" w:color="auto"/>
                            <w:right w:val="none" w:sz="0" w:space="0" w:color="auto"/>
                          </w:divBdr>
                          <w:divsChild>
                            <w:div w:id="669085">
                              <w:marLeft w:val="240"/>
                              <w:marRight w:val="0"/>
                              <w:marTop w:val="0"/>
                              <w:marBottom w:val="0"/>
                              <w:divBdr>
                                <w:top w:val="none" w:sz="0" w:space="0" w:color="auto"/>
                                <w:left w:val="none" w:sz="0" w:space="0" w:color="auto"/>
                                <w:bottom w:val="none" w:sz="0" w:space="0" w:color="auto"/>
                                <w:right w:val="none" w:sz="0" w:space="0" w:color="auto"/>
                              </w:divBdr>
                            </w:div>
                          </w:divsChild>
                        </w:div>
                        <w:div w:id="1859388132">
                          <w:marLeft w:val="240"/>
                          <w:marRight w:val="240"/>
                          <w:marTop w:val="0"/>
                          <w:marBottom w:val="0"/>
                          <w:divBdr>
                            <w:top w:val="none" w:sz="0" w:space="0" w:color="auto"/>
                            <w:left w:val="none" w:sz="0" w:space="0" w:color="auto"/>
                            <w:bottom w:val="none" w:sz="0" w:space="0" w:color="auto"/>
                            <w:right w:val="none" w:sz="0" w:space="0" w:color="auto"/>
                          </w:divBdr>
                          <w:divsChild>
                            <w:div w:id="105003835">
                              <w:marLeft w:val="240"/>
                              <w:marRight w:val="0"/>
                              <w:marTop w:val="0"/>
                              <w:marBottom w:val="0"/>
                              <w:divBdr>
                                <w:top w:val="none" w:sz="0" w:space="0" w:color="auto"/>
                                <w:left w:val="none" w:sz="0" w:space="0" w:color="auto"/>
                                <w:bottom w:val="none" w:sz="0" w:space="0" w:color="auto"/>
                                <w:right w:val="none" w:sz="0" w:space="0" w:color="auto"/>
                              </w:divBdr>
                            </w:div>
                          </w:divsChild>
                        </w:div>
                        <w:div w:id="238449153">
                          <w:marLeft w:val="240"/>
                          <w:marRight w:val="240"/>
                          <w:marTop w:val="0"/>
                          <w:marBottom w:val="0"/>
                          <w:divBdr>
                            <w:top w:val="none" w:sz="0" w:space="0" w:color="auto"/>
                            <w:left w:val="none" w:sz="0" w:space="0" w:color="auto"/>
                            <w:bottom w:val="none" w:sz="0" w:space="0" w:color="auto"/>
                            <w:right w:val="none" w:sz="0" w:space="0" w:color="auto"/>
                          </w:divBdr>
                          <w:divsChild>
                            <w:div w:id="1885555894">
                              <w:marLeft w:val="240"/>
                              <w:marRight w:val="0"/>
                              <w:marTop w:val="0"/>
                              <w:marBottom w:val="0"/>
                              <w:divBdr>
                                <w:top w:val="none" w:sz="0" w:space="0" w:color="auto"/>
                                <w:left w:val="none" w:sz="0" w:space="0" w:color="auto"/>
                                <w:bottom w:val="none" w:sz="0" w:space="0" w:color="auto"/>
                                <w:right w:val="none" w:sz="0" w:space="0" w:color="auto"/>
                              </w:divBdr>
                            </w:div>
                          </w:divsChild>
                        </w:div>
                        <w:div w:id="1855026965">
                          <w:marLeft w:val="240"/>
                          <w:marRight w:val="240"/>
                          <w:marTop w:val="0"/>
                          <w:marBottom w:val="0"/>
                          <w:divBdr>
                            <w:top w:val="none" w:sz="0" w:space="0" w:color="auto"/>
                            <w:left w:val="none" w:sz="0" w:space="0" w:color="auto"/>
                            <w:bottom w:val="none" w:sz="0" w:space="0" w:color="auto"/>
                            <w:right w:val="none" w:sz="0" w:space="0" w:color="auto"/>
                          </w:divBdr>
                          <w:divsChild>
                            <w:div w:id="719087953">
                              <w:marLeft w:val="240"/>
                              <w:marRight w:val="0"/>
                              <w:marTop w:val="0"/>
                              <w:marBottom w:val="0"/>
                              <w:divBdr>
                                <w:top w:val="none" w:sz="0" w:space="0" w:color="auto"/>
                                <w:left w:val="none" w:sz="0" w:space="0" w:color="auto"/>
                                <w:bottom w:val="none" w:sz="0" w:space="0" w:color="auto"/>
                                <w:right w:val="none" w:sz="0" w:space="0" w:color="auto"/>
                              </w:divBdr>
                            </w:div>
                          </w:divsChild>
                        </w:div>
                        <w:div w:id="476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12691">
      <w:bodyDiv w:val="1"/>
      <w:marLeft w:val="0"/>
      <w:marRight w:val="0"/>
      <w:marTop w:val="0"/>
      <w:marBottom w:val="0"/>
      <w:divBdr>
        <w:top w:val="none" w:sz="0" w:space="0" w:color="auto"/>
        <w:left w:val="none" w:sz="0" w:space="0" w:color="auto"/>
        <w:bottom w:val="none" w:sz="0" w:space="0" w:color="auto"/>
        <w:right w:val="none" w:sz="0" w:space="0" w:color="auto"/>
      </w:divBdr>
    </w:div>
    <w:div w:id="1936668787">
      <w:bodyDiv w:val="1"/>
      <w:marLeft w:val="0"/>
      <w:marRight w:val="0"/>
      <w:marTop w:val="0"/>
      <w:marBottom w:val="0"/>
      <w:divBdr>
        <w:top w:val="none" w:sz="0" w:space="0" w:color="auto"/>
        <w:left w:val="none" w:sz="0" w:space="0" w:color="auto"/>
        <w:bottom w:val="none" w:sz="0" w:space="0" w:color="auto"/>
        <w:right w:val="none" w:sz="0" w:space="0" w:color="auto"/>
      </w:divBdr>
    </w:div>
    <w:div w:id="2032677904">
      <w:bodyDiv w:val="1"/>
      <w:marLeft w:val="0"/>
      <w:marRight w:val="0"/>
      <w:marTop w:val="0"/>
      <w:marBottom w:val="0"/>
      <w:divBdr>
        <w:top w:val="none" w:sz="0" w:space="0" w:color="auto"/>
        <w:left w:val="none" w:sz="0" w:space="0" w:color="auto"/>
        <w:bottom w:val="none" w:sz="0" w:space="0" w:color="auto"/>
        <w:right w:val="none" w:sz="0" w:space="0" w:color="auto"/>
      </w:divBdr>
      <w:divsChild>
        <w:div w:id="1349600378">
          <w:marLeft w:val="547"/>
          <w:marRight w:val="0"/>
          <w:marTop w:val="130"/>
          <w:marBottom w:val="0"/>
          <w:divBdr>
            <w:top w:val="none" w:sz="0" w:space="0" w:color="auto"/>
            <w:left w:val="none" w:sz="0" w:space="0" w:color="auto"/>
            <w:bottom w:val="none" w:sz="0" w:space="0" w:color="auto"/>
            <w:right w:val="none" w:sz="0" w:space="0" w:color="auto"/>
          </w:divBdr>
        </w:div>
        <w:div w:id="318075560">
          <w:marLeft w:val="1166"/>
          <w:marRight w:val="0"/>
          <w:marTop w:val="106"/>
          <w:marBottom w:val="0"/>
          <w:divBdr>
            <w:top w:val="none" w:sz="0" w:space="0" w:color="auto"/>
            <w:left w:val="none" w:sz="0" w:space="0" w:color="auto"/>
            <w:bottom w:val="none" w:sz="0" w:space="0" w:color="auto"/>
            <w:right w:val="none" w:sz="0" w:space="0" w:color="auto"/>
          </w:divBdr>
        </w:div>
        <w:div w:id="1143085546">
          <w:marLeft w:val="1166"/>
          <w:marRight w:val="0"/>
          <w:marTop w:val="106"/>
          <w:marBottom w:val="0"/>
          <w:divBdr>
            <w:top w:val="none" w:sz="0" w:space="0" w:color="auto"/>
            <w:left w:val="none" w:sz="0" w:space="0" w:color="auto"/>
            <w:bottom w:val="none" w:sz="0" w:space="0" w:color="auto"/>
            <w:right w:val="none" w:sz="0" w:space="0" w:color="auto"/>
          </w:divBdr>
        </w:div>
        <w:div w:id="941033660">
          <w:marLeft w:val="547"/>
          <w:marRight w:val="0"/>
          <w:marTop w:val="130"/>
          <w:marBottom w:val="0"/>
          <w:divBdr>
            <w:top w:val="none" w:sz="0" w:space="0" w:color="auto"/>
            <w:left w:val="none" w:sz="0" w:space="0" w:color="auto"/>
            <w:bottom w:val="none" w:sz="0" w:space="0" w:color="auto"/>
            <w:right w:val="none" w:sz="0" w:space="0" w:color="auto"/>
          </w:divBdr>
        </w:div>
        <w:div w:id="333413945">
          <w:marLeft w:val="1166"/>
          <w:marRight w:val="0"/>
          <w:marTop w:val="106"/>
          <w:marBottom w:val="0"/>
          <w:divBdr>
            <w:top w:val="none" w:sz="0" w:space="0" w:color="auto"/>
            <w:left w:val="none" w:sz="0" w:space="0" w:color="auto"/>
            <w:bottom w:val="none" w:sz="0" w:space="0" w:color="auto"/>
            <w:right w:val="none" w:sz="0" w:space="0" w:color="auto"/>
          </w:divBdr>
        </w:div>
        <w:div w:id="57364003">
          <w:marLeft w:val="1166"/>
          <w:marRight w:val="0"/>
          <w:marTop w:val="106"/>
          <w:marBottom w:val="0"/>
          <w:divBdr>
            <w:top w:val="none" w:sz="0" w:space="0" w:color="auto"/>
            <w:left w:val="none" w:sz="0" w:space="0" w:color="auto"/>
            <w:bottom w:val="none" w:sz="0" w:space="0" w:color="auto"/>
            <w:right w:val="none" w:sz="0" w:space="0" w:color="auto"/>
          </w:divBdr>
        </w:div>
        <w:div w:id="974914735">
          <w:marLeft w:val="1166"/>
          <w:marRight w:val="0"/>
          <w:marTop w:val="106"/>
          <w:marBottom w:val="0"/>
          <w:divBdr>
            <w:top w:val="none" w:sz="0" w:space="0" w:color="auto"/>
            <w:left w:val="none" w:sz="0" w:space="0" w:color="auto"/>
            <w:bottom w:val="none" w:sz="0" w:space="0" w:color="auto"/>
            <w:right w:val="none" w:sz="0" w:space="0" w:color="auto"/>
          </w:divBdr>
        </w:div>
        <w:div w:id="650134913">
          <w:marLeft w:val="1166"/>
          <w:marRight w:val="0"/>
          <w:marTop w:val="106"/>
          <w:marBottom w:val="0"/>
          <w:divBdr>
            <w:top w:val="none" w:sz="0" w:space="0" w:color="auto"/>
            <w:left w:val="none" w:sz="0" w:space="0" w:color="auto"/>
            <w:bottom w:val="none" w:sz="0" w:space="0" w:color="auto"/>
            <w:right w:val="none" w:sz="0" w:space="0" w:color="auto"/>
          </w:divBdr>
        </w:div>
      </w:divsChild>
    </w:div>
    <w:div w:id="2055694069">
      <w:bodyDiv w:val="1"/>
      <w:marLeft w:val="0"/>
      <w:marRight w:val="0"/>
      <w:marTop w:val="0"/>
      <w:marBottom w:val="0"/>
      <w:divBdr>
        <w:top w:val="none" w:sz="0" w:space="0" w:color="auto"/>
        <w:left w:val="none" w:sz="0" w:space="0" w:color="auto"/>
        <w:bottom w:val="none" w:sz="0" w:space="0" w:color="auto"/>
        <w:right w:val="none" w:sz="0" w:space="0" w:color="auto"/>
      </w:divBdr>
    </w:div>
    <w:div w:id="20875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docs.oracle.com/database/122/ADFNS/flashback.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BE8E9-3ADE-4045-89AE-47BE7529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15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Get Historical Data from Database Log</vt:lpstr>
    </vt:vector>
  </TitlesOfParts>
  <Manager/>
  <Company>China Systems Nanjing</Company>
  <LinksUpToDate>false</LinksUpToDate>
  <CharactersWithSpaces>8357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Historical Data from Database Log</dc:title>
  <dc:subject>Oracle Database</dc:subject>
  <dc:creator>Dayu Bian</dc:creator>
  <cp:keywords>Flashback Query, Automatic Undo Management, Audit Log, Cancellation</cp:keywords>
  <dc:description>介绍各种从Oracle数据库Log中读取交易历史数据的方法，重点展示Oracle Flashback技术的各种功能及用法，探讨在Eximbills产品中使用Oracle Flashback技术的可能性。</dc:description>
  <cp:lastModifiedBy>Dayu Bian</cp:lastModifiedBy>
  <cp:revision>534</cp:revision>
  <cp:lastPrinted>2010-06-12T05:14:00Z</cp:lastPrinted>
  <dcterms:created xsi:type="dcterms:W3CDTF">2010-05-21T06:35:00Z</dcterms:created>
  <dcterms:modified xsi:type="dcterms:W3CDTF">2017-04-07T08:24:00Z</dcterms:modified>
  <cp:category/>
</cp:coreProperties>
</file>