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ind w:left="3602" w:hanging="3602" w:hangingChars="1000"/>
                                    <w:rPr>
                                      <w:rFonts w:ascii="Times New Roman" w:hAnsi="Times New Roman"/>
                                    </w:rPr>
                                  </w:pPr>
                                  <w:r>
                                    <w:rPr>
                                      <w:rFonts w:ascii="Times New Roman" w:hAnsi="Times New Roman"/>
                                    </w:rPr>
                                    <w:t>School of C</w:t>
                                  </w:r>
                                  <w:r>
                                    <w:rPr>
                                      <w:rFonts w:hint="eastAsia" w:ascii="Times New Roman" w:hAnsi="Times New Roman" w:eastAsia="宋体"/>
                                      <w:lang w:val="en-US" w:eastAsia="zh-CN"/>
                                    </w:rPr>
                                    <w:t xml:space="preserve">    </w:t>
                                  </w:r>
                                  <w:r>
                                    <w:rPr>
                                      <w:rFonts w:ascii="Times New Roman" w:hAnsi="Times New Roman"/>
                                    </w:rPr>
                                    <w:t>omputing</w:t>
                                  </w:r>
                                </w:p>
                                <w:p>
                                  <w:pPr>
                                    <w:pStyle w:val="53"/>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ind w:left="3602" w:hanging="3602" w:hangingChars="1000"/>
                              <w:rPr>
                                <w:rFonts w:ascii="Times New Roman" w:hAnsi="Times New Roman"/>
                              </w:rPr>
                            </w:pPr>
                            <w:r>
                              <w:rPr>
                                <w:rFonts w:ascii="Times New Roman" w:hAnsi="Times New Roman"/>
                              </w:rPr>
                              <w:t>School of C</w:t>
                            </w:r>
                            <w:r>
                              <w:rPr>
                                <w:rFonts w:hint="eastAsia" w:ascii="Times New Roman" w:hAnsi="Times New Roman" w:eastAsia="宋体"/>
                                <w:lang w:val="en-US" w:eastAsia="zh-CN"/>
                              </w:rPr>
                              <w:t xml:space="preserve">    </w:t>
                            </w:r>
                            <w:r>
                              <w:rPr>
                                <w:rFonts w:ascii="Times New Roman" w:hAnsi="Times New Roman"/>
                              </w:rPr>
                              <w:t>omputing</w:t>
                            </w:r>
                          </w:p>
                          <w:p>
                            <w:pPr>
                              <w:pStyle w:val="53"/>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eastAsia" w:eastAsia="宋体"/>
          <w:color w:val="FF0000"/>
          <w:sz w:val="22"/>
          <w:szCs w:val="22"/>
          <w:lang w:val="en-US" w:eastAsia="zh-CN"/>
        </w:rPr>
      </w:pPr>
      <w:r>
        <w:rPr>
          <w:rFonts w:hint="eastAsia" w:eastAsia="宋体"/>
          <w:color w:val="FF0000"/>
          <w:sz w:val="22"/>
          <w:szCs w:val="22"/>
          <w:lang w:val="en-US" w:eastAsia="zh-CN"/>
        </w:rPr>
        <w:t>Problem and Context</w:t>
      </w:r>
    </w:p>
    <w:p>
      <w:pPr>
        <w:rPr>
          <w:rFonts w:hint="eastAsia" w:eastAsia="宋体"/>
          <w:color w:val="FF0000"/>
          <w:sz w:val="22"/>
          <w:szCs w:val="22"/>
          <w:lang w:val="en-US" w:eastAsia="zh-CN"/>
        </w:rPr>
      </w:pPr>
      <w:r>
        <w:rPr>
          <w:rFonts w:hint="eastAsia" w:eastAsia="宋体"/>
          <w:color w:val="FF0000"/>
          <w:sz w:val="22"/>
          <w:szCs w:val="22"/>
          <w:lang w:val="en-US" w:eastAsia="zh-CN"/>
        </w:rPr>
        <w:t>Analysis of existing solutions and techiniques</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rFonts w:hint="eastAsia"/>
          <w:sz w:val="22"/>
          <w:szCs w:val="22"/>
          <w:lang w:val="en-US" w:eastAsia="zh-CN"/>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both"/>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rPr>
          <w:rFonts w:hint="eastAsia" w:eastAsia="宋体"/>
          <w:color w:val="000000" w:themeColor="text1"/>
          <w:sz w:val="22"/>
          <w:szCs w:val="22"/>
          <w:lang w:val="en-US" w:eastAsia="zh-CN"/>
          <w14:textFill>
            <w14:solidFill>
              <w14:schemeClr w14:val="tx1"/>
            </w14:solidFill>
          </w14:textFill>
        </w:rPr>
      </w:pP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 xml:space="preserve">SSD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 xml:space="preserve">Faster R-CNN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[放图 link] object tracking. 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444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9525"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7620" b="152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460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7620" b="152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52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12700" b="1270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5721350" cy="2178050"/>
                    </a:xfrm>
                    <a:prstGeom prst="rect">
                      <a:avLst/>
                    </a:prstGeom>
                    <a:noFill/>
                    <a:ln>
                      <a:noFill/>
                    </a:ln>
                  </pic:spPr>
                </pic:pic>
              </a:graphicData>
            </a:graphic>
          </wp:inline>
        </w:drawing>
      </w:r>
    </w:p>
    <w:p>
      <w:pPr>
        <w:pStyle w:val="2"/>
      </w:pPr>
      <w:bookmarkStart w:id="7" w:name="_Toc281120922"/>
      <w:bookmarkStart w:id="8" w:name="_Toc407145094"/>
      <w:bookmarkStart w:id="9" w:name="_Toc281123567"/>
      <w:bookmarkStart w:id="10" w:name="_Toc281125808"/>
      <w:r>
        <w:t>Chapter 2</w:t>
      </w:r>
      <w:r>
        <w:br w:type="textWrapping"/>
      </w:r>
      <w:bookmarkEnd w:id="7"/>
      <w:bookmarkEnd w:id="8"/>
      <w:bookmarkEnd w:id="9"/>
      <w:bookmarkEnd w:id="10"/>
      <w:r>
        <w:t>Methods</w:t>
      </w:r>
    </w:p>
    <w:p>
      <w:pPr>
        <w:rPr>
          <w:sz w:val="22"/>
          <w:szCs w:val="22"/>
        </w:rPr>
      </w:pPr>
      <w:bookmarkStart w:id="11" w:name="_Toc407145095"/>
      <w:bookmarkStart w:id="12" w:name="_Toc281123569"/>
      <w:bookmarkStart w:id="13" w:name="_Toc281120924"/>
      <w:bookmarkStart w:id="14" w:name="_Toc281125810"/>
      <w:bookmarkStart w:id="15" w:name="_Toc281120923"/>
      <w:bookmarkStart w:id="16" w:name="_Toc281123568"/>
      <w:bookmarkStart w:id="17" w:name="_Toc281125809"/>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8595" cy="1661795"/>
                    </a:xfrm>
                    <a:prstGeom prst="rect">
                      <a:avLst/>
                    </a:prstGeom>
                    <a:noFill/>
                    <a:ln>
                      <a:noFill/>
                    </a:ln>
                  </pic:spPr>
                </pic:pic>
              </a:graphicData>
            </a:graphic>
          </wp:inline>
        </w:drawing>
      </w:r>
    </w:p>
    <w:p>
      <w:pPr>
        <w:rPr>
          <w:rFonts w:hint="eastAsia" w:eastAsia="宋体"/>
          <w:color w:val="FF0000"/>
          <w:lang w:val="en-US" w:eastAsia="zh-CN"/>
        </w:rPr>
      </w:pPr>
      <w:r>
        <w:rPr>
          <w:rFonts w:hint="eastAsia" w:eastAsia="宋体"/>
          <w:color w:val="FF0000"/>
          <w:lang w:val="en-US" w:eastAsia="zh-CN"/>
        </w:rPr>
        <w:t>Justification of choices made</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lang w:val="en-US" w:eastAsia="zh-CN"/>
        </w:rPr>
      </w:pPr>
      <w:r>
        <w:rPr>
          <w:rFonts w:hint="eastAsia" w:eastAsia="宋体"/>
          <w:color w:val="FF0000"/>
          <w:lang w:val="en-US" w:eastAsia="zh-CN"/>
        </w:rPr>
        <w:t xml:space="preserve">good practice in structure </w:t>
      </w:r>
    </w:p>
    <w:p>
      <w:pPr>
        <w:rPr>
          <w:rFonts w:hint="eastAsia" w:eastAsia="宋体"/>
          <w:color w:val="FF0000"/>
          <w:lang w:val="en-US" w:eastAsia="zh-CN"/>
        </w:rPr>
      </w:pPr>
      <w:r>
        <w:rPr>
          <w:rFonts w:hint="eastAsia" w:eastAsia="宋体"/>
          <w:color w:val="FF0000"/>
          <w:lang w:val="en-US" w:eastAsia="zh-CN"/>
        </w:rPr>
        <w:t>Data collection(format transform, VOC2007), testing(Postman, Selenium, pytest...)</w:t>
      </w:r>
    </w:p>
    <w:p>
      <w:pPr>
        <w:rPr>
          <w:rFonts w:hint="eastAsia" w:eastAsia="宋体"/>
          <w:color w:val="FF0000"/>
          <w:lang w:val="en-US" w:eastAsia="zh-CN"/>
        </w:rPr>
      </w:pPr>
      <w:r>
        <w:rPr>
          <w:rFonts w:hint="eastAsia" w:eastAsia="宋体"/>
          <w:color w:val="FF0000"/>
          <w:lang w:val="en-US" w:eastAsia="zh-CN"/>
        </w:rPr>
        <w:t>UML class diagrams describing structure of software solution</w:t>
      </w:r>
    </w:p>
    <w:p>
      <w:pPr>
        <w:rPr>
          <w:rFonts w:hint="eastAsia" w:eastAsia="宋体"/>
          <w:color w:val="FF0000"/>
          <w:lang w:val="en-US" w:eastAsia="zh-CN"/>
        </w:rPr>
      </w:pPr>
      <w:r>
        <w:rPr>
          <w:rFonts w:hint="eastAsia" w:eastAsia="宋体"/>
          <w:color w:val="FF0000"/>
          <w:lang w:val="en-US" w:eastAsia="zh-CN"/>
        </w:rPr>
        <w:t>Software validation (unit tests, reproduction fo known results)</w:t>
      </w:r>
    </w:p>
    <w:p>
      <w:pPr>
        <w:rPr>
          <w:rFonts w:hint="default" w:eastAsia="宋体"/>
          <w:color w:val="FF0000"/>
          <w:lang w:val="en-US" w:eastAsia="zh-CN"/>
        </w:rPr>
      </w:pPr>
      <w:r>
        <w:rPr>
          <w:rFonts w:hint="eastAsia" w:eastAsia="宋体"/>
          <w:color w:val="FF0000"/>
          <w:lang w:val="en-US" w:eastAsia="zh-CN"/>
        </w:rPr>
        <w:t>Details of project managemnet methodology (sprints) ? Agile???</w:t>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Ref211244070"/>
      <w:bookmarkStart w:id="20" w:name="_Ref211246315"/>
      <w:bookmarkStart w:id="21" w:name="_Ref211244082"/>
      <w:bookmarkStart w:id="22" w:name="_Toc274124477"/>
      <w:bookmarkStart w:id="23" w:name="_Toc274043718"/>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23" o:title=""/>
            <o:lock v:ext="edit" aspectratio="t"/>
            <w10:wrap type="none"/>
            <w10:anchorlock/>
          </v:shape>
          <o:OLEObject Type="Embed" ProgID="MSDraw" ShapeID="_x0000_i1025" DrawAspect="Content" ObjectID="_1468075725" r:id="rId22">
            <o:LockedField>false</o:LockedField>
          </o:OLEObject>
        </w:object>
      </w:r>
    </w:p>
    <w:p>
      <w:pPr>
        <w:pStyle w:val="15"/>
        <w:rPr>
          <w:sz w:val="22"/>
          <w:szCs w:val="22"/>
        </w:rPr>
      </w:pPr>
      <w:bookmarkStart w:id="25" w:name="_Ref211247495"/>
      <w:bookmarkStart w:id="26" w:name="_Ref211247577"/>
      <w:bookmarkStart w:id="27" w:name="_Ref211247554"/>
      <w:bookmarkStart w:id="28" w:name="_Toc274124197"/>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ont-hot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Database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 xml:space="preserve">This project adopts MySQL as database, and use SQLAlchemy to connect Python Flask with MySQL. There are two tables in total, </w:t>
      </w:r>
      <w:r>
        <w:rPr>
          <w:rFonts w:hint="default" w:eastAsia="宋体"/>
          <w:i/>
          <w:iCs/>
          <w:color w:val="000000" w:themeColor="text1"/>
          <w:sz w:val="22"/>
          <w:szCs w:val="22"/>
          <w:lang w:val="en-US" w:eastAsia="zh-CN"/>
          <w14:textFill>
            <w14:solidFill>
              <w14:schemeClr w14:val="tx1"/>
            </w14:solidFill>
          </w14:textFill>
        </w:rPr>
        <w:t>users</w:t>
      </w:r>
      <w:r>
        <w:rPr>
          <w:rFonts w:hint="default" w:eastAsia="宋体"/>
          <w:color w:val="000000" w:themeColor="text1"/>
          <w:sz w:val="22"/>
          <w:szCs w:val="22"/>
          <w:lang w:val="en-US" w:eastAsia="zh-CN"/>
          <w14:textFill>
            <w14:solidFill>
              <w14:schemeClr w14:val="tx1"/>
            </w14:solidFill>
          </w14:textFill>
        </w:rPr>
        <w:t xml:space="preserve"> and </w:t>
      </w:r>
      <w:r>
        <w:rPr>
          <w:rFonts w:hint="default" w:eastAsia="宋体"/>
          <w:i/>
          <w:iCs/>
          <w:color w:val="000000" w:themeColor="text1"/>
          <w:sz w:val="22"/>
          <w:szCs w:val="22"/>
          <w:lang w:val="en-US" w:eastAsia="zh-CN"/>
          <w14:textFill>
            <w14:solidFill>
              <w14:schemeClr w14:val="tx1"/>
            </w14:solidFill>
          </w14:textFill>
        </w:rPr>
        <w:t xml:space="preserve">images </w:t>
      </w:r>
      <w:r>
        <w:rPr>
          <w:rFonts w:hint="default" w:eastAsia="宋体"/>
          <w:color w:val="000000" w:themeColor="text1"/>
          <w:sz w:val="22"/>
          <w:szCs w:val="22"/>
          <w:lang w:val="en-US" w:eastAsia="zh-CN"/>
          <w14:textFill>
            <w14:solidFill>
              <w14:schemeClr w14:val="tx1"/>
            </w14:solidFill>
          </w14:textFill>
        </w:rPr>
        <w:t>table designs are shown below:</w:t>
      </w:r>
    </w:p>
    <w:p>
      <w:pPr>
        <w:numPr>
          <w:ilvl w:val="0"/>
          <w:numId w:val="0"/>
        </w:numPr>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5"/>
                    <a:stretch>
                      <a:fillRect/>
                    </a:stretch>
                  </pic:blipFill>
                  <pic:spPr>
                    <a:xfrm>
                      <a:off x="0" y="0"/>
                      <a:ext cx="2789555" cy="123761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eastAsia="宋体" w:cs="Arial"/>
          <w:b/>
          <w:bCs/>
          <w:i/>
          <w:iCs/>
          <w:sz w:val="22"/>
          <w:szCs w:val="22"/>
          <w:lang w:val="en-US" w:eastAsia="zh-CN"/>
        </w:rPr>
        <w:t>user</w:t>
      </w:r>
      <w:r>
        <w:rPr>
          <w:rFonts w:hint="default" w:ascii="Arial" w:hAnsi="Arial" w:eastAsia="宋体" w:cs="Arial"/>
          <w:b/>
          <w:bCs/>
          <w:i/>
          <w:iCs/>
          <w:sz w:val="22"/>
          <w:szCs w:val="22"/>
          <w:lang w:val="en-US" w:eastAsia="zh-CN"/>
        </w:rPr>
        <w:t>s</w:t>
      </w:r>
      <w:r>
        <w:rPr>
          <w:rFonts w:hint="default" w:ascii="Arial" w:hAnsi="Arial" w:eastAsia="宋体" w:cs="Arial"/>
          <w:sz w:val="22"/>
          <w:szCs w:val="22"/>
          <w:lang w:val="en-US" w:eastAsia="zh-CN"/>
        </w:rPr>
        <w:t xml:space="preserve"> table, there are </w:t>
      </w:r>
      <w:r>
        <w:rPr>
          <w:rFonts w:hint="default" w:eastAsia="宋体" w:cs="Arial"/>
          <w:sz w:val="22"/>
          <w:szCs w:val="22"/>
          <w:lang w:val="en-US" w:eastAsia="zh-CN"/>
        </w:rPr>
        <w:t>6</w:t>
      </w:r>
      <w:r>
        <w:rPr>
          <w:rFonts w:hint="default" w:ascii="Arial" w:hAnsi="Arial" w:eastAsia="宋体" w:cs="Arial"/>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ind w:left="0" w:firstLine="0"/>
        <w:rPr>
          <w:b/>
          <w:sz w:val="22"/>
          <w:szCs w:val="22"/>
        </w:rPr>
      </w:pPr>
    </w:p>
    <w:p>
      <w:pPr>
        <w:pStyle w:val="48"/>
        <w:ind w:left="0" w:firstLine="0"/>
        <w:rPr>
          <w:rFonts w:hint="default"/>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052"/>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05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default" w:eastAsia="宋体"/>
          <w:lang w:val="en-US" w:eastAsia="zh-CN"/>
        </w:rPr>
      </w:pPr>
      <w:r>
        <w:rPr>
          <w:rFonts w:hint="eastAsia" w:eastAsia="宋体"/>
          <w:sz w:val="22"/>
          <w:szCs w:val="22"/>
          <w:lang w:val="en-US" w:eastAsia="zh-CN"/>
        </w:rPr>
        <w:t>The following picture shows the use case of this project:</w:t>
      </w:r>
    </w:p>
    <w:p>
      <w:pPr>
        <w:numPr>
          <w:ilvl w:val="0"/>
          <w:numId w:val="0"/>
        </w:numPr>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3580130" cy="201739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color w:val="000000" w:themeColor="text1"/>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To interact with the system, user could sign up, log in or choose weight first. User could upload image for object detection task without logging in. And if the user had logged in or signed up, they can log out or bookmark the results to collection. After that, users are allowed to browse their collections and delete them.</w:t>
      </w:r>
    </w:p>
    <w:p>
      <w:pPr>
        <w:rPr>
          <w:rFonts w:hint="default" w:eastAsia="宋体"/>
          <w:lang w:val="en-US" w:eastAsia="zh-CN"/>
        </w:rPr>
      </w:pPr>
      <w:r>
        <w:rPr>
          <w:rFonts w:hint="eastAsia" w:eastAsia="宋体"/>
          <w:sz w:val="22"/>
          <w:szCs w:val="22"/>
          <w:lang w:val="en-US" w:eastAsia="zh-CN"/>
        </w:rPr>
        <w:t>The following picture shows the project architecture:</w:t>
      </w:r>
    </w:p>
    <w:p>
      <w:pPr>
        <w:numPr>
          <w:ilvl w:val="0"/>
          <w:numId w:val="0"/>
        </w:numPr>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3547745" cy="293497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eastAsia" w:eastAsia="宋体"/>
          <w:lang w:val="en-US" w:eastAsia="zh-CN"/>
        </w:rPr>
      </w:pPr>
      <w:r>
        <w:rPr>
          <w:rFonts w:hint="eastAsia" w:eastAsia="宋体"/>
          <w:lang w:val="en-US" w:eastAsia="zh-CN"/>
        </w:rPr>
        <w:t>As the figure shows, the architecture of the system could be divided into 5 layers separately: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 the code. After that, Data model and trained YOLO-v5 model in the Application Layer will be loaded for data storage and object detection tasks respectively. Finally, the data will be transmitted from the back-end to MySQL database in Basis Layer.</w:t>
      </w:r>
    </w:p>
    <w:p>
      <w:pPr>
        <w:numPr>
          <w:ilvl w:val="0"/>
          <w:numId w:val="0"/>
        </w:numPr>
        <w:ind w:leftChars="0"/>
        <w:rPr>
          <w:rFonts w:hint="eastAsia" w:eastAsia="宋体"/>
          <w:lang w:val="en-US" w:eastAsia="zh-CN"/>
        </w:rPr>
      </w:pPr>
    </w:p>
    <w:p>
      <w:pPr>
        <w:rPr>
          <w:rFonts w:hint="eastAsia" w:eastAsia="宋体"/>
          <w:sz w:val="22"/>
          <w:szCs w:val="22"/>
          <w:lang w:val="en-US" w:eastAsia="zh-CN"/>
        </w:rPr>
      </w:pPr>
      <w:r>
        <w:rPr>
          <w:rFonts w:hint="eastAsia" w:eastAsia="宋体"/>
          <w:sz w:val="22"/>
          <w:szCs w:val="22"/>
          <w:lang w:val="en-US" w:eastAsia="zh-CN"/>
        </w:rPr>
        <w:t>(与use case换顺序，不然太重复)The following picture shows as the flow diagram when interacting with the website:</w:t>
      </w:r>
    </w:p>
    <w:p>
      <w:pPr>
        <w:rPr>
          <w:rFonts w:hint="default" w:eastAsia="宋体"/>
          <w:sz w:val="22"/>
          <w:szCs w:val="22"/>
          <w:lang w:val="en-US" w:eastAsia="zh-CN"/>
        </w:rPr>
      </w:pPr>
      <w:r>
        <w:rPr>
          <w:rFonts w:hint="eastAsia" w:eastAsia="宋体"/>
          <w:sz w:val="22"/>
          <w:szCs w:val="22"/>
          <w:lang w:val="en-US" w:eastAsia="zh-CN"/>
        </w:rPr>
        <w:t>User could select weight (s,m,l,x) at first, then upload image for object detection tasks and download results. If the user want to bookmark the result to collection, then user need to log in or sign up. After bookmarking the image, user could continue browsing the remaining collection in their personal page where they could also delete them.</w:t>
      </w:r>
    </w:p>
    <w:p>
      <w:pPr>
        <w:numPr>
          <w:ilvl w:val="0"/>
          <w:numId w:val="0"/>
        </w:numPr>
        <w:ind w:left="1440" w:leftChars="0" w:firstLine="720" w:firstLine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3317875" cy="39884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eastAsia="宋体"/>
          <w:lang w:val="en-US" w:eastAsia="zh-CN"/>
        </w:rPr>
      </w:pP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default" w:eastAsia="宋体"/>
          <w:sz w:val="22"/>
          <w:szCs w:val="22"/>
          <w:lang w:val="en-US" w:eastAsia="zh-CN"/>
        </w:rPr>
      </w:pPr>
      <w:r>
        <w:rPr>
          <w:rFonts w:hint="default" w:eastAsia="宋体"/>
          <w:sz w:val="22"/>
          <w:szCs w:val="22"/>
          <w:lang w:val="en-US" w:eastAsia="zh-CN"/>
        </w:rPr>
        <w:t xml:space="preserve">The following picture shows </w:t>
      </w:r>
      <w:r>
        <w:rPr>
          <w:rFonts w:hint="eastAsia" w:eastAsia="宋体"/>
          <w:sz w:val="22"/>
          <w:szCs w:val="22"/>
          <w:lang w:val="en-US" w:eastAsia="zh-CN"/>
        </w:rPr>
        <w:t xml:space="preserve">temporary results when training weight size </w:t>
      </w:r>
      <w:r>
        <w:rPr>
          <w:rFonts w:hint="eastAsia" w:eastAsia="宋体"/>
          <w:b/>
          <w:bCs/>
          <w:i/>
          <w:iCs/>
          <w:sz w:val="22"/>
          <w:szCs w:val="22"/>
          <w:lang w:val="en-US" w:eastAsia="zh-CN"/>
        </w:rPr>
        <w:t>m</w:t>
      </w:r>
      <w:r>
        <w:rPr>
          <w:rFonts w:hint="eastAsia" w:eastAsia="宋体"/>
          <w:b/>
          <w:bCs/>
          <w:sz w:val="22"/>
          <w:szCs w:val="22"/>
          <w:lang w:val="en-US" w:eastAsia="zh-CN"/>
        </w:rPr>
        <w:t xml:space="preserve"> </w:t>
      </w:r>
      <w:r>
        <w:rPr>
          <w:rFonts w:hint="eastAsia" w:eastAsia="宋体"/>
          <w:sz w:val="22"/>
          <w:szCs w:val="22"/>
          <w:lang w:val="en-US" w:eastAsia="zh-CN"/>
        </w:rPr>
        <w:t xml:space="preserve">during last 10 epochs, using visualization tool </w:t>
      </w:r>
      <w:r>
        <w:rPr>
          <w:rFonts w:hint="eastAsia" w:eastAsia="宋体"/>
          <w:b/>
          <w:bCs/>
          <w:i/>
          <w:iCs/>
          <w:sz w:val="22"/>
          <w:szCs w:val="22"/>
          <w:lang w:val="en-US" w:eastAsia="zh-CN"/>
        </w:rPr>
        <w:t>wandb</w:t>
      </w:r>
      <w:r>
        <w:rPr>
          <w:rFonts w:hint="eastAsia" w:eastAsia="宋体"/>
          <w:sz w:val="22"/>
          <w:szCs w:val="22"/>
          <w:lang w:val="en-US" w:eastAsia="zh-CN"/>
        </w:rPr>
        <w:t>:</w:t>
      </w: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eastAsia="宋体"/>
          <w:color w:val="FF0000"/>
          <w:lang w:val="en-US" w:eastAsia="zh-CN"/>
        </w:rPr>
      </w:pPr>
      <w:r>
        <w:rPr>
          <w:rFonts w:hint="eastAsia" w:eastAsia="宋体"/>
          <w:color w:val="FF0000"/>
          <w:lang w:val="en-US" w:eastAsia="zh-CN"/>
        </w:rPr>
        <w:t>(解释为何比较的都较久远，因为VOC-2007的不多 之后有些用的COCO)</w:t>
      </w:r>
    </w:p>
    <w:p>
      <w:pPr>
        <w:rPr>
          <w:rFonts w:hint="default"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state of art algorithms in 2007 with their mAP performance rank in VOC-2007 competition:</w:t>
      </w:r>
    </w:p>
    <w:p>
      <w:pPr>
        <w:numPr>
          <w:ilvl w:val="0"/>
          <w:numId w:val="0"/>
        </w:numPr>
        <w:ind w:leftChars="0"/>
      </w:pPr>
    </w:p>
    <w:p>
      <w:pPr>
        <w:numPr>
          <w:ilvl w:val="0"/>
          <w:numId w:val="0"/>
        </w:numPr>
        <w:ind w:leftChars="0"/>
      </w:pPr>
    </w:p>
    <w:p>
      <w:pPr>
        <w:numPr>
          <w:ilvl w:val="0"/>
          <w:numId w:val="0"/>
        </w:numPr>
        <w:ind w:leftChars="0" w:firstLine="720" w:firstLineChars="0"/>
      </w:pPr>
      <w:r>
        <w:drawing>
          <wp:inline distT="0" distB="0" distL="114300" distR="114300">
            <wp:extent cx="5305425" cy="3260725"/>
            <wp:effectExtent l="0" t="0" r="9525"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rcRect l="7759" r="-500" b="14941"/>
                    <a:stretch>
                      <a:fillRect/>
                    </a:stretch>
                  </pic:blipFill>
                  <pic:spPr>
                    <a:xfrm>
                      <a:off x="0" y="0"/>
                      <a:ext cx="5305425" cy="326072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rPr>
          <w:rFonts w:hint="default"/>
          <w:lang w:val="en-US"/>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different methods(Selective Search, RPN+VGG) in SSD test in VOC-2007 and VOC-2012:(引用SSD)</w:t>
      </w:r>
    </w:p>
    <w:p>
      <w:pPr>
        <w:numPr>
          <w:ilvl w:val="0"/>
          <w:numId w:val="0"/>
        </w:numPr>
        <w:ind w:leftChars="0"/>
      </w:pPr>
    </w:p>
    <w:p>
      <w:pPr>
        <w:numPr>
          <w:ilvl w:val="0"/>
          <w:numId w:val="0"/>
        </w:numPr>
        <w:ind w:leftChars="0"/>
      </w:pPr>
      <w:r>
        <w:rPr>
          <w:sz w:val="24"/>
        </w:rPr>
        <mc:AlternateContent>
          <mc:Choice Requires="wps">
            <w:drawing>
              <wp:anchor distT="0" distB="0" distL="114300" distR="114300" simplePos="0" relativeHeight="251662336" behindDoc="0" locked="0" layoutInCell="1" allowOverlap="1">
                <wp:simplePos x="0" y="0"/>
                <wp:positionH relativeFrom="column">
                  <wp:posOffset>4995545</wp:posOffset>
                </wp:positionH>
                <wp:positionV relativeFrom="paragraph">
                  <wp:posOffset>829945</wp:posOffset>
                </wp:positionV>
                <wp:extent cx="504190" cy="172720"/>
                <wp:effectExtent l="12700" t="12700" r="16510" b="24130"/>
                <wp:wrapNone/>
                <wp:docPr id="9" name="矩形 9"/>
                <wp:cNvGraphicFramePr/>
                <a:graphic xmlns:a="http://schemas.openxmlformats.org/drawingml/2006/main">
                  <a:graphicData uri="http://schemas.microsoft.com/office/word/2010/wordprocessingShape">
                    <wps:wsp>
                      <wps:cNvSpPr/>
                      <wps:spPr>
                        <a:xfrm>
                          <a:off x="0" y="0"/>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35pt;margin-top:65.35pt;height:13.6pt;width:39.7pt;z-index:251662336;v-text-anchor:middle;mso-width-relative:page;mso-height-relative:page;" filled="f" stroked="t" coordsize="21600,21600" o:gfxdata="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QxcoNkAAAALAQAADwAAAAAAAAABACAAAAAiAAAAZHJzL2Rvd25yZXYueG1sUEsBAhQAFAAAAAgA&#10;h07iQKlkSYldAgAAswQAAA4AAAAAAAAAAQAgAAAAKA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4983480</wp:posOffset>
                </wp:positionH>
                <wp:positionV relativeFrom="paragraph">
                  <wp:posOffset>243205</wp:posOffset>
                </wp:positionV>
                <wp:extent cx="504190" cy="172720"/>
                <wp:effectExtent l="12700" t="12700" r="16510" b="24130"/>
                <wp:wrapNone/>
                <wp:docPr id="1" name="矩形 1"/>
                <wp:cNvGraphicFramePr/>
                <a:graphic xmlns:a="http://schemas.openxmlformats.org/drawingml/2006/main">
                  <a:graphicData uri="http://schemas.microsoft.com/office/word/2010/wordprocessingShape">
                    <wps:wsp>
                      <wps:cNvSpPr/>
                      <wps:spPr>
                        <a:xfrm>
                          <a:off x="5897880" y="6042025"/>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4pt;margin-top:19.15pt;height:13.6pt;width:39.7pt;z-index:251661312;v-text-anchor:middle;mso-width-relative:page;mso-height-relative:page;" filled="f" stroked="t" coordsize="21600,21600" o:gfxdata="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RFWK9kAAAAJAQAADwAAAAAAAAABACAAAAAiAAAAZHJzL2Rvd25yZXYueG1s&#10;UEsBAhQAFAAAAAgAh07iQC58Q8hpAgAAvwQAAA4AAAAAAAAAAQAgAAAAKAEAAGRycy9lMm9Eb2Mu&#10;eG1sUEsFBgAAAAAGAAYAWQEAAAMGAAAAAA==&#10;">
                <v:fill on="f" focussize="0,0"/>
                <v:stroke weight="2pt" color="#FF0000 [3204]" joinstyle="round"/>
                <v:imagedata o:title=""/>
                <o:lock v:ext="edit" aspectratio="f"/>
              </v:rect>
            </w:pict>
          </mc:Fallback>
        </mc:AlternateContent>
      </w:r>
      <w:r>
        <w:drawing>
          <wp:inline distT="0" distB="0" distL="114300" distR="114300">
            <wp:extent cx="5697855" cy="1486535"/>
            <wp:effectExtent l="0" t="0" r="17145" b="184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rcRect t="2903" r="433"/>
                    <a:stretch>
                      <a:fillRect/>
                    </a:stretch>
                  </pic:blipFill>
                  <pic:spPr>
                    <a:xfrm>
                      <a:off x="0" y="0"/>
                      <a:ext cx="5697855" cy="14865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YOLO-v1 and Fast R-CNN test in VOC-2007 and VOC-2012:(引用YOLO-v1)</w:t>
      </w:r>
    </w:p>
    <w:p>
      <w:pPr>
        <w:numPr>
          <w:ilvl w:val="0"/>
          <w:numId w:val="0"/>
        </w:numPr>
        <w:ind w:leftChars="0" w:firstLine="720" w:firstLineChars="0"/>
      </w:pPr>
      <w:r>
        <w:rPr>
          <w:rFonts w:hint="eastAsia" w:eastAsia="宋体"/>
          <w:lang w:val="en-US" w:eastAsia="zh-CN"/>
        </w:rPr>
        <w:t xml:space="preserve"> </w:t>
      </w:r>
      <w:r>
        <w:rPr>
          <w:rFonts w:hint="eastAsia" w:eastAsia="宋体"/>
          <w:lang w:val="en-US" w:eastAsia="zh-CN"/>
        </w:rPr>
        <w:tab/>
      </w:r>
      <w:r>
        <w:drawing>
          <wp:inline distT="0" distB="0" distL="114300" distR="114300">
            <wp:extent cx="4152900" cy="13525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rcRect b="8367"/>
                    <a:stretch>
                      <a:fillRect/>
                    </a:stretch>
                  </pic:blipFill>
                  <pic:spPr>
                    <a:xfrm>
                      <a:off x="0" y="0"/>
                      <a:ext cx="4152900" cy="135255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w:t>
      </w:r>
      <w:r>
        <w:rPr>
          <w:rFonts w:hint="eastAsia" w:eastAsia="宋体"/>
          <w:sz w:val="22"/>
          <w:szCs w:val="22"/>
          <w:lang w:val="en-US" w:eastAsia="zh-CN"/>
        </w:rPr>
        <w:t>s Fast R-CNN, Faster R-CNN test and SSD300, SSD512 in VOC-2007 and VOC-2012:(引用Faster R-CNN?)</w:t>
      </w:r>
    </w:p>
    <w:p>
      <w:pPr>
        <w:numPr>
          <w:ilvl w:val="0"/>
          <w:numId w:val="0"/>
        </w:numPr>
        <w:ind w:leftChars="0"/>
      </w:pPr>
      <w:r>
        <w:rPr>
          <w:sz w:val="24"/>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774700</wp:posOffset>
                </wp:positionV>
                <wp:extent cx="266065" cy="116840"/>
                <wp:effectExtent l="12700" t="12700" r="26035" b="22860"/>
                <wp:wrapNone/>
                <wp:docPr id="36" name="矩形 36"/>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5pt;margin-top:61pt;height:9.2pt;width:20.95pt;z-index:251666432;v-text-anchor:middle;mso-width-relative:page;mso-height-relative:page;" filled="f" stroked="t" coordsize="21600,21600" o:gfxdata="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BqiuQ2QAAAAsBAAAPAAAAAAAAAAEAIAAAACIAAABkcnMvZG93bnJldi54bWxQSwECFAAUAAAA&#10;CACHTuJAlG8LeF8CAAC1BAAADgAAAAAAAAABACAAAAAoAQAAZHJzL2Uyb0RvYy54bWxQSwUGAAAA&#10;AAYABgBZAQAA+Q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1064895</wp:posOffset>
                </wp:positionH>
                <wp:positionV relativeFrom="paragraph">
                  <wp:posOffset>1089660</wp:posOffset>
                </wp:positionV>
                <wp:extent cx="266065" cy="116840"/>
                <wp:effectExtent l="12700" t="12700" r="26035" b="22860"/>
                <wp:wrapNone/>
                <wp:docPr id="19" name="矩形 19"/>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85pt;margin-top:85.8pt;height:9.2pt;width:20.95pt;z-index:251665408;v-text-anchor:middle;mso-width-relative:page;mso-height-relative:page;" filled="f" stroked="t" coordsize="21600,21600" o:gfxdata="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PVtuNgAAAALAQAADwAAAAAAAAABACAAAAAiAAAAZHJzL2Rvd25yZXYueG1sUEsBAhQAFAAAAAgA&#10;h07iQHMefEZeAgAAtQQAAA4AAAAAAAAAAQAgAAAAJw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1077595</wp:posOffset>
                </wp:positionH>
                <wp:positionV relativeFrom="paragraph">
                  <wp:posOffset>434975</wp:posOffset>
                </wp:positionV>
                <wp:extent cx="266065" cy="116840"/>
                <wp:effectExtent l="12700" t="12700" r="26035" b="22860"/>
                <wp:wrapNone/>
                <wp:docPr id="18" name="矩形 18"/>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34.25pt;height:9.2pt;width:20.95pt;z-index:251664384;v-text-anchor:middle;mso-width-relative:page;mso-height-relative:page;" filled="f" stroked="t" coordsize="21600,21600" o:gfxdata="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CK1D1wAAAAkBAAAPAAAAAAAAAAEAIAAAACIAAABkcnMvZG93bnJldi54bWxQSwECFAAUAAAACACH&#10;TuJAKl3On14CAAC1BAAADgAAAAAAAAABACAAAAAmAQAAZHJzL2Uyb0RvYy54bWxQSwUGAAAAAAYA&#10;BgBZAQAA9g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1075690</wp:posOffset>
                </wp:positionH>
                <wp:positionV relativeFrom="paragraph">
                  <wp:posOffset>211455</wp:posOffset>
                </wp:positionV>
                <wp:extent cx="266065" cy="116840"/>
                <wp:effectExtent l="12700" t="12700" r="26035" b="22860"/>
                <wp:wrapNone/>
                <wp:docPr id="17" name="矩形 17"/>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pt;margin-top:16.65pt;height:9.2pt;width:20.95pt;z-index:251663360;v-text-anchor:middle;mso-width-relative:page;mso-height-relative:page;" filled="f" stroked="t" coordsize="21600,21600" o:gfxdata="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2vPdtgAAAAJAQAADwAAAAAAAAABACAAAAAiAAAAZHJzL2Rvd25yZXYueG1sUEsBAhQAFAAAAAgA&#10;h07iQOuaZYVeAgAAtQQAAA4AAAAAAAAAAQAgAAAAJwEAAGRycy9lMm9Eb2MueG1sUEsFBgAAAAAG&#10;AAYAWQEAAPcFAAAAAA==&#10;">
                <v:fill on="f" focussize="0,0"/>
                <v:stroke weight="2pt" color="#FF0000 [3204]" joinstyle="round"/>
                <v:imagedata o:title=""/>
                <o:lock v:ext="edit" aspectratio="f"/>
              </v:rect>
            </w:pict>
          </mc:Fallback>
        </mc:AlternateContent>
      </w: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5730240" cy="149161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eastAsia="宋体"/>
          <w:color w:val="FF0000"/>
          <w:lang w:val="en-US" w:eastAsia="zh-CN"/>
        </w:rPr>
      </w:pPr>
      <w:r>
        <w:rPr>
          <w:rFonts w:hint="eastAsia" w:eastAsia="宋体"/>
          <w:color w:val="FF0000"/>
          <w:lang w:val="en-US" w:eastAsia="zh-CN"/>
        </w:rPr>
        <w:t>Postman Collection JSON</w:t>
      </w:r>
    </w:p>
    <w:p>
      <w:pPr>
        <w:rPr>
          <w:rFonts w:hint="default" w:eastAsia="宋体"/>
          <w:color w:val="FF0000"/>
          <w:lang w:val="en-US" w:eastAsia="zh-CN"/>
        </w:rPr>
      </w:pPr>
      <w:r>
        <w:rPr>
          <w:rFonts w:hint="eastAsia" w:eastAsia="宋体"/>
          <w:color w:val="FF0000"/>
          <w:lang w:val="en-US" w:eastAsia="zh-CN"/>
        </w:rPr>
        <w:t>两种展示格式</w:t>
      </w:r>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rPr>
          <w:rFonts w:hint="default" w:eastAsia="宋体"/>
          <w:lang w:val="en-US" w:eastAsia="zh-CN"/>
        </w:rPr>
      </w:pPr>
      <w:r>
        <w:t>A.3.1 Legal issues</w:t>
      </w:r>
    </w:p>
    <w:p>
      <w:pPr>
        <w:rPr>
          <w:sz w:val="22"/>
          <w:szCs w:val="22"/>
        </w:rPr>
      </w:pPr>
      <w:r>
        <w:rPr>
          <w:sz w:val="22"/>
          <w:szCs w:val="22"/>
        </w:rPr>
        <w:t>&lt;Discussion of legal issues&gt;</w:t>
      </w:r>
    </w:p>
    <w:p>
      <w:pPr>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rPr>
          <w:rFonts w:hint="eastAsia" w:eastAsia="宋体"/>
          <w:sz w:val="22"/>
          <w:szCs w:val="22"/>
          <w:lang w:val="en-US" w:eastAsia="zh-CN"/>
        </w:rPr>
      </w:pPr>
      <w:r>
        <w:rPr>
          <w:rFonts w:hint="eastAsia" w:eastAsia="宋体"/>
          <w:sz w:val="22"/>
          <w:szCs w:val="22"/>
          <w:lang w:val="en-US" w:eastAsia="zh-CN"/>
        </w:rPr>
        <w:t>In object detection tasks, face recognition is one of the most important application. However, this technique is also controversial, and may raise some legal issues.</w:t>
      </w:r>
    </w:p>
    <w:p>
      <w:pPr>
        <w:rPr>
          <w:rFonts w:hint="eastAsia" w:eastAsia="宋体"/>
          <w:sz w:val="22"/>
          <w:szCs w:val="22"/>
          <w:lang w:val="en-US" w:eastAsia="zh-CN"/>
        </w:rPr>
      </w:pPr>
      <w:bookmarkStart w:id="31" w:name="_GoBack"/>
      <w:bookmarkEnd w:id="31"/>
      <w:r>
        <w:rPr>
          <w:rFonts w:hint="eastAsia" w:eastAsia="宋体"/>
          <w:sz w:val="22"/>
          <w:szCs w:val="22"/>
          <w:lang w:val="en-US" w:eastAsia="zh-CN"/>
        </w:rPr>
        <w:t xml:space="preserve">  </w:t>
      </w:r>
    </w:p>
    <w:p>
      <w:pPr>
        <w:rPr>
          <w:rFonts w:hint="eastAsia" w:eastAsia="宋体"/>
          <w:sz w:val="22"/>
          <w:szCs w:val="22"/>
          <w:lang w:val="en-US" w:eastAsia="zh-CN"/>
        </w:rPr>
      </w:pPr>
      <w:r>
        <w:rPr>
          <w:rFonts w:hint="eastAsia"/>
          <w:sz w:val="22"/>
          <w:szCs w:val="22"/>
        </w:rPr>
        <w:t>impact of face recognition technology on</w:t>
      </w:r>
      <w:r>
        <w:rPr>
          <w:rFonts w:hint="eastAsia" w:eastAsia="宋体"/>
          <w:sz w:val="22"/>
          <w:szCs w:val="22"/>
          <w:lang w:val="en-US" w:eastAsia="zh-CN"/>
        </w:rPr>
        <w:t xml:space="preserve"> </w:t>
      </w:r>
      <w:r>
        <w:rPr>
          <w:rFonts w:hint="eastAsia"/>
          <w:sz w:val="22"/>
          <w:szCs w:val="22"/>
        </w:rPr>
        <w:t>privacy and confidentiality</w:t>
      </w:r>
      <w:r>
        <w:rPr>
          <w:rFonts w:hint="eastAsia" w:eastAsia="宋体"/>
          <w:sz w:val="22"/>
          <w:szCs w:val="22"/>
          <w:lang w:val="en-US" w:eastAsia="zh-CN"/>
        </w:rPr>
        <w:t xml:space="preserve">  </w:t>
      </w:r>
    </w:p>
    <w:p>
      <w:pPr>
        <w:rPr>
          <w:rFonts w:hint="default" w:eastAsia="宋体"/>
          <w:sz w:val="22"/>
          <w:szCs w:val="22"/>
          <w:lang w:val="en-US" w:eastAsia="zh-CN"/>
        </w:rPr>
      </w:pPr>
      <w:r>
        <w:rPr>
          <w:rFonts w:hint="eastAsia" w:eastAsia="宋体"/>
          <w:sz w:val="22"/>
          <w:szCs w:val="22"/>
          <w:lang w:val="en-US" w:eastAsia="zh-CN"/>
        </w:rPr>
        <w:t xml:space="preserve">   </w:t>
      </w:r>
    </w:p>
    <w:p>
      <w:pPr>
        <w:rPr>
          <w:rFonts w:hint="eastAsia" w:eastAsia="宋体"/>
          <w:sz w:val="22"/>
          <w:szCs w:val="22"/>
          <w:lang w:val="en-US" w:eastAsia="zh-CN"/>
        </w:rPr>
      </w:pPr>
      <w:r>
        <w:rPr>
          <w:rFonts w:hint="eastAsia" w:eastAsia="宋体"/>
          <w:sz w:val="22"/>
          <w:szCs w:val="22"/>
          <w:lang w:val="en-US" w:eastAsia="zh-CN"/>
        </w:rPr>
        <w:t>an individual’s identity is intimately tied up with their face, and direct technological recognition by the facial contours will be a continuing issue of social concern and sensitivity.</w:t>
      </w:r>
    </w:p>
    <w:p>
      <w:pPr>
        <w:rPr>
          <w:rFonts w:hint="eastAsia" w:eastAsia="宋体"/>
          <w:sz w:val="22"/>
          <w:szCs w:val="22"/>
          <w:lang w:val="en-US" w:eastAsia="zh-CN"/>
        </w:rPr>
      </w:pPr>
    </w:p>
    <w:p>
      <w:pPr>
        <w:rPr>
          <w:rFonts w:hint="eastAsia" w:eastAsia="宋体"/>
          <w:sz w:val="22"/>
          <w:szCs w:val="22"/>
          <w:lang w:val="en-US" w:eastAsia="zh-CN"/>
        </w:rPr>
      </w:pPr>
      <w:r>
        <w:rPr>
          <w:rFonts w:hint="eastAsia" w:eastAsia="宋体"/>
          <w:sz w:val="22"/>
          <w:szCs w:val="22"/>
          <w:lang w:val="en-US" w:eastAsia="zh-CN"/>
        </w:rPr>
        <w:t>911 images =&gt; face recognition may stop the terrorism</w:t>
      </w:r>
    </w:p>
    <w:p>
      <w:pPr>
        <w:rPr>
          <w:rFonts w:hint="eastAsia" w:eastAsia="宋体"/>
          <w:sz w:val="22"/>
          <w:szCs w:val="22"/>
          <w:lang w:val="en-US" w:eastAsia="zh-CN"/>
        </w:rPr>
      </w:pPr>
    </w:p>
    <w:p>
      <w:pPr>
        <w:rPr>
          <w:rFonts w:hint="default" w:eastAsia="宋体"/>
          <w:sz w:val="22"/>
          <w:szCs w:val="22"/>
          <w:lang w:val="en-US" w:eastAsia="zh-CN"/>
        </w:rPr>
      </w:pPr>
      <w:r>
        <w:rPr>
          <w:rFonts w:hint="eastAsia" w:eastAsia="宋体"/>
          <w:sz w:val="22"/>
          <w:szCs w:val="22"/>
          <w:lang w:val="en-US" w:eastAsia="zh-CN"/>
        </w:rPr>
        <w:t>监控 是否合法？</w:t>
      </w:r>
    </w:p>
    <w:p>
      <w:pPr>
        <w:pStyle w:val="4"/>
      </w:pPr>
      <w:r>
        <w:t>A.3.2 Social issues</w:t>
      </w:r>
    </w:p>
    <w:p>
      <w:pPr>
        <w:pStyle w:val="4"/>
        <w:rPr>
          <w:b w:val="0"/>
          <w:bCs/>
          <w:sz w:val="22"/>
          <w:szCs w:val="22"/>
        </w:rPr>
      </w:pPr>
      <w:r>
        <w:rPr>
          <w:b w:val="0"/>
          <w:bCs/>
          <w:sz w:val="22"/>
          <w:szCs w:val="22"/>
        </w:rPr>
        <w:t>&lt;Discussion of social issues&gt;</w:t>
      </w:r>
    </w:p>
    <w:p>
      <w:pPr>
        <w:rPr>
          <w:b w:val="0"/>
          <w:bCs/>
          <w:sz w:val="22"/>
          <w:szCs w:val="22"/>
        </w:rPr>
      </w:pPr>
    </w:p>
    <w:p>
      <w:pPr>
        <w:rPr>
          <w:rFonts w:hint="eastAsia"/>
          <w:b w:val="0"/>
          <w:bCs/>
          <w:sz w:val="22"/>
          <w:szCs w:val="22"/>
        </w:rPr>
      </w:pPr>
      <w:r>
        <w:rPr>
          <w:rFonts w:hint="eastAsia"/>
          <w:b w:val="0"/>
          <w:bCs/>
          <w:sz w:val="22"/>
          <w:szCs w:val="22"/>
        </w:rPr>
        <w:t>These silos of identity overlap whereby the substantive aspects of identity: age,</w:t>
      </w:r>
    </w:p>
    <w:p>
      <w:pPr>
        <w:rPr>
          <w:rFonts w:hint="eastAsia"/>
          <w:b w:val="0"/>
          <w:bCs/>
          <w:sz w:val="22"/>
          <w:szCs w:val="22"/>
        </w:rPr>
      </w:pPr>
      <w:r>
        <w:rPr>
          <w:rFonts w:hint="eastAsia"/>
          <w:b w:val="0"/>
          <w:bCs/>
          <w:sz w:val="22"/>
          <w:szCs w:val="22"/>
        </w:rPr>
        <w:t>faces and the complexity of ethnicity are constant and are discernible across the</w:t>
      </w:r>
    </w:p>
    <w:p>
      <w:pPr>
        <w:rPr>
          <w:rFonts w:hint="eastAsia"/>
          <w:b w:val="0"/>
          <w:bCs/>
          <w:sz w:val="22"/>
          <w:szCs w:val="22"/>
        </w:rPr>
      </w:pPr>
      <w:r>
        <w:rPr>
          <w:rFonts w:hint="eastAsia"/>
          <w:b w:val="0"/>
          <w:bCs/>
          <w:sz w:val="22"/>
          <w:szCs w:val="22"/>
        </w:rPr>
        <w:t>boundaries. For instance, age is a physical attribute that is inseparable from the three</w:t>
      </w:r>
    </w:p>
    <w:p>
      <w:pPr>
        <w:rPr>
          <w:rFonts w:hint="eastAsia"/>
          <w:b w:val="0"/>
          <w:bCs/>
          <w:sz w:val="22"/>
          <w:szCs w:val="22"/>
        </w:rPr>
      </w:pPr>
      <w:r>
        <w:rPr>
          <w:rFonts w:hint="eastAsia"/>
          <w:b w:val="0"/>
          <w:bCs/>
          <w:sz w:val="22"/>
          <w:szCs w:val="22"/>
        </w:rPr>
        <w:t>identities, however some aspects of social identity are subject to choice and are thus</w:t>
      </w:r>
    </w:p>
    <w:p>
      <w:pPr>
        <w:rPr>
          <w:rFonts w:hint="eastAsia"/>
          <w:b w:val="0"/>
          <w:bCs/>
          <w:sz w:val="22"/>
          <w:szCs w:val="22"/>
        </w:rPr>
      </w:pPr>
      <w:r>
        <w:rPr>
          <w:rFonts w:hint="eastAsia"/>
          <w:b w:val="0"/>
          <w:bCs/>
          <w:sz w:val="22"/>
          <w:szCs w:val="22"/>
        </w:rPr>
        <w:t>flexible and relational; also individuals may have overlapping identities which may</w:t>
      </w:r>
    </w:p>
    <w:p>
      <w:pPr>
        <w:rPr>
          <w:rFonts w:hint="eastAsia"/>
          <w:b w:val="0"/>
          <w:bCs/>
          <w:sz w:val="22"/>
          <w:szCs w:val="22"/>
        </w:rPr>
      </w:pPr>
      <w:r>
        <w:rPr>
          <w:rFonts w:hint="eastAsia"/>
          <w:b w:val="0"/>
          <w:bCs/>
          <w:sz w:val="22"/>
          <w:szCs w:val="22"/>
        </w:rPr>
        <w:t>be expressed in different ways.5 Given the diversity of attributes and how they are</w:t>
      </w:r>
    </w:p>
    <w:p>
      <w:pPr>
        <w:rPr>
          <w:rFonts w:hint="eastAsia"/>
          <w:b w:val="0"/>
          <w:bCs/>
          <w:sz w:val="22"/>
          <w:szCs w:val="22"/>
        </w:rPr>
      </w:pPr>
      <w:r>
        <w:rPr>
          <w:rFonts w:hint="eastAsia"/>
          <w:b w:val="0"/>
          <w:bCs/>
          <w:sz w:val="22"/>
          <w:szCs w:val="22"/>
        </w:rPr>
        <w:t>presented the dynamics of identity differ from each other and become increasingly</w:t>
      </w:r>
    </w:p>
    <w:p>
      <w:pPr>
        <w:rPr>
          <w:rFonts w:hint="eastAsia"/>
          <w:b w:val="0"/>
          <w:bCs/>
          <w:sz w:val="22"/>
          <w:szCs w:val="22"/>
        </w:rPr>
      </w:pPr>
      <w:r>
        <w:rPr>
          <w:rFonts w:hint="eastAsia"/>
          <w:b w:val="0"/>
          <w:bCs/>
          <w:sz w:val="22"/>
          <w:szCs w:val="22"/>
        </w:rPr>
        <w:t>complex when dissociated from physically social contexts, such as when interacting</w:t>
      </w:r>
    </w:p>
    <w:p>
      <w:pPr>
        <w:rPr>
          <w:rFonts w:hint="eastAsia"/>
          <w:b w:val="0"/>
          <w:bCs/>
          <w:sz w:val="22"/>
          <w:szCs w:val="22"/>
        </w:rPr>
      </w:pPr>
      <w:r>
        <w:rPr>
          <w:rFonts w:hint="eastAsia"/>
          <w:b w:val="0"/>
          <w:bCs/>
          <w:sz w:val="22"/>
          <w:szCs w:val="22"/>
        </w:rPr>
        <w:t>with organisations remotely either on-line or by telephone. Therefore, where verifi-</w:t>
      </w:r>
    </w:p>
    <w:p>
      <w:pPr>
        <w:rPr>
          <w:rFonts w:hint="eastAsia"/>
          <w:b w:val="0"/>
          <w:bCs/>
          <w:sz w:val="22"/>
          <w:szCs w:val="22"/>
        </w:rPr>
      </w:pPr>
      <w:r>
        <w:rPr>
          <w:rFonts w:hint="eastAsia"/>
          <w:b w:val="0"/>
          <w:bCs/>
          <w:sz w:val="22"/>
          <w:szCs w:val="22"/>
        </w:rPr>
        <w:t>cation of identity is required this necessitates a system of identity management that</w:t>
      </w:r>
    </w:p>
    <w:p>
      <w:pPr>
        <w:rPr>
          <w:rFonts w:hint="eastAsia"/>
          <w:b w:val="0"/>
          <w:bCs/>
          <w:sz w:val="22"/>
          <w:szCs w:val="22"/>
        </w:rPr>
      </w:pPr>
      <w:r>
        <w:rPr>
          <w:rFonts w:hint="eastAsia"/>
          <w:b w:val="0"/>
          <w:bCs/>
          <w:sz w:val="22"/>
          <w:szCs w:val="22"/>
        </w:rPr>
        <w:t>facilitates the interaction between individuals and the organisations6 that securitises</w:t>
      </w:r>
    </w:p>
    <w:p>
      <w:pPr>
        <w:rPr>
          <w:rFonts w:hint="eastAsia"/>
          <w:b w:val="0"/>
          <w:bCs/>
          <w:sz w:val="22"/>
          <w:szCs w:val="22"/>
        </w:rPr>
      </w:pPr>
      <w:r>
        <w:rPr>
          <w:rFonts w:hint="eastAsia"/>
          <w:b w:val="0"/>
          <w:bCs/>
          <w:sz w:val="22"/>
          <w:szCs w:val="22"/>
        </w:rPr>
        <w:t>identity. This summarises the use of and the need for stable processes for securitising</w:t>
      </w:r>
    </w:p>
    <w:p>
      <w:pPr>
        <w:rPr>
          <w:rFonts w:hint="eastAsia"/>
          <w:b w:val="0"/>
          <w:bCs/>
          <w:sz w:val="22"/>
          <w:szCs w:val="22"/>
        </w:rPr>
      </w:pPr>
      <w:r>
        <w:rPr>
          <w:rFonts w:hint="eastAsia"/>
          <w:b w:val="0"/>
          <w:bCs/>
          <w:sz w:val="22"/>
          <w:szCs w:val="22"/>
        </w:rPr>
        <w:t>identity, but as the volume of data expands the demand for efficiency increases, and</w:t>
      </w:r>
    </w:p>
    <w:p>
      <w:pPr>
        <w:rPr>
          <w:rFonts w:hint="eastAsia"/>
          <w:b w:val="0"/>
          <w:bCs/>
          <w:sz w:val="22"/>
          <w:szCs w:val="22"/>
        </w:rPr>
      </w:pPr>
      <w:r>
        <w:rPr>
          <w:rFonts w:hint="eastAsia"/>
          <w:b w:val="0"/>
          <w:bCs/>
          <w:sz w:val="22"/>
          <w:szCs w:val="22"/>
        </w:rPr>
        <w:t>which maybe inversely proportional to the capacity to deliver the efficiencies</w:t>
      </w:r>
    </w:p>
    <w:p>
      <w:pPr>
        <w:rPr>
          <w:rFonts w:hint="eastAsia"/>
          <w:b w:val="0"/>
          <w:bCs/>
          <w:sz w:val="22"/>
          <w:szCs w:val="22"/>
        </w:rPr>
      </w:pPr>
      <w:r>
        <w:rPr>
          <w:rFonts w:hint="eastAsia"/>
          <w:b w:val="0"/>
          <w:bCs/>
          <w:sz w:val="22"/>
          <w:szCs w:val="22"/>
        </w:rPr>
        <w:t>required to sustain the process.</w:t>
      </w:r>
    </w:p>
    <w:p>
      <w:pPr>
        <w:rPr>
          <w:rFonts w:hint="eastAsia"/>
          <w:b w:val="0"/>
          <w:bCs/>
          <w:sz w:val="22"/>
          <w:szCs w:val="22"/>
        </w:rPr>
      </w:pPr>
      <w:r>
        <w:drawing>
          <wp:inline distT="0" distB="0" distL="114300" distR="114300">
            <wp:extent cx="4010025" cy="3458845"/>
            <wp:effectExtent l="0" t="0" r="952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6"/>
                    <a:stretch>
                      <a:fillRect/>
                    </a:stretch>
                  </pic:blipFill>
                  <pic:spPr>
                    <a:xfrm>
                      <a:off x="0" y="0"/>
                      <a:ext cx="4010025" cy="3458845"/>
                    </a:xfrm>
                    <a:prstGeom prst="rect">
                      <a:avLst/>
                    </a:prstGeom>
                    <a:noFill/>
                    <a:ln>
                      <a:noFill/>
                    </a:ln>
                  </pic:spPr>
                </pic:pic>
              </a:graphicData>
            </a:graphic>
          </wp:inline>
        </w:drawing>
      </w:r>
    </w:p>
    <w:p>
      <w:pPr>
        <w:rPr>
          <w:rFonts w:hint="default" w:eastAsia="宋体"/>
          <w:b w:val="0"/>
          <w:bCs/>
          <w:sz w:val="22"/>
          <w:szCs w:val="22"/>
          <w:lang w:val="en-US" w:eastAsia="zh-CN"/>
        </w:rPr>
      </w:pPr>
      <w:r>
        <w:rPr>
          <w:rFonts w:hint="eastAsia" w:eastAsia="宋体"/>
          <w:b w:val="0"/>
          <w:bCs/>
          <w:sz w:val="22"/>
          <w:szCs w:val="22"/>
          <w:lang w:val="en-US" w:eastAsia="zh-CN"/>
        </w:rPr>
        <w:t>(即人有多类的身份，利用目标识别等进行身份认证需要结合其他信息共同管理，会形成非常庞大的系统，有可能会造成冗杂，降低效率的同时耗财耗力)</w:t>
      </w:r>
    </w:p>
    <w:p>
      <w:pPr>
        <w:pStyle w:val="4"/>
      </w:pPr>
      <w:r>
        <w:t>A.3.3 Ethical issues</w:t>
      </w:r>
    </w:p>
    <w:p>
      <w:pPr>
        <w:pStyle w:val="4"/>
        <w:rPr>
          <w:b w:val="0"/>
          <w:bCs/>
          <w:sz w:val="22"/>
          <w:szCs w:val="22"/>
        </w:rPr>
      </w:pPr>
      <w:r>
        <w:rPr>
          <w:b w:val="0"/>
          <w:bCs/>
          <w:sz w:val="22"/>
          <w:szCs w:val="22"/>
        </w:rPr>
        <w:t>&lt;Discussion of ethical issues&gt;</w:t>
      </w:r>
    </w:p>
    <w:p>
      <w:r>
        <w:rPr>
          <w:rFonts w:hint="eastAsia" w:eastAsia="宋体"/>
          <w:lang w:val="en-US" w:eastAsia="zh-CN"/>
        </w:rPr>
        <w:t>类似</w:t>
      </w:r>
      <w:r>
        <w:rPr>
          <w:rFonts w:hint="eastAsia"/>
        </w:rPr>
        <w:t>Snowden</w:t>
      </w:r>
      <w:r>
        <w:rPr>
          <w:rFonts w:hint="eastAsia" w:eastAsia="宋体"/>
          <w:lang w:val="en-US" w:eastAsia="zh-CN"/>
        </w:rPr>
        <w:t xml:space="preserve"> </w:t>
      </w:r>
      <w:r>
        <w:rPr>
          <w:rFonts w:hint="eastAsia"/>
        </w:rPr>
        <w:t xml:space="preserve">anxieties </w:t>
      </w:r>
    </w:p>
    <w:p>
      <w:pPr>
        <w:rPr>
          <w:rFonts w:hint="eastAsia" w:eastAsia="宋体"/>
          <w:b w:val="0"/>
          <w:bCs/>
          <w:sz w:val="22"/>
          <w:szCs w:val="22"/>
          <w:lang w:val="en-US" w:eastAsia="zh-CN"/>
        </w:rPr>
      </w:pPr>
      <w:r>
        <w:rPr>
          <w:rFonts w:hint="eastAsia" w:eastAsia="宋体"/>
          <w:b w:val="0"/>
          <w:bCs/>
          <w:sz w:val="22"/>
          <w:szCs w:val="22"/>
          <w:lang w:val="en-US" w:eastAsia="zh-CN"/>
        </w:rPr>
        <w:t>监控、预防犯罪、</w:t>
      </w:r>
    </w:p>
    <w:p>
      <w:pPr>
        <w:rPr>
          <w:rFonts w:hint="default" w:eastAsia="宋体"/>
          <w:b w:val="0"/>
          <w:bCs/>
          <w:sz w:val="22"/>
          <w:szCs w:val="22"/>
          <w:lang w:val="en-US" w:eastAsia="zh-CN"/>
        </w:rPr>
      </w:pPr>
      <w:r>
        <w:rPr>
          <w:rFonts w:hint="eastAsia" w:eastAsia="宋体"/>
          <w:b w:val="0"/>
          <w:bCs/>
          <w:sz w:val="22"/>
          <w:szCs w:val="22"/>
          <w:lang w:val="en-US" w:eastAsia="zh-CN"/>
        </w:rPr>
        <w:t>商用：代替密码 提供效率，但是是否会被公司恶意利用？</w:t>
      </w:r>
    </w:p>
    <w:p>
      <w:pPr>
        <w:pStyle w:val="4"/>
      </w:pPr>
      <w:r>
        <w:t>A.3.4 Professional issues</w:t>
      </w:r>
    </w:p>
    <w:p>
      <w:pPr>
        <w:rPr>
          <w:sz w:val="22"/>
          <w:szCs w:val="22"/>
        </w:rPr>
      </w:pPr>
      <w:r>
        <w:rPr>
          <w:sz w:val="22"/>
          <w:szCs w:val="22"/>
        </w:rPr>
        <w:t>&lt;Discussion of professional Issues&gt;</w:t>
      </w:r>
    </w:p>
    <w:p>
      <w:pPr>
        <w:rPr>
          <w:rFonts w:hint="eastAsia" w:eastAsia="宋体"/>
          <w:color w:val="FF0000"/>
          <w:sz w:val="22"/>
          <w:szCs w:val="22"/>
          <w:lang w:val="en-US" w:eastAsia="zh-CN"/>
        </w:rPr>
      </w:pPr>
      <w:r>
        <w:rPr>
          <w:rFonts w:hint="eastAsia" w:eastAsia="宋体"/>
          <w:color w:val="FF0000"/>
          <w:sz w:val="22"/>
          <w:szCs w:val="22"/>
          <w:lang w:val="en-US" w:eastAsia="zh-CN"/>
        </w:rPr>
        <w:t>因为性能问题 训练每次10个epoch为一组 不是全部一起 会有一定误差？</w:t>
      </w:r>
    </w:p>
    <w:p>
      <w:pPr>
        <w:rPr>
          <w:rFonts w:hint="default" w:eastAsia="宋体"/>
          <w:color w:val="FF0000"/>
          <w:sz w:val="22"/>
          <w:szCs w:val="22"/>
          <w:lang w:val="en-US" w:eastAsia="zh-CN"/>
        </w:rPr>
      </w:pPr>
      <w:r>
        <w:rPr>
          <w:rFonts w:hint="eastAsia" w:eastAsia="宋体"/>
          <w:color w:val="FF0000"/>
          <w:sz w:val="22"/>
          <w:szCs w:val="22"/>
          <w:lang w:val="en-US" w:eastAsia="zh-CN"/>
        </w:rPr>
        <w:t>如果篇幅不够 用object detection challenge补足？</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4"/>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FE1B46"/>
    <w:rsid w:val="026F7335"/>
    <w:rsid w:val="02A35910"/>
    <w:rsid w:val="030C385E"/>
    <w:rsid w:val="03435D32"/>
    <w:rsid w:val="038C6FFE"/>
    <w:rsid w:val="03A965F3"/>
    <w:rsid w:val="03DC1511"/>
    <w:rsid w:val="04AB1614"/>
    <w:rsid w:val="04FE4606"/>
    <w:rsid w:val="05865D5D"/>
    <w:rsid w:val="059504AF"/>
    <w:rsid w:val="05C50C80"/>
    <w:rsid w:val="069A0522"/>
    <w:rsid w:val="070F2C1D"/>
    <w:rsid w:val="07512633"/>
    <w:rsid w:val="07A56FBB"/>
    <w:rsid w:val="07FA2A2F"/>
    <w:rsid w:val="080B4ACE"/>
    <w:rsid w:val="08B66FA6"/>
    <w:rsid w:val="08EE04EE"/>
    <w:rsid w:val="0907653F"/>
    <w:rsid w:val="0913335E"/>
    <w:rsid w:val="0B671CA8"/>
    <w:rsid w:val="0B7D76AD"/>
    <w:rsid w:val="0BF105BE"/>
    <w:rsid w:val="0BF25413"/>
    <w:rsid w:val="0D2328AC"/>
    <w:rsid w:val="0D682F64"/>
    <w:rsid w:val="0D701E19"/>
    <w:rsid w:val="0DC814A4"/>
    <w:rsid w:val="0DE9293C"/>
    <w:rsid w:val="0E5057A5"/>
    <w:rsid w:val="0F476BAA"/>
    <w:rsid w:val="0FDE13CC"/>
    <w:rsid w:val="100349CD"/>
    <w:rsid w:val="102E6A16"/>
    <w:rsid w:val="10BA2C02"/>
    <w:rsid w:val="118C679D"/>
    <w:rsid w:val="11C444E1"/>
    <w:rsid w:val="125E4936"/>
    <w:rsid w:val="12851EC3"/>
    <w:rsid w:val="12BF52E7"/>
    <w:rsid w:val="136C783D"/>
    <w:rsid w:val="137168CF"/>
    <w:rsid w:val="143811B7"/>
    <w:rsid w:val="14A45268"/>
    <w:rsid w:val="15632F90"/>
    <w:rsid w:val="159E329B"/>
    <w:rsid w:val="15C94DE8"/>
    <w:rsid w:val="15E476A1"/>
    <w:rsid w:val="16310965"/>
    <w:rsid w:val="16605A09"/>
    <w:rsid w:val="16F47617"/>
    <w:rsid w:val="17837E6F"/>
    <w:rsid w:val="17B521EA"/>
    <w:rsid w:val="17D3547E"/>
    <w:rsid w:val="180E4708"/>
    <w:rsid w:val="18155A97"/>
    <w:rsid w:val="188230F5"/>
    <w:rsid w:val="192708B5"/>
    <w:rsid w:val="19AE43FA"/>
    <w:rsid w:val="19F050F7"/>
    <w:rsid w:val="1A421337"/>
    <w:rsid w:val="1A9B01A9"/>
    <w:rsid w:val="1AD45B02"/>
    <w:rsid w:val="1AFF47DC"/>
    <w:rsid w:val="1B5C2866"/>
    <w:rsid w:val="1C7D3C04"/>
    <w:rsid w:val="1C8C20A0"/>
    <w:rsid w:val="1CD423AD"/>
    <w:rsid w:val="1CFA54E1"/>
    <w:rsid w:val="1D091942"/>
    <w:rsid w:val="1D44297A"/>
    <w:rsid w:val="1E2C7696"/>
    <w:rsid w:val="1E583891"/>
    <w:rsid w:val="1E870959"/>
    <w:rsid w:val="1EBA0928"/>
    <w:rsid w:val="20B548BC"/>
    <w:rsid w:val="2129610F"/>
    <w:rsid w:val="21D26E9E"/>
    <w:rsid w:val="221A6347"/>
    <w:rsid w:val="221F03C7"/>
    <w:rsid w:val="222A07C5"/>
    <w:rsid w:val="22D13EAF"/>
    <w:rsid w:val="23445482"/>
    <w:rsid w:val="237C4C1C"/>
    <w:rsid w:val="23845813"/>
    <w:rsid w:val="23902FC1"/>
    <w:rsid w:val="23A007B4"/>
    <w:rsid w:val="24DE05A3"/>
    <w:rsid w:val="24EA2C77"/>
    <w:rsid w:val="25513E86"/>
    <w:rsid w:val="26C543EB"/>
    <w:rsid w:val="28C11127"/>
    <w:rsid w:val="28CD5D77"/>
    <w:rsid w:val="29A243EB"/>
    <w:rsid w:val="29E40CC9"/>
    <w:rsid w:val="2A666952"/>
    <w:rsid w:val="2A7C6900"/>
    <w:rsid w:val="2B4A69C0"/>
    <w:rsid w:val="2BD94664"/>
    <w:rsid w:val="2BDF634C"/>
    <w:rsid w:val="2BF07EC4"/>
    <w:rsid w:val="2D1C121E"/>
    <w:rsid w:val="2E045F3A"/>
    <w:rsid w:val="2EA63495"/>
    <w:rsid w:val="2ED51684"/>
    <w:rsid w:val="2FA06136"/>
    <w:rsid w:val="2FA37B7F"/>
    <w:rsid w:val="2FFD5337"/>
    <w:rsid w:val="31245BB5"/>
    <w:rsid w:val="315C773A"/>
    <w:rsid w:val="31EC5663"/>
    <w:rsid w:val="320D697A"/>
    <w:rsid w:val="32827D75"/>
    <w:rsid w:val="34562001"/>
    <w:rsid w:val="34744A02"/>
    <w:rsid w:val="34A43FD3"/>
    <w:rsid w:val="34B42CDA"/>
    <w:rsid w:val="351945F8"/>
    <w:rsid w:val="355C48AD"/>
    <w:rsid w:val="356B19F4"/>
    <w:rsid w:val="35935DF5"/>
    <w:rsid w:val="35AB3FBD"/>
    <w:rsid w:val="35DA3A24"/>
    <w:rsid w:val="36564B9D"/>
    <w:rsid w:val="36960BD4"/>
    <w:rsid w:val="36A20D4C"/>
    <w:rsid w:val="37024FE0"/>
    <w:rsid w:val="372E2279"/>
    <w:rsid w:val="37DC1CD5"/>
    <w:rsid w:val="381A45AC"/>
    <w:rsid w:val="386F1159"/>
    <w:rsid w:val="38983FFE"/>
    <w:rsid w:val="389A0BB8"/>
    <w:rsid w:val="38D66725"/>
    <w:rsid w:val="38FB262F"/>
    <w:rsid w:val="392B34F5"/>
    <w:rsid w:val="39F62946"/>
    <w:rsid w:val="3A2C6E2C"/>
    <w:rsid w:val="3A8C0F3C"/>
    <w:rsid w:val="3B8C2111"/>
    <w:rsid w:val="3BB07220"/>
    <w:rsid w:val="3CB11983"/>
    <w:rsid w:val="3CE33B06"/>
    <w:rsid w:val="3D1A158F"/>
    <w:rsid w:val="3D4A76E1"/>
    <w:rsid w:val="3D520F49"/>
    <w:rsid w:val="3E0E4BB3"/>
    <w:rsid w:val="3E210442"/>
    <w:rsid w:val="40080837"/>
    <w:rsid w:val="400819FC"/>
    <w:rsid w:val="41067DC3"/>
    <w:rsid w:val="410F3224"/>
    <w:rsid w:val="41936B67"/>
    <w:rsid w:val="41AE040C"/>
    <w:rsid w:val="42100EF9"/>
    <w:rsid w:val="435E076D"/>
    <w:rsid w:val="43BB30E7"/>
    <w:rsid w:val="45303661"/>
    <w:rsid w:val="45C16A25"/>
    <w:rsid w:val="45FD4CB1"/>
    <w:rsid w:val="460E1AB7"/>
    <w:rsid w:val="46153D90"/>
    <w:rsid w:val="461F4348"/>
    <w:rsid w:val="46430DB2"/>
    <w:rsid w:val="47264D1B"/>
    <w:rsid w:val="47932F28"/>
    <w:rsid w:val="479B74B7"/>
    <w:rsid w:val="47A3636C"/>
    <w:rsid w:val="47D6229D"/>
    <w:rsid w:val="48472295"/>
    <w:rsid w:val="48EC083D"/>
    <w:rsid w:val="49635DB3"/>
    <w:rsid w:val="498D3BDC"/>
    <w:rsid w:val="49B06B1E"/>
    <w:rsid w:val="4AA246B9"/>
    <w:rsid w:val="4C7120BA"/>
    <w:rsid w:val="4C8141FB"/>
    <w:rsid w:val="4CB60DFF"/>
    <w:rsid w:val="4CC132CB"/>
    <w:rsid w:val="4D7E6669"/>
    <w:rsid w:val="4FA62397"/>
    <w:rsid w:val="50317489"/>
    <w:rsid w:val="510C31D4"/>
    <w:rsid w:val="52020133"/>
    <w:rsid w:val="52576539"/>
    <w:rsid w:val="52816712"/>
    <w:rsid w:val="53962933"/>
    <w:rsid w:val="54B8169C"/>
    <w:rsid w:val="54BC4F40"/>
    <w:rsid w:val="54C848B0"/>
    <w:rsid w:val="551F6665"/>
    <w:rsid w:val="552C5BF2"/>
    <w:rsid w:val="55432F3C"/>
    <w:rsid w:val="557830EE"/>
    <w:rsid w:val="55F22869"/>
    <w:rsid w:val="56262642"/>
    <w:rsid w:val="56446F6C"/>
    <w:rsid w:val="56521B76"/>
    <w:rsid w:val="56A25A40"/>
    <w:rsid w:val="577D5787"/>
    <w:rsid w:val="57976529"/>
    <w:rsid w:val="58227637"/>
    <w:rsid w:val="58B859ED"/>
    <w:rsid w:val="58DE3773"/>
    <w:rsid w:val="58FC59B9"/>
    <w:rsid w:val="593B4B79"/>
    <w:rsid w:val="59543F1F"/>
    <w:rsid w:val="5A190546"/>
    <w:rsid w:val="5A647BDD"/>
    <w:rsid w:val="5A7A11AE"/>
    <w:rsid w:val="5A8B33BB"/>
    <w:rsid w:val="5B2568B5"/>
    <w:rsid w:val="5B45487B"/>
    <w:rsid w:val="5B740D11"/>
    <w:rsid w:val="5B7C6812"/>
    <w:rsid w:val="5BE865EB"/>
    <w:rsid w:val="5C2614F0"/>
    <w:rsid w:val="5C7B6817"/>
    <w:rsid w:val="5D066D29"/>
    <w:rsid w:val="5D347D3A"/>
    <w:rsid w:val="5D9E1EDB"/>
    <w:rsid w:val="5E04316A"/>
    <w:rsid w:val="5E96040F"/>
    <w:rsid w:val="5EA04F5B"/>
    <w:rsid w:val="5F8038A4"/>
    <w:rsid w:val="611834CF"/>
    <w:rsid w:val="61497B2C"/>
    <w:rsid w:val="61CB0541"/>
    <w:rsid w:val="62216AA8"/>
    <w:rsid w:val="623E6F65"/>
    <w:rsid w:val="62400F9F"/>
    <w:rsid w:val="62621C00"/>
    <w:rsid w:val="63181564"/>
    <w:rsid w:val="63FF44D2"/>
    <w:rsid w:val="644A1063"/>
    <w:rsid w:val="64EA656E"/>
    <w:rsid w:val="64FD4EB5"/>
    <w:rsid w:val="654E74BF"/>
    <w:rsid w:val="65AD4D1F"/>
    <w:rsid w:val="665723A3"/>
    <w:rsid w:val="66881E9A"/>
    <w:rsid w:val="66C537B1"/>
    <w:rsid w:val="689D451E"/>
    <w:rsid w:val="68E31BD1"/>
    <w:rsid w:val="691D0D52"/>
    <w:rsid w:val="69995197"/>
    <w:rsid w:val="69F9603B"/>
    <w:rsid w:val="6A3A44B6"/>
    <w:rsid w:val="6B4F4440"/>
    <w:rsid w:val="6B7D2CFA"/>
    <w:rsid w:val="6BB362CE"/>
    <w:rsid w:val="6BD85D34"/>
    <w:rsid w:val="6CA04B51"/>
    <w:rsid w:val="6D0423FF"/>
    <w:rsid w:val="6D1E255B"/>
    <w:rsid w:val="6D222608"/>
    <w:rsid w:val="6D410C09"/>
    <w:rsid w:val="6DB24BA6"/>
    <w:rsid w:val="6DE11E26"/>
    <w:rsid w:val="6E094F2F"/>
    <w:rsid w:val="6E11252D"/>
    <w:rsid w:val="6E245261"/>
    <w:rsid w:val="6EAA0DB2"/>
    <w:rsid w:val="6F543D73"/>
    <w:rsid w:val="6FE16655"/>
    <w:rsid w:val="722577FA"/>
    <w:rsid w:val="736838B0"/>
    <w:rsid w:val="738C7177"/>
    <w:rsid w:val="73B452D9"/>
    <w:rsid w:val="74535579"/>
    <w:rsid w:val="74E67F03"/>
    <w:rsid w:val="751678CE"/>
    <w:rsid w:val="7541494A"/>
    <w:rsid w:val="75780576"/>
    <w:rsid w:val="75864A53"/>
    <w:rsid w:val="758B0D5E"/>
    <w:rsid w:val="76783389"/>
    <w:rsid w:val="772644C6"/>
    <w:rsid w:val="775B5A6C"/>
    <w:rsid w:val="77972F48"/>
    <w:rsid w:val="78B74F24"/>
    <w:rsid w:val="79754DF6"/>
    <w:rsid w:val="79C63670"/>
    <w:rsid w:val="7A666C01"/>
    <w:rsid w:val="7B2E60AC"/>
    <w:rsid w:val="7C2C6CF3"/>
    <w:rsid w:val="7C8D42CE"/>
    <w:rsid w:val="7C913C28"/>
    <w:rsid w:val="7CDD0E97"/>
    <w:rsid w:val="7D5853D6"/>
    <w:rsid w:val="7E0E1B9E"/>
    <w:rsid w:val="7EDF15AA"/>
    <w:rsid w:val="7EFE00B4"/>
    <w:rsid w:val="7F0D421A"/>
    <w:rsid w:val="7F5560C2"/>
    <w:rsid w:val="7F5A2F41"/>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1.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6</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2022-03-10T12:59:33Z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