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3827"/>
      </w:tblGrid>
      <w:tr w:rsidR="005E146D" w:rsidRPr="00D92B8B" w14:paraId="6058CE42" w14:textId="77777777" w:rsidTr="007A292C">
        <w:tc>
          <w:tcPr>
            <w:tcW w:w="6487" w:type="dxa"/>
          </w:tcPr>
          <w:p w14:paraId="51FA49DB" w14:textId="39912A99" w:rsidR="006C1CFC" w:rsidRPr="00D92B8B" w:rsidRDefault="006C1CFC" w:rsidP="006C1CFC">
            <w:pPr>
              <w:rPr>
                <w:rFonts w:ascii="Arial" w:hAnsi="Arial" w:cs="Arial"/>
                <w:color w:val="44546A" w:themeColor="text2"/>
                <w:sz w:val="20"/>
                <w:szCs w:val="20"/>
              </w:rPr>
            </w:pPr>
            <w:r w:rsidRPr="00D92B8B">
              <w:rPr>
                <w:rFonts w:ascii="Arial" w:hAnsi="Arial" w:cs="Arial"/>
                <w:color w:val="44546A" w:themeColor="text2"/>
                <w:sz w:val="20"/>
                <w:szCs w:val="20"/>
              </w:rPr>
              <w:t xml:space="preserve">Author: </w:t>
            </w:r>
            <w:r w:rsidRPr="00D92B8B">
              <w:rPr>
                <w:rFonts w:ascii="Arial" w:hAnsi="Arial" w:cs="Arial"/>
                <w:color w:val="44546A" w:themeColor="text2"/>
                <w:sz w:val="20"/>
                <w:szCs w:val="20"/>
              </w:rPr>
              <w:t>Dr Maximilian Skoda</w:t>
            </w:r>
          </w:p>
          <w:p w14:paraId="09F046A8" w14:textId="111C0AEC" w:rsidR="006C1CFC" w:rsidRPr="00D92B8B" w:rsidRDefault="006C1CFC" w:rsidP="006C1CFC">
            <w:pPr>
              <w:rPr>
                <w:rFonts w:ascii="Arial" w:hAnsi="Arial" w:cs="Arial"/>
                <w:color w:val="44546A" w:themeColor="text2"/>
                <w:sz w:val="20"/>
                <w:szCs w:val="20"/>
              </w:rPr>
            </w:pPr>
            <w:r w:rsidRPr="00D92B8B">
              <w:rPr>
                <w:rFonts w:ascii="Arial" w:hAnsi="Arial" w:cs="Arial"/>
                <w:color w:val="44546A" w:themeColor="text2"/>
                <w:sz w:val="20"/>
                <w:szCs w:val="20"/>
              </w:rPr>
              <w:t>UKRI, STFC, ISIS</w:t>
            </w:r>
            <w:r w:rsidRPr="00D92B8B">
              <w:rPr>
                <w:rFonts w:ascii="Arial" w:hAnsi="Arial" w:cs="Arial"/>
                <w:color w:val="44546A" w:themeColor="text2"/>
                <w:sz w:val="20"/>
                <w:szCs w:val="20"/>
              </w:rPr>
              <w:t>, R3 2.03</w:t>
            </w:r>
          </w:p>
          <w:p w14:paraId="61D34451" w14:textId="77777777" w:rsidR="006C1CFC" w:rsidRPr="00D92B8B" w:rsidRDefault="006C1CFC" w:rsidP="006C1CFC">
            <w:pPr>
              <w:rPr>
                <w:rFonts w:ascii="Arial" w:hAnsi="Arial" w:cs="Arial"/>
                <w:color w:val="44546A" w:themeColor="text2"/>
                <w:sz w:val="20"/>
                <w:szCs w:val="20"/>
              </w:rPr>
            </w:pPr>
            <w:r w:rsidRPr="00D92B8B">
              <w:rPr>
                <w:rFonts w:ascii="Arial" w:hAnsi="Arial" w:cs="Arial"/>
                <w:color w:val="44546A" w:themeColor="text2"/>
                <w:sz w:val="20"/>
                <w:szCs w:val="20"/>
              </w:rPr>
              <w:t>Chilton, Didcot OX11 0QX</w:t>
            </w:r>
          </w:p>
          <w:p w14:paraId="00F0B47E" w14:textId="77777777" w:rsidR="006C1CFC" w:rsidRPr="00D92B8B" w:rsidRDefault="006C1CFC" w:rsidP="006C1CFC">
            <w:pPr>
              <w:rPr>
                <w:rFonts w:ascii="Arial" w:hAnsi="Arial" w:cs="Arial"/>
                <w:color w:val="44546A" w:themeColor="text2"/>
                <w:sz w:val="20"/>
                <w:szCs w:val="20"/>
              </w:rPr>
            </w:pPr>
            <w:r w:rsidRPr="00D92B8B">
              <w:rPr>
                <w:rFonts w:ascii="Arial" w:hAnsi="Arial" w:cs="Arial"/>
                <w:color w:val="44546A" w:themeColor="text2"/>
                <w:sz w:val="20"/>
                <w:szCs w:val="20"/>
              </w:rPr>
              <w:t>Tel: +44 7500766349</w:t>
            </w:r>
          </w:p>
          <w:p w14:paraId="56D91476" w14:textId="38E0F47C" w:rsidR="005E146D" w:rsidRPr="00D92B8B" w:rsidRDefault="006C1CFC" w:rsidP="005E146D">
            <w:pPr>
              <w:rPr>
                <w:rFonts w:ascii="Arial" w:hAnsi="Arial" w:cs="Arial"/>
                <w:sz w:val="24"/>
                <w:szCs w:val="24"/>
              </w:rPr>
            </w:pPr>
            <w:r w:rsidRPr="00D92B8B">
              <w:rPr>
                <w:rFonts w:ascii="Arial" w:hAnsi="Arial" w:cs="Arial"/>
                <w:color w:val="44546A" w:themeColor="text2"/>
                <w:sz w:val="20"/>
                <w:szCs w:val="20"/>
              </w:rPr>
              <w:t>Email: maximilian.skoda@stfc.ac.uk</w:t>
            </w:r>
            <w:r w:rsidR="005E146D" w:rsidRPr="00D92B8B">
              <w:rPr>
                <w:rFonts w:ascii="Arial" w:hAnsi="Arial" w:cs="Arial"/>
                <w:sz w:val="24"/>
                <w:szCs w:val="24"/>
              </w:rPr>
              <w:br/>
            </w:r>
          </w:p>
        </w:tc>
        <w:tc>
          <w:tcPr>
            <w:tcW w:w="3827" w:type="dxa"/>
          </w:tcPr>
          <w:p w14:paraId="60F2DEC3" w14:textId="56517B65" w:rsidR="007A292C" w:rsidRPr="00D92B8B" w:rsidRDefault="007A292C" w:rsidP="005E146D">
            <w:pPr>
              <w:rPr>
                <w:rFonts w:ascii="Arial" w:hAnsi="Arial" w:cs="Arial"/>
                <w:sz w:val="24"/>
                <w:szCs w:val="24"/>
              </w:rPr>
            </w:pPr>
          </w:p>
        </w:tc>
      </w:tr>
    </w:tbl>
    <w:p w14:paraId="23B52C83" w14:textId="0C566607" w:rsidR="005E146D" w:rsidRPr="00D92B8B" w:rsidRDefault="005E146D" w:rsidP="00262FF4">
      <w:pPr>
        <w:spacing w:line="240" w:lineRule="auto"/>
        <w:rPr>
          <w:rFonts w:ascii="Arial" w:hAnsi="Arial" w:cs="Arial"/>
          <w:sz w:val="24"/>
          <w:szCs w:val="24"/>
        </w:rPr>
      </w:pPr>
    </w:p>
    <w:p w14:paraId="60E02B6A" w14:textId="77777777" w:rsidR="00D92B8B" w:rsidRPr="00D92B8B" w:rsidRDefault="006C1CFC" w:rsidP="00D92B8B">
      <w:pPr>
        <w:spacing w:after="0" w:line="240" w:lineRule="auto"/>
        <w:jc w:val="center"/>
        <w:rPr>
          <w:rFonts w:ascii="Arial" w:hAnsi="Arial" w:cs="Arial"/>
          <w:b/>
          <w:color w:val="222222"/>
          <w:sz w:val="24"/>
          <w:szCs w:val="24"/>
          <w:shd w:val="clear" w:color="auto" w:fill="FFFFFF"/>
        </w:rPr>
      </w:pPr>
      <w:r w:rsidRPr="00D92B8B">
        <w:rPr>
          <w:rFonts w:ascii="Arial" w:hAnsi="Arial" w:cs="Arial"/>
          <w:b/>
          <w:color w:val="222222"/>
          <w:sz w:val="24"/>
          <w:szCs w:val="24"/>
          <w:shd w:val="clear" w:color="auto" w:fill="FFFFFF"/>
        </w:rPr>
        <w:t xml:space="preserve">ISIS Neutron Reflectivity sample data sets for </w:t>
      </w:r>
    </w:p>
    <w:p w14:paraId="26678A41" w14:textId="616366C3" w:rsidR="00262FF4" w:rsidRPr="00D92B8B" w:rsidRDefault="006C1CFC" w:rsidP="00D92B8B">
      <w:pPr>
        <w:spacing w:after="0" w:line="240" w:lineRule="auto"/>
        <w:jc w:val="center"/>
        <w:rPr>
          <w:rFonts w:ascii="Arial" w:hAnsi="Arial" w:cs="Arial"/>
          <w:b/>
          <w:color w:val="222222"/>
          <w:sz w:val="24"/>
          <w:szCs w:val="24"/>
          <w:shd w:val="clear" w:color="auto" w:fill="FFFFFF"/>
        </w:rPr>
      </w:pPr>
      <w:bookmarkStart w:id="0" w:name="_GoBack"/>
      <w:proofErr w:type="spellStart"/>
      <w:r w:rsidRPr="00D92B8B">
        <w:rPr>
          <w:rFonts w:ascii="Arial" w:hAnsi="Arial" w:cs="Arial"/>
          <w:b/>
          <w:color w:val="222222"/>
          <w:sz w:val="24"/>
          <w:szCs w:val="24"/>
          <w:shd w:val="clear" w:color="auto" w:fill="FFFFFF"/>
        </w:rPr>
        <w:t>ExPaNDS</w:t>
      </w:r>
      <w:proofErr w:type="spellEnd"/>
      <w:r w:rsidRPr="00D92B8B">
        <w:rPr>
          <w:rFonts w:ascii="Arial" w:hAnsi="Arial" w:cs="Arial"/>
          <w:b/>
          <w:color w:val="222222"/>
          <w:sz w:val="24"/>
          <w:szCs w:val="24"/>
          <w:shd w:val="clear" w:color="auto" w:fill="FFFFFF"/>
        </w:rPr>
        <w:t xml:space="preserve"> </w:t>
      </w:r>
      <w:bookmarkEnd w:id="0"/>
      <w:r w:rsidRPr="00D92B8B">
        <w:rPr>
          <w:rFonts w:ascii="Arial" w:hAnsi="Arial" w:cs="Arial"/>
          <w:b/>
          <w:color w:val="222222"/>
          <w:sz w:val="24"/>
          <w:szCs w:val="24"/>
          <w:shd w:val="clear" w:color="auto" w:fill="FFFFFF"/>
        </w:rPr>
        <w:t>Work Package 4 (</w:t>
      </w:r>
      <w:r w:rsidRPr="00D92B8B">
        <w:rPr>
          <w:rFonts w:ascii="Arial" w:hAnsi="Arial" w:cs="Arial"/>
          <w:b/>
          <w:color w:val="222222"/>
          <w:sz w:val="24"/>
          <w:szCs w:val="24"/>
          <w:shd w:val="clear" w:color="auto" w:fill="FFFFFF"/>
        </w:rPr>
        <w:t>Data Analysis Se</w:t>
      </w:r>
      <w:r w:rsidRPr="00D92B8B">
        <w:rPr>
          <w:rFonts w:ascii="Arial" w:hAnsi="Arial" w:cs="Arial"/>
          <w:b/>
          <w:color w:val="222222"/>
          <w:sz w:val="24"/>
          <w:szCs w:val="24"/>
          <w:shd w:val="clear" w:color="auto" w:fill="FFFFFF"/>
        </w:rPr>
        <w:t>r</w:t>
      </w:r>
      <w:r w:rsidRPr="00D92B8B">
        <w:rPr>
          <w:rFonts w:ascii="Arial" w:hAnsi="Arial" w:cs="Arial"/>
          <w:b/>
          <w:color w:val="222222"/>
          <w:sz w:val="24"/>
          <w:szCs w:val="24"/>
          <w:shd w:val="clear" w:color="auto" w:fill="FFFFFF"/>
        </w:rPr>
        <w:t>vices</w:t>
      </w:r>
      <w:r w:rsidRPr="00D92B8B">
        <w:rPr>
          <w:rFonts w:ascii="Arial" w:hAnsi="Arial" w:cs="Arial"/>
          <w:b/>
          <w:color w:val="222222"/>
          <w:sz w:val="24"/>
          <w:szCs w:val="24"/>
          <w:shd w:val="clear" w:color="auto" w:fill="FFFFFF"/>
        </w:rPr>
        <w:t>)</w:t>
      </w:r>
    </w:p>
    <w:p w14:paraId="3D6A43F8" w14:textId="77777777" w:rsidR="00D92B8B" w:rsidRPr="00D92B8B" w:rsidRDefault="00D92B8B" w:rsidP="00D92B8B">
      <w:pPr>
        <w:spacing w:after="0" w:line="240" w:lineRule="auto"/>
        <w:rPr>
          <w:rFonts w:ascii="Arial" w:hAnsi="Arial" w:cs="Arial"/>
          <w:color w:val="222222"/>
          <w:sz w:val="24"/>
          <w:szCs w:val="24"/>
          <w:shd w:val="clear" w:color="auto" w:fill="FFFFFF"/>
        </w:rPr>
      </w:pPr>
    </w:p>
    <w:p w14:paraId="1B995E81" w14:textId="77777777" w:rsidR="00D92B8B" w:rsidRPr="00927317" w:rsidRDefault="00D92B8B" w:rsidP="00D92B8B">
      <w:pPr>
        <w:spacing w:after="0" w:line="240" w:lineRule="auto"/>
        <w:rPr>
          <w:rFonts w:ascii="Arial" w:hAnsi="Arial" w:cs="Arial"/>
          <w:b/>
          <w:color w:val="222222"/>
          <w:sz w:val="24"/>
          <w:szCs w:val="24"/>
          <w:shd w:val="clear" w:color="auto" w:fill="FFFFFF"/>
        </w:rPr>
      </w:pPr>
    </w:p>
    <w:p w14:paraId="58A0617C" w14:textId="77777777" w:rsidR="00D92B8B" w:rsidRPr="00927317" w:rsidRDefault="00D92B8B" w:rsidP="00D92B8B">
      <w:pPr>
        <w:pStyle w:val="ListParagraph"/>
        <w:numPr>
          <w:ilvl w:val="0"/>
          <w:numId w:val="7"/>
        </w:numPr>
        <w:spacing w:after="0" w:line="240" w:lineRule="auto"/>
        <w:rPr>
          <w:rFonts w:ascii="Arial" w:hAnsi="Arial" w:cs="Arial"/>
          <w:b/>
          <w:color w:val="222222"/>
          <w:sz w:val="24"/>
          <w:szCs w:val="24"/>
          <w:shd w:val="clear" w:color="auto" w:fill="FFFFFF"/>
        </w:rPr>
      </w:pPr>
      <w:r w:rsidRPr="00927317">
        <w:rPr>
          <w:rFonts w:ascii="Arial" w:hAnsi="Arial" w:cs="Arial"/>
          <w:b/>
          <w:color w:val="222222"/>
          <w:sz w:val="24"/>
          <w:szCs w:val="24"/>
          <w:shd w:val="clear" w:color="auto" w:fill="FFFFFF"/>
        </w:rPr>
        <w:t>Objective</w:t>
      </w:r>
    </w:p>
    <w:p w14:paraId="30BE67F9" w14:textId="7F2E95D6" w:rsidR="00D92B8B" w:rsidRPr="00D92B8B" w:rsidRDefault="00D92B8B" w:rsidP="00D92B8B">
      <w:pPr>
        <w:pStyle w:val="ListParagraph"/>
        <w:spacing w:after="0" w:line="240" w:lineRule="auto"/>
        <w:ind w:left="360"/>
        <w:rPr>
          <w:rFonts w:ascii="Arial" w:hAnsi="Arial" w:cs="Arial"/>
          <w:color w:val="222222"/>
          <w:sz w:val="24"/>
          <w:szCs w:val="24"/>
          <w:shd w:val="clear" w:color="auto" w:fill="FFFFFF"/>
        </w:rPr>
      </w:pPr>
      <w:r w:rsidRPr="00D92B8B">
        <w:rPr>
          <w:rFonts w:ascii="Arial" w:hAnsi="Arial" w:cs="Arial"/>
          <w:b/>
          <w:color w:val="222222"/>
          <w:sz w:val="24"/>
          <w:szCs w:val="24"/>
          <w:shd w:val="clear" w:color="auto" w:fill="FFFFFF"/>
        </w:rPr>
        <w:br/>
      </w:r>
      <w:r w:rsidRPr="00D92B8B">
        <w:rPr>
          <w:rFonts w:ascii="Arial" w:hAnsi="Arial" w:cs="Arial"/>
          <w:color w:val="222222"/>
          <w:sz w:val="24"/>
          <w:szCs w:val="24"/>
          <w:shd w:val="clear" w:color="auto" w:fill="FFFFFF"/>
        </w:rPr>
        <w:t>To provide a description of the processing used to obtain a ‘</w:t>
      </w:r>
      <w:proofErr w:type="spellStart"/>
      <w:r w:rsidRPr="00D92B8B">
        <w:rPr>
          <w:rFonts w:ascii="Arial" w:hAnsi="Arial" w:cs="Arial"/>
          <w:color w:val="222222"/>
          <w:sz w:val="24"/>
          <w:szCs w:val="24"/>
          <w:shd w:val="clear" w:color="auto" w:fill="FFFFFF"/>
        </w:rPr>
        <w:t>fittable</w:t>
      </w:r>
      <w:proofErr w:type="spellEnd"/>
      <w:r w:rsidRPr="00D92B8B">
        <w:rPr>
          <w:rFonts w:ascii="Arial" w:hAnsi="Arial" w:cs="Arial"/>
          <w:color w:val="222222"/>
          <w:sz w:val="24"/>
          <w:szCs w:val="24"/>
          <w:shd w:val="clear" w:color="auto" w:fill="FFFFFF"/>
        </w:rPr>
        <w:t>’ data set from ‘raw’ data generated by the ISIS reflectometer “INTER”.</w:t>
      </w:r>
    </w:p>
    <w:p w14:paraId="35B7ED61" w14:textId="77777777" w:rsidR="00D92B8B" w:rsidRPr="00927317" w:rsidRDefault="00D92B8B" w:rsidP="00D92B8B">
      <w:pPr>
        <w:spacing w:after="0" w:line="240" w:lineRule="auto"/>
        <w:rPr>
          <w:rFonts w:ascii="Arial" w:hAnsi="Arial" w:cs="Arial"/>
          <w:b/>
          <w:color w:val="222222"/>
          <w:sz w:val="24"/>
          <w:szCs w:val="24"/>
          <w:shd w:val="clear" w:color="auto" w:fill="FFFFFF"/>
        </w:rPr>
      </w:pPr>
    </w:p>
    <w:p w14:paraId="6C1A6333" w14:textId="5663A2C9" w:rsidR="00D92B8B" w:rsidRDefault="00D92B8B" w:rsidP="00D92B8B">
      <w:pPr>
        <w:pStyle w:val="ListParagraph"/>
        <w:numPr>
          <w:ilvl w:val="0"/>
          <w:numId w:val="7"/>
        </w:numPr>
        <w:spacing w:after="0" w:line="240" w:lineRule="auto"/>
        <w:rPr>
          <w:rFonts w:ascii="Arial" w:hAnsi="Arial" w:cs="Arial"/>
          <w:b/>
          <w:sz w:val="24"/>
          <w:szCs w:val="24"/>
        </w:rPr>
      </w:pPr>
      <w:r w:rsidRPr="00927317">
        <w:rPr>
          <w:rFonts w:ascii="Arial" w:hAnsi="Arial" w:cs="Arial"/>
          <w:b/>
          <w:sz w:val="24"/>
          <w:szCs w:val="24"/>
        </w:rPr>
        <w:t>Prerequisites</w:t>
      </w:r>
    </w:p>
    <w:p w14:paraId="1E79DF5B" w14:textId="77777777" w:rsidR="00AC60AA" w:rsidRPr="00927317" w:rsidRDefault="00AC60AA" w:rsidP="00AC60AA">
      <w:pPr>
        <w:pStyle w:val="ListParagraph"/>
        <w:spacing w:after="0" w:line="240" w:lineRule="auto"/>
        <w:ind w:left="360"/>
        <w:rPr>
          <w:rFonts w:ascii="Arial" w:hAnsi="Arial" w:cs="Arial"/>
          <w:b/>
          <w:sz w:val="24"/>
          <w:szCs w:val="24"/>
        </w:rPr>
      </w:pPr>
    </w:p>
    <w:p w14:paraId="58C27E3E" w14:textId="050225EB" w:rsidR="00D92B8B" w:rsidRPr="00927317" w:rsidRDefault="00D92B8B" w:rsidP="00D92B8B">
      <w:pPr>
        <w:pStyle w:val="ListParagraph"/>
        <w:numPr>
          <w:ilvl w:val="1"/>
          <w:numId w:val="7"/>
        </w:numPr>
        <w:spacing w:after="0" w:line="240" w:lineRule="auto"/>
        <w:rPr>
          <w:rFonts w:ascii="Arial" w:hAnsi="Arial" w:cs="Arial"/>
          <w:b/>
          <w:sz w:val="24"/>
          <w:szCs w:val="24"/>
        </w:rPr>
      </w:pPr>
      <w:r w:rsidRPr="00927317">
        <w:rPr>
          <w:rFonts w:ascii="Arial" w:hAnsi="Arial" w:cs="Arial"/>
          <w:b/>
          <w:sz w:val="24"/>
          <w:szCs w:val="24"/>
        </w:rPr>
        <w:t>Data format</w:t>
      </w:r>
    </w:p>
    <w:p w14:paraId="3871E8F1" w14:textId="5E705669" w:rsidR="00D92B8B" w:rsidRDefault="00D92B8B" w:rsidP="00D92B8B">
      <w:pPr>
        <w:pStyle w:val="ListParagraph"/>
        <w:spacing w:after="0" w:line="240" w:lineRule="auto"/>
        <w:ind w:left="792"/>
        <w:rPr>
          <w:rFonts w:ascii="Arial" w:hAnsi="Arial" w:cs="Arial"/>
          <w:sz w:val="24"/>
          <w:szCs w:val="24"/>
        </w:rPr>
      </w:pPr>
      <w:r>
        <w:rPr>
          <w:rFonts w:ascii="Arial" w:hAnsi="Arial" w:cs="Arial"/>
          <w:sz w:val="24"/>
          <w:szCs w:val="24"/>
        </w:rPr>
        <w:t>ISIS ‘raw’ data</w:t>
      </w:r>
      <w:r w:rsidR="00927317">
        <w:rPr>
          <w:rFonts w:ascii="Arial" w:hAnsi="Arial" w:cs="Arial"/>
          <w:sz w:val="24"/>
          <w:szCs w:val="24"/>
        </w:rPr>
        <w:t xml:space="preserve"> files (i.e. as saved on disc by the DAE, without any further pr</w:t>
      </w:r>
      <w:r w:rsidR="00927317">
        <w:rPr>
          <w:rFonts w:ascii="Arial" w:hAnsi="Arial" w:cs="Arial"/>
          <w:sz w:val="24"/>
          <w:szCs w:val="24"/>
        </w:rPr>
        <w:t>o</w:t>
      </w:r>
      <w:r w:rsidR="00927317">
        <w:rPr>
          <w:rFonts w:ascii="Arial" w:hAnsi="Arial" w:cs="Arial"/>
          <w:sz w:val="24"/>
          <w:szCs w:val="24"/>
        </w:rPr>
        <w:t>cessing), are</w:t>
      </w:r>
      <w:r>
        <w:rPr>
          <w:rFonts w:ascii="Arial" w:hAnsi="Arial" w:cs="Arial"/>
          <w:sz w:val="24"/>
          <w:szCs w:val="24"/>
        </w:rPr>
        <w:t xml:space="preserve"> provided in Nexus/HDF5 format</w:t>
      </w:r>
      <w:r w:rsidR="00927317">
        <w:rPr>
          <w:rFonts w:ascii="Arial" w:hAnsi="Arial" w:cs="Arial"/>
          <w:sz w:val="24"/>
          <w:szCs w:val="24"/>
        </w:rPr>
        <w:t>.</w:t>
      </w:r>
    </w:p>
    <w:p w14:paraId="7AA0D1CE" w14:textId="77777777" w:rsidR="00BD0426" w:rsidRDefault="00BD0426" w:rsidP="00D92B8B">
      <w:pPr>
        <w:pStyle w:val="ListParagraph"/>
        <w:spacing w:after="0" w:line="240" w:lineRule="auto"/>
        <w:ind w:left="792"/>
        <w:rPr>
          <w:rFonts w:ascii="Arial" w:hAnsi="Arial" w:cs="Arial"/>
          <w:sz w:val="24"/>
          <w:szCs w:val="24"/>
        </w:rPr>
      </w:pPr>
    </w:p>
    <w:p w14:paraId="069DB4D0" w14:textId="6B2E5578" w:rsidR="00BD0426" w:rsidRPr="00BD0426" w:rsidRDefault="00BD0426" w:rsidP="00BD0426">
      <w:pPr>
        <w:pStyle w:val="ListParagraph"/>
        <w:numPr>
          <w:ilvl w:val="1"/>
          <w:numId w:val="7"/>
        </w:numPr>
        <w:spacing w:after="0" w:line="240" w:lineRule="auto"/>
        <w:rPr>
          <w:rFonts w:ascii="Arial" w:hAnsi="Arial" w:cs="Arial"/>
          <w:b/>
          <w:sz w:val="24"/>
          <w:szCs w:val="24"/>
        </w:rPr>
      </w:pPr>
      <w:r w:rsidRPr="00BD0426">
        <w:rPr>
          <w:rFonts w:ascii="Arial" w:hAnsi="Arial" w:cs="Arial"/>
          <w:b/>
          <w:sz w:val="24"/>
          <w:szCs w:val="24"/>
        </w:rPr>
        <w:t>Data processing software</w:t>
      </w:r>
    </w:p>
    <w:p w14:paraId="5B1FBB6F" w14:textId="52088DDE" w:rsidR="00927317" w:rsidRDefault="00BD0426" w:rsidP="00D92B8B">
      <w:pPr>
        <w:pStyle w:val="ListParagraph"/>
        <w:spacing w:after="0" w:line="240" w:lineRule="auto"/>
        <w:ind w:left="792"/>
        <w:rPr>
          <w:rFonts w:ascii="Arial" w:hAnsi="Arial" w:cs="Arial"/>
          <w:sz w:val="24"/>
          <w:szCs w:val="24"/>
        </w:rPr>
      </w:pPr>
      <w:r>
        <w:rPr>
          <w:rFonts w:ascii="Arial" w:hAnsi="Arial" w:cs="Arial"/>
          <w:sz w:val="24"/>
          <w:szCs w:val="24"/>
        </w:rPr>
        <w:t>Data processing is performed using the “</w:t>
      </w:r>
      <w:proofErr w:type="spellStart"/>
      <w:r>
        <w:rPr>
          <w:rFonts w:ascii="Arial" w:hAnsi="Arial" w:cs="Arial"/>
          <w:sz w:val="24"/>
          <w:szCs w:val="24"/>
        </w:rPr>
        <w:t>Mantid</w:t>
      </w:r>
      <w:proofErr w:type="spellEnd"/>
      <w:r>
        <w:rPr>
          <w:rFonts w:ascii="Arial" w:hAnsi="Arial" w:cs="Arial"/>
          <w:sz w:val="24"/>
          <w:szCs w:val="24"/>
        </w:rPr>
        <w:t>” software package.</w:t>
      </w:r>
    </w:p>
    <w:p w14:paraId="6B91C87D" w14:textId="77777777" w:rsidR="00BD0426" w:rsidRDefault="00BD0426" w:rsidP="00D92B8B">
      <w:pPr>
        <w:pStyle w:val="ListParagraph"/>
        <w:spacing w:after="0" w:line="240" w:lineRule="auto"/>
        <w:ind w:left="792"/>
        <w:rPr>
          <w:rFonts w:ascii="Arial" w:hAnsi="Arial" w:cs="Arial"/>
          <w:sz w:val="24"/>
          <w:szCs w:val="24"/>
        </w:rPr>
      </w:pPr>
    </w:p>
    <w:p w14:paraId="6B666A7D" w14:textId="2C38F9E9" w:rsidR="00927317" w:rsidRDefault="00927317" w:rsidP="00927317">
      <w:pPr>
        <w:pStyle w:val="ListParagraph"/>
        <w:numPr>
          <w:ilvl w:val="1"/>
          <w:numId w:val="7"/>
        </w:numPr>
        <w:spacing w:after="0" w:line="240" w:lineRule="auto"/>
        <w:rPr>
          <w:rFonts w:ascii="Arial" w:hAnsi="Arial" w:cs="Arial"/>
          <w:b/>
          <w:sz w:val="24"/>
          <w:szCs w:val="24"/>
        </w:rPr>
      </w:pPr>
      <w:r w:rsidRPr="00927317">
        <w:rPr>
          <w:rFonts w:ascii="Arial" w:hAnsi="Arial" w:cs="Arial"/>
          <w:b/>
          <w:sz w:val="24"/>
          <w:szCs w:val="24"/>
        </w:rPr>
        <w:t>Source type</w:t>
      </w:r>
    </w:p>
    <w:p w14:paraId="20D83178" w14:textId="07C6C205" w:rsidR="00927317" w:rsidRDefault="00927317" w:rsidP="00927317">
      <w:pPr>
        <w:pStyle w:val="ListParagraph"/>
        <w:spacing w:after="0" w:line="240" w:lineRule="auto"/>
        <w:ind w:left="792"/>
        <w:rPr>
          <w:rFonts w:ascii="Arial" w:hAnsi="Arial" w:cs="Arial"/>
          <w:sz w:val="24"/>
          <w:szCs w:val="24"/>
        </w:rPr>
      </w:pPr>
      <w:r>
        <w:rPr>
          <w:rFonts w:ascii="Arial" w:hAnsi="Arial" w:cs="Arial"/>
          <w:sz w:val="24"/>
          <w:szCs w:val="24"/>
        </w:rPr>
        <w:t>The ISIS spallation source is a pulsed neutron source. Data are acquired in time-of-flight</w:t>
      </w:r>
      <w:r w:rsidR="00885F35">
        <w:rPr>
          <w:rFonts w:ascii="Arial" w:hAnsi="Arial" w:cs="Arial"/>
          <w:sz w:val="24"/>
          <w:szCs w:val="24"/>
        </w:rPr>
        <w:t xml:space="preserve"> (TOF)</w:t>
      </w:r>
      <w:r>
        <w:rPr>
          <w:rFonts w:ascii="Arial" w:hAnsi="Arial" w:cs="Arial"/>
          <w:sz w:val="24"/>
          <w:szCs w:val="24"/>
        </w:rPr>
        <w:t xml:space="preserve"> and are stored as event data sets (sometimes also as histogram data). The INTER reflectometer on Target Station 2 operates at 10 Hz.</w:t>
      </w:r>
    </w:p>
    <w:p w14:paraId="6F10F2A0" w14:textId="77777777" w:rsidR="00927317" w:rsidRDefault="00927317" w:rsidP="00927317">
      <w:pPr>
        <w:pStyle w:val="ListParagraph"/>
        <w:spacing w:after="0" w:line="240" w:lineRule="auto"/>
        <w:ind w:left="792"/>
        <w:rPr>
          <w:rFonts w:ascii="Arial" w:hAnsi="Arial" w:cs="Arial"/>
          <w:sz w:val="24"/>
          <w:szCs w:val="24"/>
        </w:rPr>
      </w:pPr>
    </w:p>
    <w:p w14:paraId="2083075F" w14:textId="7682975F" w:rsidR="00927317" w:rsidRDefault="00927317" w:rsidP="00927317">
      <w:pPr>
        <w:pStyle w:val="ListParagraph"/>
        <w:numPr>
          <w:ilvl w:val="1"/>
          <w:numId w:val="7"/>
        </w:numPr>
        <w:spacing w:after="0" w:line="240" w:lineRule="auto"/>
        <w:rPr>
          <w:rFonts w:ascii="Arial" w:hAnsi="Arial" w:cs="Arial"/>
          <w:b/>
          <w:sz w:val="24"/>
          <w:szCs w:val="24"/>
        </w:rPr>
      </w:pPr>
      <w:r>
        <w:rPr>
          <w:rFonts w:ascii="Arial" w:hAnsi="Arial" w:cs="Arial"/>
          <w:b/>
          <w:sz w:val="24"/>
          <w:szCs w:val="24"/>
        </w:rPr>
        <w:t>Instrument set-up</w:t>
      </w:r>
    </w:p>
    <w:p w14:paraId="34E212A2" w14:textId="09AEE8E1" w:rsidR="00927317" w:rsidRDefault="00927317" w:rsidP="00927317">
      <w:pPr>
        <w:pStyle w:val="ListParagraph"/>
        <w:spacing w:after="0" w:line="240" w:lineRule="auto"/>
        <w:ind w:left="792"/>
        <w:rPr>
          <w:rFonts w:ascii="Arial" w:eastAsiaTheme="minorEastAsia" w:hAnsi="Arial" w:cs="Arial"/>
          <w:sz w:val="24"/>
          <w:szCs w:val="24"/>
        </w:rPr>
      </w:pPr>
      <w:r w:rsidRPr="00927317">
        <w:rPr>
          <w:rFonts w:ascii="Arial" w:hAnsi="Arial" w:cs="Arial"/>
          <w:sz w:val="24"/>
          <w:szCs w:val="24"/>
        </w:rPr>
        <w:t>The</w:t>
      </w:r>
      <w:r>
        <w:rPr>
          <w:rFonts w:ascii="Arial" w:hAnsi="Arial" w:cs="Arial"/>
          <w:sz w:val="24"/>
          <w:szCs w:val="24"/>
        </w:rPr>
        <w:t xml:space="preserve"> INTER reflectometer has a horizontal sample geometry with an incident beam at 2.3° </w:t>
      </w:r>
      <w:r>
        <w:rPr>
          <w:rFonts w:ascii="Arial" w:eastAsiaTheme="minorEastAsia" w:hAnsi="Arial" w:cs="Arial"/>
          <w:sz w:val="24"/>
          <w:szCs w:val="24"/>
        </w:rPr>
        <w:t>below horizontal. Sample reflection is typically upwards at 2θ angles b</w:t>
      </w:r>
      <w:r>
        <w:rPr>
          <w:rFonts w:ascii="Arial" w:eastAsiaTheme="minorEastAsia" w:hAnsi="Arial" w:cs="Arial"/>
          <w:sz w:val="24"/>
          <w:szCs w:val="24"/>
        </w:rPr>
        <w:t>e</w:t>
      </w:r>
      <w:r>
        <w:rPr>
          <w:rFonts w:ascii="Arial" w:eastAsiaTheme="minorEastAsia" w:hAnsi="Arial" w:cs="Arial"/>
          <w:sz w:val="24"/>
          <w:szCs w:val="24"/>
        </w:rPr>
        <w:t>tween 0.5 and 3.0</w:t>
      </w:r>
      <w:r>
        <w:rPr>
          <w:rFonts w:ascii="Arial" w:hAnsi="Arial" w:cs="Arial"/>
          <w:sz w:val="24"/>
          <w:szCs w:val="24"/>
        </w:rPr>
        <w:t>°</w:t>
      </w:r>
      <w:r>
        <w:rPr>
          <w:rFonts w:ascii="Arial" w:eastAsiaTheme="minorEastAsia" w:hAnsi="Arial" w:cs="Arial"/>
          <w:sz w:val="24"/>
          <w:szCs w:val="24"/>
        </w:rPr>
        <w:t>. There are two sets of horizontal as well as vertical slits</w:t>
      </w:r>
      <w:r w:rsidR="00BD0426">
        <w:rPr>
          <w:rFonts w:ascii="Arial" w:eastAsiaTheme="minorEastAsia" w:hAnsi="Arial" w:cs="Arial"/>
          <w:sz w:val="24"/>
          <w:szCs w:val="24"/>
        </w:rPr>
        <w:t xml:space="preserve"> used for collimating the beam before the sample and also two vertical and horizontal a</w:t>
      </w:r>
      <w:r w:rsidR="00BD0426">
        <w:rPr>
          <w:rFonts w:ascii="Arial" w:eastAsiaTheme="minorEastAsia" w:hAnsi="Arial" w:cs="Arial"/>
          <w:sz w:val="24"/>
          <w:szCs w:val="24"/>
        </w:rPr>
        <w:t>f</w:t>
      </w:r>
      <w:r w:rsidR="00BD0426">
        <w:rPr>
          <w:rFonts w:ascii="Arial" w:eastAsiaTheme="minorEastAsia" w:hAnsi="Arial" w:cs="Arial"/>
          <w:sz w:val="24"/>
          <w:szCs w:val="24"/>
        </w:rPr>
        <w:t>ter the sample. Instrument resolution is dominated by angular divergence defined by the aforementioned slits in the scattering plane. Positional information (which is required for data processing) is stored in the “</w:t>
      </w:r>
      <w:proofErr w:type="spellStart"/>
      <w:r w:rsidR="00BD0426">
        <w:rPr>
          <w:rFonts w:ascii="Arial" w:eastAsiaTheme="minorEastAsia" w:hAnsi="Arial" w:cs="Arial"/>
          <w:sz w:val="24"/>
          <w:szCs w:val="24"/>
        </w:rPr>
        <w:t>Mantid</w:t>
      </w:r>
      <w:proofErr w:type="spellEnd"/>
      <w:r w:rsidR="00BD0426">
        <w:rPr>
          <w:rFonts w:ascii="Arial" w:eastAsiaTheme="minorEastAsia" w:hAnsi="Arial" w:cs="Arial"/>
          <w:sz w:val="24"/>
          <w:szCs w:val="24"/>
        </w:rPr>
        <w:t>” Instrument Definition File (IDF).</w:t>
      </w:r>
    </w:p>
    <w:p w14:paraId="65D5D801" w14:textId="77777777" w:rsidR="00BD0426" w:rsidRDefault="00BD0426" w:rsidP="00927317">
      <w:pPr>
        <w:pStyle w:val="ListParagraph"/>
        <w:spacing w:after="0" w:line="240" w:lineRule="auto"/>
        <w:ind w:left="792"/>
        <w:rPr>
          <w:rFonts w:ascii="Arial" w:eastAsiaTheme="minorEastAsia" w:hAnsi="Arial" w:cs="Arial"/>
          <w:sz w:val="24"/>
          <w:szCs w:val="24"/>
        </w:rPr>
      </w:pPr>
    </w:p>
    <w:p w14:paraId="5EC6BF8A" w14:textId="2D71C1AB" w:rsidR="00BD0426" w:rsidRDefault="00EC3579" w:rsidP="00BD0426">
      <w:pPr>
        <w:pStyle w:val="ListParagraph"/>
        <w:numPr>
          <w:ilvl w:val="1"/>
          <w:numId w:val="7"/>
        </w:numPr>
        <w:spacing w:after="0" w:line="240" w:lineRule="auto"/>
        <w:rPr>
          <w:rFonts w:ascii="Arial" w:hAnsi="Arial" w:cs="Arial"/>
          <w:b/>
          <w:sz w:val="24"/>
          <w:szCs w:val="24"/>
        </w:rPr>
      </w:pPr>
      <w:r w:rsidRPr="00EC3579">
        <w:rPr>
          <w:rFonts w:ascii="Arial" w:hAnsi="Arial" w:cs="Arial"/>
          <w:b/>
          <w:sz w:val="24"/>
          <w:szCs w:val="24"/>
        </w:rPr>
        <w:t>Information required for data processing</w:t>
      </w:r>
    </w:p>
    <w:p w14:paraId="001F8BCD" w14:textId="02699296" w:rsidR="00EC3579" w:rsidRDefault="00EC3579" w:rsidP="00EC3579">
      <w:pPr>
        <w:pStyle w:val="ListParagraph"/>
        <w:spacing w:after="0" w:line="240" w:lineRule="auto"/>
        <w:ind w:left="792"/>
        <w:rPr>
          <w:rFonts w:ascii="Arial" w:hAnsi="Arial" w:cs="Arial"/>
          <w:sz w:val="24"/>
          <w:szCs w:val="24"/>
        </w:rPr>
      </w:pPr>
      <w:r>
        <w:rPr>
          <w:rFonts w:ascii="Arial" w:hAnsi="Arial" w:cs="Arial"/>
          <w:sz w:val="24"/>
          <w:szCs w:val="24"/>
        </w:rPr>
        <w:t>Instrument specific information, such as distances and detector types, is stored in the “</w:t>
      </w:r>
      <w:proofErr w:type="spellStart"/>
      <w:r>
        <w:rPr>
          <w:rFonts w:ascii="Arial" w:hAnsi="Arial" w:cs="Arial"/>
          <w:sz w:val="24"/>
          <w:szCs w:val="24"/>
        </w:rPr>
        <w:t>Mantid</w:t>
      </w:r>
      <w:proofErr w:type="spellEnd"/>
      <w:r>
        <w:rPr>
          <w:rFonts w:ascii="Arial" w:hAnsi="Arial" w:cs="Arial"/>
          <w:sz w:val="24"/>
          <w:szCs w:val="24"/>
        </w:rPr>
        <w:t>” IDF. Additional instrument specific information, such as useful wav</w:t>
      </w:r>
      <w:r>
        <w:rPr>
          <w:rFonts w:ascii="Arial" w:hAnsi="Arial" w:cs="Arial"/>
          <w:sz w:val="24"/>
          <w:szCs w:val="24"/>
        </w:rPr>
        <w:t>e</w:t>
      </w:r>
      <w:r w:rsidR="00885F35">
        <w:rPr>
          <w:rFonts w:ascii="Arial" w:hAnsi="Arial" w:cs="Arial"/>
          <w:sz w:val="24"/>
          <w:szCs w:val="24"/>
        </w:rPr>
        <w:t xml:space="preserve">length and integration ranges, as well as </w:t>
      </w:r>
      <w:r w:rsidR="00B13D2F">
        <w:rPr>
          <w:rFonts w:ascii="Arial" w:hAnsi="Arial" w:cs="Arial"/>
          <w:sz w:val="24"/>
          <w:szCs w:val="24"/>
        </w:rPr>
        <w:t xml:space="preserve">other default settings, is stored in the </w:t>
      </w:r>
      <w:r w:rsidR="00B13D2F">
        <w:rPr>
          <w:rFonts w:ascii="Arial" w:hAnsi="Arial" w:cs="Arial"/>
          <w:sz w:val="24"/>
          <w:szCs w:val="24"/>
        </w:rPr>
        <w:lastRenderedPageBreak/>
        <w:t>“</w:t>
      </w:r>
      <w:proofErr w:type="spellStart"/>
      <w:r w:rsidR="00B13D2F">
        <w:rPr>
          <w:rFonts w:ascii="Arial" w:hAnsi="Arial" w:cs="Arial"/>
          <w:sz w:val="24"/>
          <w:szCs w:val="24"/>
        </w:rPr>
        <w:t>Mantid</w:t>
      </w:r>
      <w:proofErr w:type="spellEnd"/>
      <w:r w:rsidR="00B13D2F">
        <w:rPr>
          <w:rFonts w:ascii="Arial" w:hAnsi="Arial" w:cs="Arial"/>
          <w:sz w:val="24"/>
          <w:szCs w:val="24"/>
        </w:rPr>
        <w:t xml:space="preserve">” Parameters file. Run specific information, such as the scattering angle, run duration, slit settings (gaps) </w:t>
      </w:r>
      <w:proofErr w:type="spellStart"/>
      <w:r w:rsidR="00B13D2F">
        <w:rPr>
          <w:rFonts w:ascii="Arial" w:hAnsi="Arial" w:cs="Arial"/>
          <w:sz w:val="24"/>
          <w:szCs w:val="24"/>
        </w:rPr>
        <w:t>etc</w:t>
      </w:r>
      <w:proofErr w:type="spellEnd"/>
      <w:r w:rsidR="00B13D2F">
        <w:rPr>
          <w:rFonts w:ascii="Arial" w:hAnsi="Arial" w:cs="Arial"/>
          <w:sz w:val="24"/>
          <w:szCs w:val="24"/>
        </w:rPr>
        <w:t xml:space="preserve"> is stored in the Nexus file, which can be inte</w:t>
      </w:r>
      <w:r w:rsidR="00B13D2F">
        <w:rPr>
          <w:rFonts w:ascii="Arial" w:hAnsi="Arial" w:cs="Arial"/>
          <w:sz w:val="24"/>
          <w:szCs w:val="24"/>
        </w:rPr>
        <w:t>r</w:t>
      </w:r>
      <w:r w:rsidR="00B13D2F">
        <w:rPr>
          <w:rFonts w:ascii="Arial" w:hAnsi="Arial" w:cs="Arial"/>
          <w:sz w:val="24"/>
          <w:szCs w:val="24"/>
        </w:rPr>
        <w:t>rogated by “</w:t>
      </w:r>
      <w:proofErr w:type="spellStart"/>
      <w:r w:rsidR="00B13D2F">
        <w:rPr>
          <w:rFonts w:ascii="Arial" w:hAnsi="Arial" w:cs="Arial"/>
          <w:sz w:val="24"/>
          <w:szCs w:val="24"/>
        </w:rPr>
        <w:t>Ma</w:t>
      </w:r>
      <w:r w:rsidR="00B13D2F">
        <w:rPr>
          <w:rFonts w:ascii="Arial" w:hAnsi="Arial" w:cs="Arial"/>
          <w:sz w:val="24"/>
          <w:szCs w:val="24"/>
        </w:rPr>
        <w:t>n</w:t>
      </w:r>
      <w:r w:rsidR="00B13D2F">
        <w:rPr>
          <w:rFonts w:ascii="Arial" w:hAnsi="Arial" w:cs="Arial"/>
          <w:sz w:val="24"/>
          <w:szCs w:val="24"/>
        </w:rPr>
        <w:t>tid</w:t>
      </w:r>
      <w:proofErr w:type="spellEnd"/>
      <w:r w:rsidR="00B13D2F">
        <w:rPr>
          <w:rFonts w:ascii="Arial" w:hAnsi="Arial" w:cs="Arial"/>
          <w:sz w:val="24"/>
          <w:szCs w:val="24"/>
        </w:rPr>
        <w:t>”.</w:t>
      </w:r>
    </w:p>
    <w:p w14:paraId="1B65CD1A" w14:textId="77777777" w:rsidR="00B13D2F" w:rsidRDefault="00B13D2F" w:rsidP="00EC3579">
      <w:pPr>
        <w:pStyle w:val="ListParagraph"/>
        <w:spacing w:after="0" w:line="240" w:lineRule="auto"/>
        <w:ind w:left="792"/>
        <w:rPr>
          <w:rFonts w:ascii="Arial" w:hAnsi="Arial" w:cs="Arial"/>
          <w:sz w:val="24"/>
          <w:szCs w:val="24"/>
        </w:rPr>
      </w:pPr>
    </w:p>
    <w:p w14:paraId="059B3613" w14:textId="2E761FD1" w:rsidR="00B13D2F" w:rsidRDefault="00B13D2F" w:rsidP="00B13D2F">
      <w:pPr>
        <w:pStyle w:val="ListParagraph"/>
        <w:numPr>
          <w:ilvl w:val="0"/>
          <w:numId w:val="7"/>
        </w:numPr>
        <w:spacing w:after="0" w:line="240" w:lineRule="auto"/>
        <w:rPr>
          <w:rFonts w:ascii="Arial" w:hAnsi="Arial" w:cs="Arial"/>
          <w:b/>
          <w:sz w:val="24"/>
          <w:szCs w:val="24"/>
        </w:rPr>
      </w:pPr>
      <w:r w:rsidRPr="00B13D2F">
        <w:rPr>
          <w:rFonts w:ascii="Arial" w:hAnsi="Arial" w:cs="Arial"/>
          <w:b/>
          <w:sz w:val="24"/>
          <w:szCs w:val="24"/>
        </w:rPr>
        <w:t>Sample data set</w:t>
      </w:r>
    </w:p>
    <w:p w14:paraId="236CC2CC" w14:textId="77777777" w:rsidR="00AC60AA" w:rsidRPr="00B13D2F" w:rsidRDefault="00AC60AA" w:rsidP="00AC60AA">
      <w:pPr>
        <w:pStyle w:val="ListParagraph"/>
        <w:spacing w:after="0" w:line="240" w:lineRule="auto"/>
        <w:ind w:left="360"/>
        <w:rPr>
          <w:rFonts w:ascii="Arial" w:hAnsi="Arial" w:cs="Arial"/>
          <w:b/>
          <w:sz w:val="24"/>
          <w:szCs w:val="24"/>
        </w:rPr>
      </w:pPr>
    </w:p>
    <w:p w14:paraId="1E08F598" w14:textId="0CD00B74" w:rsidR="00D92B8B" w:rsidRDefault="00B13D2F" w:rsidP="00B13D2F">
      <w:pPr>
        <w:pStyle w:val="ListParagraph"/>
        <w:numPr>
          <w:ilvl w:val="1"/>
          <w:numId w:val="7"/>
        </w:numPr>
        <w:spacing w:after="0" w:line="240" w:lineRule="auto"/>
        <w:rPr>
          <w:rFonts w:ascii="Arial" w:hAnsi="Arial" w:cs="Arial"/>
          <w:b/>
          <w:sz w:val="24"/>
          <w:szCs w:val="24"/>
        </w:rPr>
      </w:pPr>
      <w:r w:rsidRPr="00B13D2F">
        <w:rPr>
          <w:rFonts w:ascii="Arial" w:hAnsi="Arial" w:cs="Arial"/>
          <w:b/>
          <w:sz w:val="24"/>
          <w:szCs w:val="24"/>
        </w:rPr>
        <w:t>Sample</w:t>
      </w:r>
    </w:p>
    <w:p w14:paraId="24540AA7" w14:textId="0C67CF35" w:rsidR="00B13D2F" w:rsidRDefault="00B13D2F" w:rsidP="00B13D2F">
      <w:pPr>
        <w:pStyle w:val="ListParagraph"/>
        <w:spacing w:after="0" w:line="240" w:lineRule="auto"/>
        <w:ind w:left="792"/>
        <w:rPr>
          <w:rFonts w:ascii="Arial" w:hAnsi="Arial" w:cs="Arial"/>
          <w:sz w:val="24"/>
          <w:szCs w:val="24"/>
        </w:rPr>
      </w:pPr>
      <w:r>
        <w:rPr>
          <w:rFonts w:ascii="Arial" w:hAnsi="Arial" w:cs="Arial"/>
          <w:sz w:val="24"/>
          <w:szCs w:val="24"/>
        </w:rPr>
        <w:t>The data presented here were obtained in air as reflectivity from a 3” (75mm) d</w:t>
      </w:r>
      <w:r>
        <w:rPr>
          <w:rFonts w:ascii="Arial" w:hAnsi="Arial" w:cs="Arial"/>
          <w:sz w:val="24"/>
          <w:szCs w:val="24"/>
        </w:rPr>
        <w:t>i</w:t>
      </w:r>
      <w:r>
        <w:rPr>
          <w:rFonts w:ascii="Arial" w:hAnsi="Arial" w:cs="Arial"/>
          <w:sz w:val="24"/>
          <w:szCs w:val="24"/>
        </w:rPr>
        <w:t>ameter silicon wafer (with native oxide) with a single (unknown) layer on top. The sample forms part of a wider initiative to compare neutron reflectometers world-wide (REF needed).</w:t>
      </w:r>
    </w:p>
    <w:p w14:paraId="19946811" w14:textId="77777777" w:rsidR="00F570AE" w:rsidRDefault="00F570AE" w:rsidP="00B13D2F">
      <w:pPr>
        <w:pStyle w:val="ListParagraph"/>
        <w:spacing w:after="0" w:line="240" w:lineRule="auto"/>
        <w:ind w:left="792"/>
        <w:rPr>
          <w:rFonts w:ascii="Arial" w:hAnsi="Arial" w:cs="Arial"/>
          <w:sz w:val="24"/>
          <w:szCs w:val="24"/>
        </w:rPr>
      </w:pPr>
    </w:p>
    <w:p w14:paraId="6B8946A3" w14:textId="1BDEE801" w:rsidR="00B13D2F" w:rsidRPr="00B13D2F" w:rsidRDefault="00B13D2F" w:rsidP="00B13D2F">
      <w:pPr>
        <w:pStyle w:val="ListParagraph"/>
        <w:numPr>
          <w:ilvl w:val="1"/>
          <w:numId w:val="7"/>
        </w:numPr>
        <w:spacing w:after="0" w:line="240" w:lineRule="auto"/>
        <w:rPr>
          <w:rFonts w:ascii="Arial" w:hAnsi="Arial" w:cs="Arial"/>
          <w:b/>
          <w:sz w:val="24"/>
          <w:szCs w:val="24"/>
        </w:rPr>
      </w:pPr>
      <w:r w:rsidRPr="00B13D2F">
        <w:rPr>
          <w:rFonts w:ascii="Arial" w:hAnsi="Arial" w:cs="Arial"/>
          <w:b/>
          <w:sz w:val="24"/>
          <w:szCs w:val="24"/>
        </w:rPr>
        <w:t>Measure</w:t>
      </w:r>
      <w:r w:rsidR="00DE4E2A">
        <w:rPr>
          <w:rFonts w:ascii="Arial" w:hAnsi="Arial" w:cs="Arial"/>
          <w:b/>
          <w:sz w:val="24"/>
          <w:szCs w:val="24"/>
        </w:rPr>
        <w:t>ment protocol</w:t>
      </w:r>
    </w:p>
    <w:p w14:paraId="7B3A0BA3" w14:textId="5AB8217B" w:rsidR="00B13D2F" w:rsidRDefault="00DE4E2A" w:rsidP="00B13D2F">
      <w:pPr>
        <w:pStyle w:val="ListParagraph"/>
        <w:spacing w:after="0" w:line="240" w:lineRule="auto"/>
        <w:ind w:left="792"/>
        <w:rPr>
          <w:rFonts w:ascii="Arial" w:hAnsi="Arial" w:cs="Arial"/>
          <w:sz w:val="24"/>
          <w:szCs w:val="24"/>
        </w:rPr>
      </w:pPr>
      <w:r>
        <w:rPr>
          <w:rFonts w:ascii="Arial" w:hAnsi="Arial" w:cs="Arial"/>
          <w:sz w:val="24"/>
          <w:szCs w:val="24"/>
        </w:rPr>
        <w:t>Pre-sample slit settings (vertical gaps) at 0.5</w:t>
      </w:r>
      <w:r>
        <w:rPr>
          <w:rFonts w:ascii="Arial" w:hAnsi="Arial" w:cs="Arial"/>
          <w:sz w:val="24"/>
          <w:szCs w:val="24"/>
        </w:rPr>
        <w:t>°</w:t>
      </w:r>
      <w:r>
        <w:rPr>
          <w:rFonts w:ascii="Arial" w:hAnsi="Arial" w:cs="Arial"/>
          <w:sz w:val="24"/>
          <w:szCs w:val="24"/>
        </w:rPr>
        <w:t xml:space="preserve"> incident angle were 0.412 and 0.267 mm respectively, yielding a resolution of </w:t>
      </w:r>
      <w:proofErr w:type="spellStart"/>
      <w:r>
        <w:rPr>
          <w:rFonts w:ascii="Arial" w:hAnsi="Arial" w:cs="Arial"/>
          <w:sz w:val="24"/>
          <w:szCs w:val="24"/>
        </w:rPr>
        <w:t>dq</w:t>
      </w:r>
      <w:proofErr w:type="spellEnd"/>
      <w:r>
        <w:rPr>
          <w:rFonts w:ascii="Arial" w:hAnsi="Arial" w:cs="Arial"/>
          <w:sz w:val="24"/>
          <w:szCs w:val="24"/>
        </w:rPr>
        <w:t>/q=0.02 and a footprint of 42 mm.</w:t>
      </w:r>
    </w:p>
    <w:p w14:paraId="2648D0A9" w14:textId="5552FD5D" w:rsidR="00B13D2F" w:rsidRPr="00B13D2F" w:rsidRDefault="00B13D2F" w:rsidP="00B13D2F">
      <w:pPr>
        <w:pStyle w:val="ListParagraph"/>
        <w:spacing w:after="0" w:line="240" w:lineRule="auto"/>
        <w:ind w:left="792"/>
        <w:rPr>
          <w:rFonts w:ascii="Arial" w:hAnsi="Arial" w:cs="Arial"/>
          <w:sz w:val="24"/>
          <w:szCs w:val="24"/>
        </w:rPr>
      </w:pPr>
      <w:r>
        <w:rPr>
          <w:rFonts w:ascii="Arial" w:hAnsi="Arial" w:cs="Arial"/>
          <w:sz w:val="24"/>
          <w:szCs w:val="24"/>
        </w:rPr>
        <w:t>Four individual “runs</w:t>
      </w:r>
      <w:r w:rsidR="00DE4E2A">
        <w:rPr>
          <w:rFonts w:ascii="Arial" w:hAnsi="Arial" w:cs="Arial"/>
          <w:sz w:val="24"/>
          <w:szCs w:val="24"/>
        </w:rPr>
        <w:t>” or data sets were obtained by changing incident angle to 0.5, 1.2, 2.3 and 3.0</w:t>
      </w:r>
      <w:r w:rsidR="00DE4E2A">
        <w:rPr>
          <w:rFonts w:ascii="Arial" w:hAnsi="Arial" w:cs="Arial"/>
          <w:sz w:val="24"/>
          <w:szCs w:val="24"/>
        </w:rPr>
        <w:t>°</w:t>
      </w:r>
      <w:r w:rsidR="00DE4E2A">
        <w:rPr>
          <w:rFonts w:ascii="Arial" w:hAnsi="Arial" w:cs="Arial"/>
          <w:sz w:val="24"/>
          <w:szCs w:val="24"/>
        </w:rPr>
        <w:t xml:space="preserve">; Pre-sample slits were scaled linearly with angle in order to keep </w:t>
      </w:r>
      <w:proofErr w:type="spellStart"/>
      <w:r w:rsidR="00DE4E2A">
        <w:rPr>
          <w:rFonts w:ascii="Arial" w:hAnsi="Arial" w:cs="Arial"/>
          <w:sz w:val="24"/>
          <w:szCs w:val="24"/>
        </w:rPr>
        <w:t>dq</w:t>
      </w:r>
      <w:proofErr w:type="spellEnd"/>
      <w:r w:rsidR="00DE4E2A">
        <w:rPr>
          <w:rFonts w:ascii="Arial" w:hAnsi="Arial" w:cs="Arial"/>
          <w:sz w:val="24"/>
          <w:szCs w:val="24"/>
        </w:rPr>
        <w:t>/q and footprint constant. The sample was as aligned in the usual way pr</w:t>
      </w:r>
      <w:r w:rsidR="00DE4E2A">
        <w:rPr>
          <w:rFonts w:ascii="Arial" w:hAnsi="Arial" w:cs="Arial"/>
          <w:sz w:val="24"/>
          <w:szCs w:val="24"/>
        </w:rPr>
        <w:t>i</w:t>
      </w:r>
      <w:r w:rsidR="00DE4E2A">
        <w:rPr>
          <w:rFonts w:ascii="Arial" w:hAnsi="Arial" w:cs="Arial"/>
          <w:sz w:val="24"/>
          <w:szCs w:val="24"/>
        </w:rPr>
        <w:t>or to the measurements. Two “transmission” runs were recorded for data normal</w:t>
      </w:r>
      <w:r w:rsidR="00DE4E2A">
        <w:rPr>
          <w:rFonts w:ascii="Arial" w:hAnsi="Arial" w:cs="Arial"/>
          <w:sz w:val="24"/>
          <w:szCs w:val="24"/>
        </w:rPr>
        <w:t>i</w:t>
      </w:r>
      <w:r w:rsidR="00DE4E2A">
        <w:rPr>
          <w:rFonts w:ascii="Arial" w:hAnsi="Arial" w:cs="Arial"/>
          <w:sz w:val="24"/>
          <w:szCs w:val="24"/>
        </w:rPr>
        <w:t>sation purposes (see below), using the same vertical gap settings as for the 0.5</w:t>
      </w:r>
      <w:r w:rsidR="00DE4E2A">
        <w:rPr>
          <w:rFonts w:ascii="Arial" w:hAnsi="Arial" w:cs="Arial"/>
          <w:sz w:val="24"/>
          <w:szCs w:val="24"/>
        </w:rPr>
        <w:t>°</w:t>
      </w:r>
      <w:r w:rsidR="00DE4E2A">
        <w:rPr>
          <w:rFonts w:ascii="Arial" w:hAnsi="Arial" w:cs="Arial"/>
          <w:sz w:val="24"/>
          <w:szCs w:val="24"/>
        </w:rPr>
        <w:t xml:space="preserve"> sample run (i.e. 0.412 and 0.267 mm). In order to obtain the correct transmission measurement with adequate counting statistics, one of the transmi</w:t>
      </w:r>
      <w:r w:rsidR="00DE4E2A">
        <w:rPr>
          <w:rFonts w:ascii="Arial" w:hAnsi="Arial" w:cs="Arial"/>
          <w:sz w:val="24"/>
          <w:szCs w:val="24"/>
        </w:rPr>
        <w:t>s</w:t>
      </w:r>
      <w:r w:rsidR="00DE4E2A">
        <w:rPr>
          <w:rFonts w:ascii="Arial" w:hAnsi="Arial" w:cs="Arial"/>
          <w:sz w:val="24"/>
          <w:szCs w:val="24"/>
        </w:rPr>
        <w:t>sion runs was recorded using horizontal slit gaps as used in the sample run (i.e. 40 and 30 mm respectively for the pre-sample slits) and the other using reduced horizontal gaps of 10 and 7.5 mm respectively, in order to avoid detector saturation. The two transmission runs were the combined as described below.</w:t>
      </w:r>
    </w:p>
    <w:p w14:paraId="00A0722D" w14:textId="77777777" w:rsidR="00B13D2F" w:rsidRDefault="00B13D2F" w:rsidP="00D92B8B">
      <w:pPr>
        <w:pStyle w:val="ListParagraph"/>
        <w:spacing w:after="0" w:line="240" w:lineRule="auto"/>
        <w:ind w:left="360"/>
        <w:rPr>
          <w:rFonts w:ascii="Arial" w:hAnsi="Arial" w:cs="Arial"/>
          <w:sz w:val="24"/>
          <w:szCs w:val="24"/>
        </w:rPr>
      </w:pPr>
    </w:p>
    <w:p w14:paraId="0D815C5C" w14:textId="36C0F33D" w:rsidR="00160DA8" w:rsidRDefault="00160DA8" w:rsidP="00160DA8">
      <w:pPr>
        <w:pStyle w:val="ListParagraph"/>
        <w:numPr>
          <w:ilvl w:val="1"/>
          <w:numId w:val="7"/>
        </w:numPr>
        <w:spacing w:after="0" w:line="240" w:lineRule="auto"/>
        <w:rPr>
          <w:rFonts w:ascii="Arial" w:hAnsi="Arial" w:cs="Arial"/>
          <w:b/>
          <w:sz w:val="24"/>
          <w:szCs w:val="24"/>
        </w:rPr>
      </w:pPr>
      <w:r w:rsidRPr="00160DA8">
        <w:rPr>
          <w:rFonts w:ascii="Arial" w:hAnsi="Arial" w:cs="Arial"/>
          <w:b/>
          <w:sz w:val="24"/>
          <w:szCs w:val="24"/>
        </w:rPr>
        <w:t>Data processing</w:t>
      </w:r>
    </w:p>
    <w:p w14:paraId="23403F62" w14:textId="0DA8B872" w:rsidR="00160DA8" w:rsidRDefault="00885F35" w:rsidP="00160DA8">
      <w:pPr>
        <w:pStyle w:val="ListParagraph"/>
        <w:spacing w:after="0" w:line="240" w:lineRule="auto"/>
        <w:ind w:left="792"/>
        <w:rPr>
          <w:rFonts w:ascii="Arial" w:hAnsi="Arial" w:cs="Arial"/>
          <w:sz w:val="24"/>
          <w:szCs w:val="24"/>
        </w:rPr>
      </w:pPr>
      <w:r w:rsidRPr="00885F35">
        <w:rPr>
          <w:rFonts w:ascii="Arial" w:hAnsi="Arial" w:cs="Arial"/>
          <w:sz w:val="24"/>
          <w:szCs w:val="24"/>
        </w:rPr>
        <w:t>In order</w:t>
      </w:r>
      <w:r>
        <w:rPr>
          <w:rFonts w:ascii="Arial" w:hAnsi="Arial" w:cs="Arial"/>
          <w:sz w:val="24"/>
          <w:szCs w:val="24"/>
        </w:rPr>
        <w:t xml:space="preserve"> to obtain the final “</w:t>
      </w:r>
      <w:proofErr w:type="spellStart"/>
      <w:r>
        <w:rPr>
          <w:rFonts w:ascii="Arial" w:hAnsi="Arial" w:cs="Arial"/>
          <w:sz w:val="24"/>
          <w:szCs w:val="24"/>
        </w:rPr>
        <w:t>fittable</w:t>
      </w:r>
      <w:proofErr w:type="spellEnd"/>
      <w:r>
        <w:rPr>
          <w:rFonts w:ascii="Arial" w:hAnsi="Arial" w:cs="Arial"/>
          <w:sz w:val="24"/>
          <w:szCs w:val="24"/>
        </w:rPr>
        <w:t>” data set a multi-step normalisation and unit conversion procedure is applied. Details can be found in the “</w:t>
      </w:r>
      <w:proofErr w:type="spellStart"/>
      <w:r>
        <w:rPr>
          <w:rFonts w:ascii="Arial" w:hAnsi="Arial" w:cs="Arial"/>
          <w:sz w:val="24"/>
          <w:szCs w:val="24"/>
        </w:rPr>
        <w:t>Mantid</w:t>
      </w:r>
      <w:proofErr w:type="spellEnd"/>
      <w:r>
        <w:rPr>
          <w:rFonts w:ascii="Arial" w:hAnsi="Arial" w:cs="Arial"/>
          <w:sz w:val="24"/>
          <w:szCs w:val="24"/>
        </w:rPr>
        <w:t>” document</w:t>
      </w:r>
      <w:r>
        <w:rPr>
          <w:rFonts w:ascii="Arial" w:hAnsi="Arial" w:cs="Arial"/>
          <w:sz w:val="24"/>
          <w:szCs w:val="24"/>
        </w:rPr>
        <w:t>a</w:t>
      </w:r>
      <w:r>
        <w:rPr>
          <w:rFonts w:ascii="Arial" w:hAnsi="Arial" w:cs="Arial"/>
          <w:sz w:val="24"/>
          <w:szCs w:val="24"/>
        </w:rPr>
        <w:t>tion (LINK). In short the following steps are necessary:</w:t>
      </w:r>
    </w:p>
    <w:p w14:paraId="3976625F" w14:textId="77777777" w:rsidR="00885F35" w:rsidRDefault="00885F35" w:rsidP="00160DA8">
      <w:pPr>
        <w:pStyle w:val="ListParagraph"/>
        <w:spacing w:after="0" w:line="240" w:lineRule="auto"/>
        <w:ind w:left="792"/>
        <w:rPr>
          <w:rFonts w:ascii="Arial" w:hAnsi="Arial" w:cs="Arial"/>
          <w:sz w:val="24"/>
          <w:szCs w:val="24"/>
        </w:rPr>
      </w:pPr>
    </w:p>
    <w:p w14:paraId="1CB8B067" w14:textId="7D6252A6" w:rsidR="00885F35" w:rsidRDefault="00885F35" w:rsidP="00885F35">
      <w:pPr>
        <w:pStyle w:val="ListParagraph"/>
        <w:numPr>
          <w:ilvl w:val="0"/>
          <w:numId w:val="8"/>
        </w:numPr>
        <w:spacing w:after="0" w:line="240" w:lineRule="auto"/>
        <w:rPr>
          <w:rFonts w:ascii="Arial" w:hAnsi="Arial" w:cs="Arial"/>
          <w:sz w:val="24"/>
          <w:szCs w:val="24"/>
        </w:rPr>
      </w:pPr>
      <w:r>
        <w:rPr>
          <w:rFonts w:ascii="Arial" w:hAnsi="Arial" w:cs="Arial"/>
          <w:sz w:val="24"/>
          <w:szCs w:val="24"/>
        </w:rPr>
        <w:t>Conversion of TOF data to wavelength and division by monitor integral</w:t>
      </w:r>
      <w:r w:rsidR="000A1A28">
        <w:rPr>
          <w:rFonts w:ascii="Arial" w:hAnsi="Arial" w:cs="Arial"/>
          <w:sz w:val="24"/>
          <w:szCs w:val="24"/>
        </w:rPr>
        <w:t xml:space="preserve"> (4-10 Å default range)</w:t>
      </w:r>
      <w:r>
        <w:rPr>
          <w:rFonts w:ascii="Arial" w:hAnsi="Arial" w:cs="Arial"/>
          <w:sz w:val="24"/>
          <w:szCs w:val="24"/>
        </w:rPr>
        <w:t>.</w:t>
      </w:r>
    </w:p>
    <w:p w14:paraId="6D9BB399" w14:textId="77777777" w:rsidR="000A1A28" w:rsidRDefault="000A1A28" w:rsidP="000A1A28">
      <w:pPr>
        <w:pStyle w:val="ListParagraph"/>
        <w:numPr>
          <w:ilvl w:val="0"/>
          <w:numId w:val="8"/>
        </w:numPr>
        <w:spacing w:after="0" w:line="240" w:lineRule="auto"/>
        <w:rPr>
          <w:rFonts w:ascii="Arial" w:hAnsi="Arial" w:cs="Arial"/>
          <w:sz w:val="24"/>
          <w:szCs w:val="24"/>
        </w:rPr>
      </w:pPr>
      <w:r>
        <w:rPr>
          <w:rFonts w:ascii="Arial" w:hAnsi="Arial" w:cs="Arial"/>
          <w:sz w:val="24"/>
          <w:szCs w:val="24"/>
        </w:rPr>
        <w:t xml:space="preserve">Conversion of TOF transmission data </w:t>
      </w:r>
      <w:r>
        <w:rPr>
          <w:rFonts w:ascii="Arial" w:hAnsi="Arial" w:cs="Arial"/>
          <w:sz w:val="24"/>
          <w:szCs w:val="24"/>
        </w:rPr>
        <w:t>to wavelength and division by monitor integral (4-10 Å default range).</w:t>
      </w:r>
    </w:p>
    <w:p w14:paraId="4009AFE7" w14:textId="67376F96" w:rsidR="000A1A28" w:rsidRDefault="000A1A28" w:rsidP="00885F35">
      <w:pPr>
        <w:pStyle w:val="ListParagraph"/>
        <w:numPr>
          <w:ilvl w:val="0"/>
          <w:numId w:val="8"/>
        </w:numPr>
        <w:spacing w:after="0" w:line="240" w:lineRule="auto"/>
        <w:rPr>
          <w:rFonts w:ascii="Arial" w:hAnsi="Arial" w:cs="Arial"/>
          <w:sz w:val="24"/>
          <w:szCs w:val="24"/>
        </w:rPr>
      </w:pPr>
      <w:r>
        <w:rPr>
          <w:rFonts w:ascii="Arial" w:hAnsi="Arial" w:cs="Arial"/>
          <w:sz w:val="24"/>
          <w:szCs w:val="24"/>
        </w:rPr>
        <w:t xml:space="preserve">Combining (stitching) of the two transmission runs using the low wavelength range of the small horizontal slits run and the high </w:t>
      </w:r>
      <w:r>
        <w:rPr>
          <w:rFonts w:ascii="Arial" w:hAnsi="Arial" w:cs="Arial"/>
          <w:sz w:val="24"/>
          <w:szCs w:val="24"/>
        </w:rPr>
        <w:t xml:space="preserve">wavelength range of the </w:t>
      </w:r>
      <w:r>
        <w:rPr>
          <w:rFonts w:ascii="Arial" w:hAnsi="Arial" w:cs="Arial"/>
          <w:sz w:val="24"/>
          <w:szCs w:val="24"/>
        </w:rPr>
        <w:t>large</w:t>
      </w:r>
      <w:r>
        <w:rPr>
          <w:rFonts w:ascii="Arial" w:hAnsi="Arial" w:cs="Arial"/>
          <w:sz w:val="24"/>
          <w:szCs w:val="24"/>
        </w:rPr>
        <w:t xml:space="preserve"> horizontal slits run</w:t>
      </w:r>
      <w:r>
        <w:rPr>
          <w:rFonts w:ascii="Arial" w:hAnsi="Arial" w:cs="Arial"/>
          <w:sz w:val="24"/>
          <w:szCs w:val="24"/>
        </w:rPr>
        <w:t>. Division of transmission run by its own monitor int</w:t>
      </w:r>
      <w:r>
        <w:rPr>
          <w:rFonts w:ascii="Arial" w:hAnsi="Arial" w:cs="Arial"/>
          <w:sz w:val="24"/>
          <w:szCs w:val="24"/>
        </w:rPr>
        <w:t>e</w:t>
      </w:r>
      <w:r>
        <w:rPr>
          <w:rFonts w:ascii="Arial" w:hAnsi="Arial" w:cs="Arial"/>
          <w:sz w:val="24"/>
          <w:szCs w:val="24"/>
        </w:rPr>
        <w:t>gral.</w:t>
      </w:r>
    </w:p>
    <w:p w14:paraId="6DEAE3F0" w14:textId="01DF8B84" w:rsidR="000A1A28" w:rsidRDefault="000A1A28" w:rsidP="00885F35">
      <w:pPr>
        <w:pStyle w:val="ListParagraph"/>
        <w:numPr>
          <w:ilvl w:val="0"/>
          <w:numId w:val="8"/>
        </w:numPr>
        <w:spacing w:after="0" w:line="240" w:lineRule="auto"/>
        <w:rPr>
          <w:rFonts w:ascii="Arial" w:hAnsi="Arial" w:cs="Arial"/>
          <w:sz w:val="24"/>
          <w:szCs w:val="24"/>
        </w:rPr>
      </w:pPr>
      <w:r>
        <w:rPr>
          <w:rFonts w:ascii="Arial" w:hAnsi="Arial" w:cs="Arial"/>
          <w:sz w:val="24"/>
          <w:szCs w:val="24"/>
        </w:rPr>
        <w:t xml:space="preserve">Division of each of the four </w:t>
      </w:r>
      <w:proofErr w:type="gramStart"/>
      <w:r>
        <w:rPr>
          <w:rFonts w:ascii="Arial" w:hAnsi="Arial" w:cs="Arial"/>
          <w:sz w:val="24"/>
          <w:szCs w:val="24"/>
        </w:rPr>
        <w:t>angle</w:t>
      </w:r>
      <w:proofErr w:type="gramEnd"/>
      <w:r>
        <w:rPr>
          <w:rFonts w:ascii="Arial" w:hAnsi="Arial" w:cs="Arial"/>
          <w:sz w:val="24"/>
          <w:szCs w:val="24"/>
        </w:rPr>
        <w:t xml:space="preserve"> runs (now in units of wavelength) by the combined transmission run.</w:t>
      </w:r>
    </w:p>
    <w:p w14:paraId="1ECA18F3" w14:textId="54AF2AA5" w:rsidR="000A1A28" w:rsidRDefault="000A1A28" w:rsidP="00885F35">
      <w:pPr>
        <w:pStyle w:val="ListParagraph"/>
        <w:numPr>
          <w:ilvl w:val="0"/>
          <w:numId w:val="8"/>
        </w:numPr>
        <w:spacing w:after="0" w:line="240" w:lineRule="auto"/>
        <w:rPr>
          <w:rFonts w:ascii="Arial" w:hAnsi="Arial" w:cs="Arial"/>
          <w:sz w:val="24"/>
          <w:szCs w:val="24"/>
        </w:rPr>
      </w:pPr>
      <w:r>
        <w:rPr>
          <w:rFonts w:ascii="Arial" w:hAnsi="Arial" w:cs="Arial"/>
          <w:sz w:val="24"/>
          <w:szCs w:val="24"/>
        </w:rPr>
        <w:t xml:space="preserve">Conversion of the </w:t>
      </w:r>
      <w:r>
        <w:rPr>
          <w:rFonts w:ascii="Arial" w:hAnsi="Arial" w:cs="Arial"/>
          <w:sz w:val="24"/>
          <w:szCs w:val="24"/>
        </w:rPr>
        <w:t>four angle runs</w:t>
      </w:r>
      <w:r>
        <w:rPr>
          <w:rFonts w:ascii="Arial" w:hAnsi="Arial" w:cs="Arial"/>
          <w:sz w:val="24"/>
          <w:szCs w:val="24"/>
        </w:rPr>
        <w:t xml:space="preserve"> (now normalised for run time and transmi</w:t>
      </w:r>
      <w:r>
        <w:rPr>
          <w:rFonts w:ascii="Arial" w:hAnsi="Arial" w:cs="Arial"/>
          <w:sz w:val="24"/>
          <w:szCs w:val="24"/>
        </w:rPr>
        <w:t>s</w:t>
      </w:r>
      <w:r>
        <w:rPr>
          <w:rFonts w:ascii="Arial" w:hAnsi="Arial" w:cs="Arial"/>
          <w:sz w:val="24"/>
          <w:szCs w:val="24"/>
        </w:rPr>
        <w:t>sion effects) from wavelength to momentum transfer (Q).</w:t>
      </w:r>
    </w:p>
    <w:p w14:paraId="54C0C201" w14:textId="32FBC880" w:rsidR="000A1A28" w:rsidRDefault="000A1A28" w:rsidP="00885F35">
      <w:pPr>
        <w:pStyle w:val="ListParagraph"/>
        <w:numPr>
          <w:ilvl w:val="0"/>
          <w:numId w:val="8"/>
        </w:numPr>
        <w:spacing w:after="0" w:line="240" w:lineRule="auto"/>
        <w:rPr>
          <w:rFonts w:ascii="Arial" w:hAnsi="Arial" w:cs="Arial"/>
          <w:sz w:val="24"/>
          <w:szCs w:val="24"/>
        </w:rPr>
      </w:pPr>
      <w:r>
        <w:rPr>
          <w:rFonts w:ascii="Arial" w:hAnsi="Arial" w:cs="Arial"/>
          <w:sz w:val="24"/>
          <w:szCs w:val="24"/>
        </w:rPr>
        <w:t>Combining (stitching) of the four angle runs (now in Q) to form a single dataset with the maximum Q range.</w:t>
      </w:r>
    </w:p>
    <w:p w14:paraId="5F03E1D6" w14:textId="7E926EDA" w:rsidR="000A1A28" w:rsidRDefault="000A1A28" w:rsidP="00885F35">
      <w:pPr>
        <w:pStyle w:val="ListParagraph"/>
        <w:numPr>
          <w:ilvl w:val="0"/>
          <w:numId w:val="8"/>
        </w:numPr>
        <w:spacing w:after="0" w:line="240" w:lineRule="auto"/>
        <w:rPr>
          <w:rFonts w:ascii="Arial" w:hAnsi="Arial" w:cs="Arial"/>
          <w:sz w:val="24"/>
          <w:szCs w:val="24"/>
        </w:rPr>
      </w:pPr>
      <w:r>
        <w:rPr>
          <w:rFonts w:ascii="Arial" w:hAnsi="Arial" w:cs="Arial"/>
          <w:sz w:val="24"/>
          <w:szCs w:val="24"/>
        </w:rPr>
        <w:t>Exporting of the “</w:t>
      </w:r>
      <w:proofErr w:type="spellStart"/>
      <w:r>
        <w:rPr>
          <w:rFonts w:ascii="Arial" w:hAnsi="Arial" w:cs="Arial"/>
          <w:sz w:val="24"/>
          <w:szCs w:val="24"/>
        </w:rPr>
        <w:t>Mantid</w:t>
      </w:r>
      <w:proofErr w:type="spellEnd"/>
      <w:r>
        <w:rPr>
          <w:rFonts w:ascii="Arial" w:hAnsi="Arial" w:cs="Arial"/>
          <w:sz w:val="24"/>
          <w:szCs w:val="24"/>
        </w:rPr>
        <w:t>” workspace (combined run in Q) to ASCII format ready for fitting with a separate software package.</w:t>
      </w:r>
    </w:p>
    <w:p w14:paraId="1F2E358B" w14:textId="77777777" w:rsidR="00F14E73" w:rsidRDefault="00F14E73" w:rsidP="00F14E73">
      <w:pPr>
        <w:pStyle w:val="ListParagraph"/>
        <w:spacing w:after="0" w:line="240" w:lineRule="auto"/>
        <w:ind w:left="1152"/>
        <w:rPr>
          <w:rFonts w:ascii="Arial" w:hAnsi="Arial" w:cs="Arial"/>
          <w:sz w:val="24"/>
          <w:szCs w:val="24"/>
        </w:rPr>
      </w:pPr>
    </w:p>
    <w:p w14:paraId="1E9E22B2" w14:textId="77777777" w:rsidR="00F14E73" w:rsidRDefault="00F14E73" w:rsidP="00F14E73">
      <w:pPr>
        <w:pStyle w:val="ListParagraph"/>
        <w:spacing w:after="0" w:line="240" w:lineRule="auto"/>
        <w:ind w:left="1152"/>
        <w:rPr>
          <w:rFonts w:ascii="Arial" w:hAnsi="Arial" w:cs="Arial"/>
          <w:sz w:val="24"/>
          <w:szCs w:val="24"/>
        </w:rPr>
      </w:pPr>
    </w:p>
    <w:p w14:paraId="33A5D20B" w14:textId="77777777" w:rsidR="00F14E73" w:rsidRDefault="00F14E73" w:rsidP="00F14E73">
      <w:pPr>
        <w:pStyle w:val="ListParagraph"/>
        <w:spacing w:after="0" w:line="240" w:lineRule="auto"/>
        <w:ind w:left="1152"/>
        <w:rPr>
          <w:rFonts w:ascii="Arial" w:hAnsi="Arial" w:cs="Arial"/>
          <w:sz w:val="24"/>
          <w:szCs w:val="24"/>
        </w:rPr>
      </w:pPr>
    </w:p>
    <w:p w14:paraId="600EE0C4" w14:textId="5D123954" w:rsidR="00F14E73" w:rsidRDefault="00F14E73" w:rsidP="00F14E73">
      <w:pPr>
        <w:pStyle w:val="ListParagraph"/>
        <w:numPr>
          <w:ilvl w:val="0"/>
          <w:numId w:val="7"/>
        </w:numPr>
        <w:spacing w:after="0" w:line="240" w:lineRule="auto"/>
        <w:rPr>
          <w:rFonts w:ascii="Arial" w:hAnsi="Arial" w:cs="Arial"/>
          <w:b/>
          <w:sz w:val="24"/>
          <w:szCs w:val="24"/>
        </w:rPr>
      </w:pPr>
      <w:r w:rsidRPr="00F14E73">
        <w:rPr>
          <w:rFonts w:ascii="Arial" w:hAnsi="Arial" w:cs="Arial"/>
          <w:b/>
          <w:sz w:val="24"/>
          <w:szCs w:val="24"/>
        </w:rPr>
        <w:lastRenderedPageBreak/>
        <w:t>Appendix</w:t>
      </w:r>
    </w:p>
    <w:p w14:paraId="55A7BA2D" w14:textId="77777777" w:rsidR="00F14E73" w:rsidRDefault="00F14E73" w:rsidP="00F14E73">
      <w:pPr>
        <w:pStyle w:val="ListParagraph"/>
        <w:spacing w:after="0" w:line="240" w:lineRule="auto"/>
        <w:ind w:left="360"/>
        <w:rPr>
          <w:rFonts w:ascii="Arial" w:hAnsi="Arial" w:cs="Arial"/>
          <w:b/>
          <w:sz w:val="24"/>
          <w:szCs w:val="24"/>
        </w:rPr>
      </w:pPr>
    </w:p>
    <w:p w14:paraId="4AC8C9CC" w14:textId="3BFA3A43" w:rsidR="00F14E73" w:rsidRDefault="00F14E73" w:rsidP="00F14E73">
      <w:pPr>
        <w:pStyle w:val="ListParagraph"/>
        <w:numPr>
          <w:ilvl w:val="1"/>
          <w:numId w:val="7"/>
        </w:numPr>
        <w:spacing w:after="0" w:line="240" w:lineRule="auto"/>
        <w:rPr>
          <w:rFonts w:ascii="Arial" w:hAnsi="Arial" w:cs="Arial"/>
          <w:b/>
          <w:sz w:val="24"/>
          <w:szCs w:val="24"/>
        </w:rPr>
      </w:pPr>
      <w:r>
        <w:rPr>
          <w:rFonts w:ascii="Arial" w:hAnsi="Arial" w:cs="Arial"/>
          <w:b/>
          <w:sz w:val="24"/>
          <w:szCs w:val="24"/>
        </w:rPr>
        <w:t>Relevant meta-information</w:t>
      </w:r>
    </w:p>
    <w:p w14:paraId="3A3D5E3C" w14:textId="77777777" w:rsidR="00F14E73" w:rsidRDefault="00F14E73" w:rsidP="00F14E73">
      <w:pPr>
        <w:pStyle w:val="ListParagraph"/>
        <w:spacing w:after="0" w:line="240" w:lineRule="auto"/>
        <w:ind w:left="792"/>
        <w:rPr>
          <w:rFonts w:ascii="Arial" w:hAnsi="Arial" w:cs="Arial"/>
          <w:b/>
          <w:sz w:val="24"/>
          <w:szCs w:val="24"/>
        </w:rPr>
      </w:pPr>
    </w:p>
    <w:tbl>
      <w:tblPr>
        <w:tblStyle w:val="TableGrid"/>
        <w:tblW w:w="0" w:type="auto"/>
        <w:tblInd w:w="792" w:type="dxa"/>
        <w:tblLook w:val="04A0" w:firstRow="1" w:lastRow="0" w:firstColumn="1" w:lastColumn="0" w:noHBand="0" w:noVBand="1"/>
      </w:tblPr>
      <w:tblGrid>
        <w:gridCol w:w="2095"/>
        <w:gridCol w:w="2819"/>
        <w:gridCol w:w="1603"/>
        <w:gridCol w:w="894"/>
        <w:gridCol w:w="1538"/>
      </w:tblGrid>
      <w:tr w:rsidR="00DD02A2" w14:paraId="39BD4F9E" w14:textId="05783221" w:rsidTr="00DD02A2">
        <w:tc>
          <w:tcPr>
            <w:tcW w:w="2095" w:type="dxa"/>
          </w:tcPr>
          <w:p w14:paraId="5F4515BF" w14:textId="151D8BBA" w:rsidR="00B058F8" w:rsidRDefault="00B058F8" w:rsidP="00F14E73">
            <w:pPr>
              <w:pStyle w:val="ListParagraph"/>
              <w:ind w:left="0"/>
              <w:rPr>
                <w:rFonts w:ascii="Arial" w:hAnsi="Arial" w:cs="Arial"/>
                <w:b/>
                <w:sz w:val="24"/>
                <w:szCs w:val="24"/>
              </w:rPr>
            </w:pPr>
            <w:r>
              <w:rPr>
                <w:rFonts w:ascii="Arial" w:hAnsi="Arial" w:cs="Arial"/>
                <w:b/>
                <w:sz w:val="24"/>
                <w:szCs w:val="24"/>
              </w:rPr>
              <w:t>Run</w:t>
            </w:r>
          </w:p>
        </w:tc>
        <w:tc>
          <w:tcPr>
            <w:tcW w:w="2819" w:type="dxa"/>
          </w:tcPr>
          <w:p w14:paraId="78603233" w14:textId="29860F47" w:rsidR="00B058F8" w:rsidRDefault="00B058F8" w:rsidP="00F14E73">
            <w:pPr>
              <w:pStyle w:val="ListParagraph"/>
              <w:ind w:left="0"/>
              <w:rPr>
                <w:rFonts w:ascii="Arial" w:hAnsi="Arial" w:cs="Arial"/>
                <w:b/>
                <w:sz w:val="24"/>
                <w:szCs w:val="24"/>
              </w:rPr>
            </w:pPr>
            <w:r>
              <w:rPr>
                <w:rFonts w:ascii="Arial" w:hAnsi="Arial" w:cs="Arial"/>
                <w:b/>
                <w:sz w:val="24"/>
                <w:szCs w:val="24"/>
              </w:rPr>
              <w:t>S1/S2/S3/S4 ve</w:t>
            </w:r>
            <w:r>
              <w:rPr>
                <w:rFonts w:ascii="Arial" w:hAnsi="Arial" w:cs="Arial"/>
                <w:b/>
                <w:sz w:val="24"/>
                <w:szCs w:val="24"/>
              </w:rPr>
              <w:t>r</w:t>
            </w:r>
            <w:r>
              <w:rPr>
                <w:rFonts w:ascii="Arial" w:hAnsi="Arial" w:cs="Arial"/>
                <w:b/>
                <w:sz w:val="24"/>
                <w:szCs w:val="24"/>
              </w:rPr>
              <w:t>tical</w:t>
            </w:r>
          </w:p>
        </w:tc>
        <w:tc>
          <w:tcPr>
            <w:tcW w:w="1603" w:type="dxa"/>
          </w:tcPr>
          <w:p w14:paraId="1D72CB5C" w14:textId="4ED0C5B4" w:rsidR="00B058F8" w:rsidRDefault="00B058F8" w:rsidP="00F14E73">
            <w:pPr>
              <w:pStyle w:val="ListParagraph"/>
              <w:ind w:left="0"/>
              <w:rPr>
                <w:rFonts w:ascii="Arial" w:hAnsi="Arial" w:cs="Arial"/>
                <w:b/>
                <w:sz w:val="24"/>
                <w:szCs w:val="24"/>
              </w:rPr>
            </w:pPr>
            <w:r>
              <w:rPr>
                <w:rFonts w:ascii="Arial" w:hAnsi="Arial" w:cs="Arial"/>
                <w:b/>
                <w:sz w:val="24"/>
                <w:szCs w:val="24"/>
              </w:rPr>
              <w:t xml:space="preserve">S1/S2/S3/S4 </w:t>
            </w:r>
            <w:r>
              <w:rPr>
                <w:rFonts w:ascii="Arial" w:hAnsi="Arial" w:cs="Arial"/>
                <w:b/>
                <w:sz w:val="24"/>
                <w:szCs w:val="24"/>
              </w:rPr>
              <w:t>hor</w:t>
            </w:r>
            <w:r>
              <w:rPr>
                <w:rFonts w:ascii="Arial" w:hAnsi="Arial" w:cs="Arial"/>
                <w:b/>
                <w:sz w:val="24"/>
                <w:szCs w:val="24"/>
              </w:rPr>
              <w:t>i</w:t>
            </w:r>
            <w:r>
              <w:rPr>
                <w:rFonts w:ascii="Arial" w:hAnsi="Arial" w:cs="Arial"/>
                <w:b/>
                <w:sz w:val="24"/>
                <w:szCs w:val="24"/>
              </w:rPr>
              <w:t>zontal</w:t>
            </w:r>
          </w:p>
        </w:tc>
        <w:tc>
          <w:tcPr>
            <w:tcW w:w="894" w:type="dxa"/>
          </w:tcPr>
          <w:p w14:paraId="57F0536D" w14:textId="65A8A629" w:rsidR="00B058F8" w:rsidRDefault="00B058F8" w:rsidP="00F14E73">
            <w:pPr>
              <w:pStyle w:val="ListParagraph"/>
              <w:ind w:left="0"/>
              <w:rPr>
                <w:rFonts w:ascii="Arial" w:hAnsi="Arial" w:cs="Arial"/>
                <w:b/>
                <w:sz w:val="24"/>
                <w:szCs w:val="24"/>
              </w:rPr>
            </w:pPr>
            <w:r>
              <w:rPr>
                <w:rFonts w:ascii="Arial" w:hAnsi="Arial" w:cs="Arial"/>
                <w:b/>
                <w:sz w:val="24"/>
                <w:szCs w:val="24"/>
              </w:rPr>
              <w:t>Th</w:t>
            </w:r>
            <w:r>
              <w:rPr>
                <w:rFonts w:ascii="Arial" w:hAnsi="Arial" w:cs="Arial"/>
                <w:b/>
                <w:sz w:val="24"/>
                <w:szCs w:val="24"/>
              </w:rPr>
              <w:t>e</w:t>
            </w:r>
            <w:r>
              <w:rPr>
                <w:rFonts w:ascii="Arial" w:hAnsi="Arial" w:cs="Arial"/>
                <w:b/>
                <w:sz w:val="24"/>
                <w:szCs w:val="24"/>
              </w:rPr>
              <w:t>ta</w:t>
            </w:r>
            <w:r w:rsidR="00F736DD">
              <w:rPr>
                <w:rFonts w:ascii="Arial" w:hAnsi="Arial" w:cs="Arial"/>
                <w:b/>
                <w:sz w:val="24"/>
                <w:szCs w:val="24"/>
              </w:rPr>
              <w:br/>
              <w:t>/</w:t>
            </w:r>
            <w:proofErr w:type="spellStart"/>
            <w:r w:rsidR="00F736DD">
              <w:rPr>
                <w:rFonts w:ascii="Arial" w:hAnsi="Arial" w:cs="Arial"/>
                <w:b/>
                <w:sz w:val="24"/>
                <w:szCs w:val="24"/>
              </w:rPr>
              <w:t>deg</w:t>
            </w:r>
            <w:proofErr w:type="spellEnd"/>
          </w:p>
        </w:tc>
        <w:tc>
          <w:tcPr>
            <w:tcW w:w="1538" w:type="dxa"/>
          </w:tcPr>
          <w:p w14:paraId="68C16B00" w14:textId="77777777" w:rsidR="00DD02A2" w:rsidRDefault="00DD02A2" w:rsidP="00F14E73">
            <w:pPr>
              <w:pStyle w:val="ListParagraph"/>
              <w:ind w:left="0"/>
              <w:rPr>
                <w:rFonts w:ascii="Arial" w:hAnsi="Arial" w:cs="Arial"/>
                <w:b/>
                <w:sz w:val="24"/>
                <w:szCs w:val="24"/>
              </w:rPr>
            </w:pPr>
            <w:r>
              <w:rPr>
                <w:rFonts w:ascii="Arial" w:hAnsi="Arial" w:cs="Arial"/>
                <w:b/>
                <w:sz w:val="24"/>
                <w:szCs w:val="24"/>
              </w:rPr>
              <w:t>Dur</w:t>
            </w:r>
            <w:r>
              <w:rPr>
                <w:rFonts w:ascii="Arial" w:hAnsi="Arial" w:cs="Arial"/>
                <w:b/>
                <w:sz w:val="24"/>
                <w:szCs w:val="24"/>
              </w:rPr>
              <w:t>a</w:t>
            </w:r>
            <w:r>
              <w:rPr>
                <w:rFonts w:ascii="Arial" w:hAnsi="Arial" w:cs="Arial"/>
                <w:b/>
                <w:sz w:val="24"/>
                <w:szCs w:val="24"/>
              </w:rPr>
              <w:t>tion</w:t>
            </w:r>
          </w:p>
          <w:p w14:paraId="6F27E125" w14:textId="5F32CE58" w:rsidR="00B058F8" w:rsidRDefault="00DD02A2" w:rsidP="00F14E73">
            <w:pPr>
              <w:pStyle w:val="ListParagraph"/>
              <w:ind w:left="0"/>
              <w:rPr>
                <w:rFonts w:ascii="Arial" w:hAnsi="Arial" w:cs="Arial"/>
                <w:b/>
                <w:sz w:val="24"/>
                <w:szCs w:val="24"/>
              </w:rPr>
            </w:pPr>
            <w:r>
              <w:rPr>
                <w:rFonts w:ascii="Arial" w:hAnsi="Arial" w:cs="Arial"/>
                <w:b/>
                <w:sz w:val="24"/>
                <w:szCs w:val="24"/>
              </w:rPr>
              <w:t>/min</w:t>
            </w:r>
          </w:p>
        </w:tc>
      </w:tr>
      <w:tr w:rsidR="00DD02A2" w14:paraId="50E85213" w14:textId="67F53B61" w:rsidTr="00DD02A2">
        <w:tc>
          <w:tcPr>
            <w:tcW w:w="2095" w:type="dxa"/>
          </w:tcPr>
          <w:p w14:paraId="2EA44421" w14:textId="5F06E211" w:rsidR="00B058F8" w:rsidRPr="00B058F8" w:rsidRDefault="00B058F8" w:rsidP="00F14E73">
            <w:pPr>
              <w:pStyle w:val="ListParagraph"/>
              <w:ind w:left="0"/>
              <w:rPr>
                <w:rFonts w:ascii="HE_TERMINAL" w:hAnsi="HE_TERMINAL" w:cs="Arial"/>
                <w:sz w:val="24"/>
                <w:szCs w:val="24"/>
              </w:rPr>
            </w:pPr>
            <w:r w:rsidRPr="00B058F8">
              <w:rPr>
                <w:rFonts w:ascii="HE_TERMINAL" w:hAnsi="HE_TERMINAL" w:cs="Arial"/>
                <w:sz w:val="24"/>
                <w:szCs w:val="24"/>
              </w:rPr>
              <w:t>I</w:t>
            </w:r>
            <w:r w:rsidRPr="00B058F8">
              <w:rPr>
                <w:rFonts w:ascii="HE_TERMINAL" w:hAnsi="HE_TERMINAL" w:cs="Arial"/>
                <w:sz w:val="24"/>
                <w:szCs w:val="24"/>
              </w:rPr>
              <w:t>N</w:t>
            </w:r>
            <w:r w:rsidRPr="00B058F8">
              <w:rPr>
                <w:rFonts w:ascii="HE_TERMINAL" w:hAnsi="HE_TERMINAL" w:cs="Arial"/>
                <w:sz w:val="24"/>
                <w:szCs w:val="24"/>
              </w:rPr>
              <w:t>TER00049222</w:t>
            </w:r>
          </w:p>
        </w:tc>
        <w:tc>
          <w:tcPr>
            <w:tcW w:w="2819" w:type="dxa"/>
          </w:tcPr>
          <w:p w14:paraId="6ED676C2" w14:textId="50C1B295"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0.412/0.267/2.174/</w:t>
            </w:r>
            <w:r w:rsidRPr="00DD02A2">
              <w:rPr>
                <w:rFonts w:ascii="Arial" w:hAnsi="Arial" w:cs="Arial"/>
                <w:sz w:val="24"/>
                <w:szCs w:val="24"/>
              </w:rPr>
              <w:t>2.174</w:t>
            </w:r>
          </w:p>
        </w:tc>
        <w:tc>
          <w:tcPr>
            <w:tcW w:w="1603" w:type="dxa"/>
          </w:tcPr>
          <w:p w14:paraId="3496E956" w14:textId="3843FE86"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40/30/30/40</w:t>
            </w:r>
          </w:p>
        </w:tc>
        <w:tc>
          <w:tcPr>
            <w:tcW w:w="894" w:type="dxa"/>
          </w:tcPr>
          <w:p w14:paraId="1C8261A2" w14:textId="0422CE73" w:rsidR="00B058F8" w:rsidRPr="00DD02A2" w:rsidRDefault="00B058F8" w:rsidP="00F14E73">
            <w:pPr>
              <w:pStyle w:val="ListParagraph"/>
              <w:ind w:left="0"/>
              <w:rPr>
                <w:rFonts w:ascii="Arial" w:hAnsi="Arial" w:cs="Arial"/>
                <w:sz w:val="24"/>
                <w:szCs w:val="24"/>
              </w:rPr>
            </w:pPr>
            <w:r w:rsidRPr="00DD02A2">
              <w:rPr>
                <w:rFonts w:ascii="Arial" w:hAnsi="Arial" w:cs="Arial"/>
                <w:sz w:val="24"/>
                <w:szCs w:val="24"/>
              </w:rPr>
              <w:t>0.5</w:t>
            </w:r>
          </w:p>
        </w:tc>
        <w:tc>
          <w:tcPr>
            <w:tcW w:w="1538" w:type="dxa"/>
          </w:tcPr>
          <w:p w14:paraId="45F3EA81" w14:textId="3B22DCA9"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15</w:t>
            </w:r>
          </w:p>
        </w:tc>
      </w:tr>
      <w:tr w:rsidR="00DD02A2" w14:paraId="32AC36E9" w14:textId="397830C7" w:rsidTr="00DD02A2">
        <w:tc>
          <w:tcPr>
            <w:tcW w:w="2095" w:type="dxa"/>
          </w:tcPr>
          <w:p w14:paraId="7BA19504" w14:textId="19C2110B" w:rsidR="00B058F8" w:rsidRDefault="00B058F8" w:rsidP="00F14E73">
            <w:pPr>
              <w:pStyle w:val="ListParagraph"/>
              <w:ind w:left="0"/>
              <w:rPr>
                <w:rFonts w:ascii="Arial" w:hAnsi="Arial" w:cs="Arial"/>
                <w:b/>
                <w:sz w:val="24"/>
                <w:szCs w:val="24"/>
              </w:rPr>
            </w:pPr>
            <w:r>
              <w:rPr>
                <w:rFonts w:ascii="HE_TERMINAL" w:hAnsi="HE_TERMINAL" w:cs="Arial"/>
                <w:sz w:val="24"/>
                <w:szCs w:val="24"/>
              </w:rPr>
              <w:t>I</w:t>
            </w:r>
            <w:r>
              <w:rPr>
                <w:rFonts w:ascii="HE_TERMINAL" w:hAnsi="HE_TERMINAL" w:cs="Arial"/>
                <w:sz w:val="24"/>
                <w:szCs w:val="24"/>
              </w:rPr>
              <w:t>N</w:t>
            </w:r>
            <w:r>
              <w:rPr>
                <w:rFonts w:ascii="HE_TERMINAL" w:hAnsi="HE_TERMINAL" w:cs="Arial"/>
                <w:sz w:val="24"/>
                <w:szCs w:val="24"/>
              </w:rPr>
              <w:t>TER00049223</w:t>
            </w:r>
          </w:p>
        </w:tc>
        <w:tc>
          <w:tcPr>
            <w:tcW w:w="2819" w:type="dxa"/>
          </w:tcPr>
          <w:p w14:paraId="00DEACCC" w14:textId="67C6AAE9"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0.988/0.638/5.217/</w:t>
            </w:r>
            <w:r w:rsidRPr="00DD02A2">
              <w:rPr>
                <w:rFonts w:ascii="Arial" w:hAnsi="Arial" w:cs="Arial"/>
                <w:sz w:val="24"/>
                <w:szCs w:val="24"/>
              </w:rPr>
              <w:t>5.217</w:t>
            </w:r>
          </w:p>
        </w:tc>
        <w:tc>
          <w:tcPr>
            <w:tcW w:w="1603" w:type="dxa"/>
          </w:tcPr>
          <w:p w14:paraId="7997C8A0" w14:textId="0B0C4CF1"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40/30/30/40</w:t>
            </w:r>
          </w:p>
        </w:tc>
        <w:tc>
          <w:tcPr>
            <w:tcW w:w="894" w:type="dxa"/>
          </w:tcPr>
          <w:p w14:paraId="4EF89D02" w14:textId="4656D18B" w:rsidR="00B058F8" w:rsidRPr="00DD02A2" w:rsidRDefault="00B058F8" w:rsidP="00F14E73">
            <w:pPr>
              <w:pStyle w:val="ListParagraph"/>
              <w:ind w:left="0"/>
              <w:rPr>
                <w:rFonts w:ascii="Arial" w:hAnsi="Arial" w:cs="Arial"/>
                <w:sz w:val="24"/>
                <w:szCs w:val="24"/>
              </w:rPr>
            </w:pPr>
            <w:r w:rsidRPr="00DD02A2">
              <w:rPr>
                <w:rFonts w:ascii="Arial" w:hAnsi="Arial" w:cs="Arial"/>
                <w:sz w:val="24"/>
                <w:szCs w:val="24"/>
              </w:rPr>
              <w:t>1.2</w:t>
            </w:r>
          </w:p>
        </w:tc>
        <w:tc>
          <w:tcPr>
            <w:tcW w:w="1538" w:type="dxa"/>
          </w:tcPr>
          <w:p w14:paraId="52F41AEF" w14:textId="43781F4E"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30</w:t>
            </w:r>
          </w:p>
        </w:tc>
      </w:tr>
      <w:tr w:rsidR="00DD02A2" w14:paraId="16661714" w14:textId="79BA1817" w:rsidTr="00DD02A2">
        <w:tc>
          <w:tcPr>
            <w:tcW w:w="2095" w:type="dxa"/>
          </w:tcPr>
          <w:p w14:paraId="13C352AD" w14:textId="047845ED" w:rsidR="00B058F8" w:rsidRDefault="00B058F8" w:rsidP="00F14E73">
            <w:pPr>
              <w:pStyle w:val="ListParagraph"/>
              <w:ind w:left="0"/>
              <w:rPr>
                <w:rFonts w:ascii="Arial" w:hAnsi="Arial" w:cs="Arial"/>
                <w:b/>
                <w:sz w:val="24"/>
                <w:szCs w:val="24"/>
              </w:rPr>
            </w:pPr>
            <w:r>
              <w:rPr>
                <w:rFonts w:ascii="HE_TERMINAL" w:hAnsi="HE_TERMINAL" w:cs="Arial"/>
                <w:sz w:val="24"/>
                <w:szCs w:val="24"/>
              </w:rPr>
              <w:t>I</w:t>
            </w:r>
            <w:r>
              <w:rPr>
                <w:rFonts w:ascii="HE_TERMINAL" w:hAnsi="HE_TERMINAL" w:cs="Arial"/>
                <w:sz w:val="24"/>
                <w:szCs w:val="24"/>
              </w:rPr>
              <w:t>N</w:t>
            </w:r>
            <w:r>
              <w:rPr>
                <w:rFonts w:ascii="HE_TERMINAL" w:hAnsi="HE_TERMINAL" w:cs="Arial"/>
                <w:sz w:val="24"/>
                <w:szCs w:val="24"/>
              </w:rPr>
              <w:t>TER00049224</w:t>
            </w:r>
          </w:p>
        </w:tc>
        <w:tc>
          <w:tcPr>
            <w:tcW w:w="2819" w:type="dxa"/>
          </w:tcPr>
          <w:p w14:paraId="47477C02" w14:textId="4B9797F1"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1.895/1.224/10.0/10.0</w:t>
            </w:r>
          </w:p>
        </w:tc>
        <w:tc>
          <w:tcPr>
            <w:tcW w:w="1603" w:type="dxa"/>
          </w:tcPr>
          <w:p w14:paraId="1C6D254E" w14:textId="71F06A2D"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40/30/30/40</w:t>
            </w:r>
          </w:p>
        </w:tc>
        <w:tc>
          <w:tcPr>
            <w:tcW w:w="894" w:type="dxa"/>
          </w:tcPr>
          <w:p w14:paraId="223CED3E" w14:textId="0BB18B14" w:rsidR="00B058F8" w:rsidRPr="00DD02A2" w:rsidRDefault="00B058F8" w:rsidP="00F14E73">
            <w:pPr>
              <w:pStyle w:val="ListParagraph"/>
              <w:ind w:left="0"/>
              <w:rPr>
                <w:rFonts w:ascii="Arial" w:hAnsi="Arial" w:cs="Arial"/>
                <w:sz w:val="24"/>
                <w:szCs w:val="24"/>
              </w:rPr>
            </w:pPr>
            <w:r w:rsidRPr="00DD02A2">
              <w:rPr>
                <w:rFonts w:ascii="Arial" w:hAnsi="Arial" w:cs="Arial"/>
                <w:sz w:val="24"/>
                <w:szCs w:val="24"/>
              </w:rPr>
              <w:t>2.3</w:t>
            </w:r>
          </w:p>
        </w:tc>
        <w:tc>
          <w:tcPr>
            <w:tcW w:w="1538" w:type="dxa"/>
          </w:tcPr>
          <w:p w14:paraId="733B1F51" w14:textId="7255B9FE"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60</w:t>
            </w:r>
          </w:p>
        </w:tc>
      </w:tr>
      <w:tr w:rsidR="00DD02A2" w14:paraId="7D2982E9" w14:textId="3E2D5518" w:rsidTr="00DD02A2">
        <w:tc>
          <w:tcPr>
            <w:tcW w:w="2095" w:type="dxa"/>
          </w:tcPr>
          <w:p w14:paraId="65900C8A" w14:textId="1A5FA567" w:rsidR="00B058F8" w:rsidRDefault="00B058F8" w:rsidP="00F14E73">
            <w:pPr>
              <w:pStyle w:val="ListParagraph"/>
              <w:ind w:left="0"/>
              <w:rPr>
                <w:rFonts w:ascii="Arial" w:hAnsi="Arial" w:cs="Arial"/>
                <w:b/>
                <w:sz w:val="24"/>
                <w:szCs w:val="24"/>
              </w:rPr>
            </w:pPr>
            <w:r>
              <w:rPr>
                <w:rFonts w:ascii="HE_TERMINAL" w:hAnsi="HE_TERMINAL" w:cs="Arial"/>
                <w:sz w:val="24"/>
                <w:szCs w:val="24"/>
              </w:rPr>
              <w:t>I</w:t>
            </w:r>
            <w:r>
              <w:rPr>
                <w:rFonts w:ascii="HE_TERMINAL" w:hAnsi="HE_TERMINAL" w:cs="Arial"/>
                <w:sz w:val="24"/>
                <w:szCs w:val="24"/>
              </w:rPr>
              <w:t>N</w:t>
            </w:r>
            <w:r>
              <w:rPr>
                <w:rFonts w:ascii="HE_TERMINAL" w:hAnsi="HE_TERMINAL" w:cs="Arial"/>
                <w:sz w:val="24"/>
                <w:szCs w:val="24"/>
              </w:rPr>
              <w:t>TER00049225</w:t>
            </w:r>
          </w:p>
        </w:tc>
        <w:tc>
          <w:tcPr>
            <w:tcW w:w="2819" w:type="dxa"/>
          </w:tcPr>
          <w:p w14:paraId="623E05C3" w14:textId="11ACD697"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2.471/1.593/13.0/13.0</w:t>
            </w:r>
          </w:p>
        </w:tc>
        <w:tc>
          <w:tcPr>
            <w:tcW w:w="1603" w:type="dxa"/>
          </w:tcPr>
          <w:p w14:paraId="006FFECF" w14:textId="2F263C21"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40/30/30/40</w:t>
            </w:r>
          </w:p>
        </w:tc>
        <w:tc>
          <w:tcPr>
            <w:tcW w:w="894" w:type="dxa"/>
          </w:tcPr>
          <w:p w14:paraId="638EED11" w14:textId="35313FFB" w:rsidR="00B058F8" w:rsidRPr="00DD02A2" w:rsidRDefault="00B058F8" w:rsidP="00F14E73">
            <w:pPr>
              <w:pStyle w:val="ListParagraph"/>
              <w:ind w:left="0"/>
              <w:rPr>
                <w:rFonts w:ascii="Arial" w:hAnsi="Arial" w:cs="Arial"/>
                <w:sz w:val="24"/>
                <w:szCs w:val="24"/>
              </w:rPr>
            </w:pPr>
            <w:r w:rsidRPr="00DD02A2">
              <w:rPr>
                <w:rFonts w:ascii="Arial" w:hAnsi="Arial" w:cs="Arial"/>
                <w:sz w:val="24"/>
                <w:szCs w:val="24"/>
              </w:rPr>
              <w:t>3.0</w:t>
            </w:r>
          </w:p>
        </w:tc>
        <w:tc>
          <w:tcPr>
            <w:tcW w:w="1538" w:type="dxa"/>
          </w:tcPr>
          <w:p w14:paraId="6C265E7F" w14:textId="5DCD2A20" w:rsidR="00B058F8" w:rsidRPr="00DD02A2" w:rsidRDefault="00DD02A2" w:rsidP="00F14E73">
            <w:pPr>
              <w:pStyle w:val="ListParagraph"/>
              <w:ind w:left="0"/>
              <w:rPr>
                <w:rFonts w:ascii="Arial" w:hAnsi="Arial" w:cs="Arial"/>
                <w:sz w:val="24"/>
                <w:szCs w:val="24"/>
              </w:rPr>
            </w:pPr>
            <w:r w:rsidRPr="00DD02A2">
              <w:rPr>
                <w:rFonts w:ascii="Arial" w:hAnsi="Arial" w:cs="Arial"/>
                <w:sz w:val="24"/>
                <w:szCs w:val="24"/>
              </w:rPr>
              <w:t>60</w:t>
            </w:r>
          </w:p>
        </w:tc>
      </w:tr>
      <w:tr w:rsidR="00F736DD" w14:paraId="7B83774B" w14:textId="77777777" w:rsidTr="00DD02A2">
        <w:tc>
          <w:tcPr>
            <w:tcW w:w="2095" w:type="dxa"/>
          </w:tcPr>
          <w:p w14:paraId="335A47EB" w14:textId="1A987530" w:rsidR="00F736DD" w:rsidRDefault="00F736DD" w:rsidP="00F14E73">
            <w:pPr>
              <w:pStyle w:val="ListParagraph"/>
              <w:ind w:left="0"/>
              <w:rPr>
                <w:rFonts w:ascii="HE_TERMINAL" w:hAnsi="HE_TERMINAL" w:cs="Arial"/>
                <w:sz w:val="24"/>
                <w:szCs w:val="24"/>
              </w:rPr>
            </w:pPr>
            <w:r>
              <w:rPr>
                <w:rFonts w:ascii="HE_TERMINAL" w:hAnsi="HE_TERMINAL" w:cs="Arial"/>
                <w:sz w:val="24"/>
                <w:szCs w:val="24"/>
              </w:rPr>
              <w:t>INTER00049160</w:t>
            </w:r>
          </w:p>
        </w:tc>
        <w:tc>
          <w:tcPr>
            <w:tcW w:w="2819" w:type="dxa"/>
          </w:tcPr>
          <w:p w14:paraId="2985DA7D" w14:textId="2B32F9B3" w:rsidR="00F736DD" w:rsidRPr="00DD02A2" w:rsidRDefault="00F736DD" w:rsidP="00F14E73">
            <w:pPr>
              <w:pStyle w:val="ListParagraph"/>
              <w:ind w:left="0"/>
              <w:rPr>
                <w:rFonts w:ascii="Arial" w:hAnsi="Arial" w:cs="Arial"/>
                <w:sz w:val="24"/>
                <w:szCs w:val="24"/>
              </w:rPr>
            </w:pPr>
            <w:r w:rsidRPr="00DD02A2">
              <w:rPr>
                <w:rFonts w:ascii="Arial" w:hAnsi="Arial" w:cs="Arial"/>
                <w:sz w:val="24"/>
                <w:szCs w:val="24"/>
              </w:rPr>
              <w:t>0.412/0.267/</w:t>
            </w:r>
            <w:r>
              <w:rPr>
                <w:rFonts w:ascii="Arial" w:hAnsi="Arial" w:cs="Arial"/>
                <w:sz w:val="24"/>
                <w:szCs w:val="24"/>
              </w:rPr>
              <w:t>13</w:t>
            </w:r>
            <w:r w:rsidRPr="00DD02A2">
              <w:rPr>
                <w:rFonts w:ascii="Arial" w:hAnsi="Arial" w:cs="Arial"/>
                <w:sz w:val="24"/>
                <w:szCs w:val="24"/>
              </w:rPr>
              <w:t>/</w:t>
            </w:r>
            <w:r>
              <w:rPr>
                <w:rFonts w:ascii="Arial" w:hAnsi="Arial" w:cs="Arial"/>
                <w:sz w:val="24"/>
                <w:szCs w:val="24"/>
              </w:rPr>
              <w:t>13</w:t>
            </w:r>
          </w:p>
        </w:tc>
        <w:tc>
          <w:tcPr>
            <w:tcW w:w="1603" w:type="dxa"/>
          </w:tcPr>
          <w:p w14:paraId="0F1BB844" w14:textId="60C7A5E6" w:rsidR="00F736DD" w:rsidRPr="00DD02A2" w:rsidRDefault="00F736DD" w:rsidP="00F14E73">
            <w:pPr>
              <w:pStyle w:val="ListParagraph"/>
              <w:ind w:left="0"/>
              <w:rPr>
                <w:rFonts w:ascii="Arial" w:hAnsi="Arial" w:cs="Arial"/>
                <w:sz w:val="24"/>
                <w:szCs w:val="24"/>
              </w:rPr>
            </w:pPr>
            <w:r w:rsidRPr="00DD02A2">
              <w:rPr>
                <w:rFonts w:ascii="Arial" w:hAnsi="Arial" w:cs="Arial"/>
                <w:sz w:val="24"/>
                <w:szCs w:val="24"/>
              </w:rPr>
              <w:t>40/30/30/40</w:t>
            </w:r>
          </w:p>
        </w:tc>
        <w:tc>
          <w:tcPr>
            <w:tcW w:w="894" w:type="dxa"/>
          </w:tcPr>
          <w:p w14:paraId="3578CDCA" w14:textId="3FF19034" w:rsidR="00F736DD" w:rsidRPr="00DD02A2" w:rsidRDefault="00F736DD" w:rsidP="00F14E73">
            <w:pPr>
              <w:pStyle w:val="ListParagraph"/>
              <w:ind w:left="0"/>
              <w:rPr>
                <w:rFonts w:ascii="Arial" w:hAnsi="Arial" w:cs="Arial"/>
                <w:sz w:val="24"/>
                <w:szCs w:val="24"/>
              </w:rPr>
            </w:pPr>
            <w:r>
              <w:rPr>
                <w:rFonts w:ascii="Arial" w:hAnsi="Arial" w:cs="Arial"/>
                <w:sz w:val="24"/>
                <w:szCs w:val="24"/>
              </w:rPr>
              <w:t>0.0</w:t>
            </w:r>
          </w:p>
        </w:tc>
        <w:tc>
          <w:tcPr>
            <w:tcW w:w="1538" w:type="dxa"/>
          </w:tcPr>
          <w:p w14:paraId="767B83FD" w14:textId="7E95B49E" w:rsidR="00F736DD" w:rsidRPr="00DD02A2" w:rsidRDefault="00F736DD" w:rsidP="00F14E73">
            <w:pPr>
              <w:pStyle w:val="ListParagraph"/>
              <w:ind w:left="0"/>
              <w:rPr>
                <w:rFonts w:ascii="Arial" w:hAnsi="Arial" w:cs="Arial"/>
                <w:sz w:val="24"/>
                <w:szCs w:val="24"/>
              </w:rPr>
            </w:pPr>
            <w:r>
              <w:rPr>
                <w:rFonts w:ascii="Arial" w:hAnsi="Arial" w:cs="Arial"/>
                <w:sz w:val="24"/>
                <w:szCs w:val="24"/>
              </w:rPr>
              <w:t>30</w:t>
            </w:r>
          </w:p>
        </w:tc>
      </w:tr>
      <w:tr w:rsidR="00F736DD" w14:paraId="6F012940" w14:textId="77777777" w:rsidTr="00DD02A2">
        <w:tc>
          <w:tcPr>
            <w:tcW w:w="2095" w:type="dxa"/>
          </w:tcPr>
          <w:p w14:paraId="52F2076A" w14:textId="1F3CA098" w:rsidR="00F736DD" w:rsidRDefault="00F736DD" w:rsidP="00F14E73">
            <w:pPr>
              <w:pStyle w:val="ListParagraph"/>
              <w:ind w:left="0"/>
              <w:rPr>
                <w:rFonts w:ascii="HE_TERMINAL" w:hAnsi="HE_TERMINAL" w:cs="Arial"/>
                <w:sz w:val="24"/>
                <w:szCs w:val="24"/>
              </w:rPr>
            </w:pPr>
            <w:r>
              <w:rPr>
                <w:rFonts w:ascii="HE_TERMINAL" w:hAnsi="HE_TERMINAL" w:cs="Arial"/>
                <w:sz w:val="24"/>
                <w:szCs w:val="24"/>
              </w:rPr>
              <w:t>INTER00049161</w:t>
            </w:r>
          </w:p>
        </w:tc>
        <w:tc>
          <w:tcPr>
            <w:tcW w:w="2819" w:type="dxa"/>
          </w:tcPr>
          <w:p w14:paraId="2A135523" w14:textId="6D7E2D31" w:rsidR="00F736DD" w:rsidRPr="00DD02A2" w:rsidRDefault="00F736DD" w:rsidP="00F14E73">
            <w:pPr>
              <w:pStyle w:val="ListParagraph"/>
              <w:ind w:left="0"/>
              <w:rPr>
                <w:rFonts w:ascii="Arial" w:hAnsi="Arial" w:cs="Arial"/>
                <w:sz w:val="24"/>
                <w:szCs w:val="24"/>
              </w:rPr>
            </w:pPr>
            <w:r w:rsidRPr="00DD02A2">
              <w:rPr>
                <w:rFonts w:ascii="Arial" w:hAnsi="Arial" w:cs="Arial"/>
                <w:sz w:val="24"/>
                <w:szCs w:val="24"/>
              </w:rPr>
              <w:t>0.412/0.267/</w:t>
            </w:r>
            <w:r>
              <w:rPr>
                <w:rFonts w:ascii="Arial" w:hAnsi="Arial" w:cs="Arial"/>
                <w:sz w:val="24"/>
                <w:szCs w:val="24"/>
              </w:rPr>
              <w:t>13</w:t>
            </w:r>
            <w:r w:rsidRPr="00DD02A2">
              <w:rPr>
                <w:rFonts w:ascii="Arial" w:hAnsi="Arial" w:cs="Arial"/>
                <w:sz w:val="24"/>
                <w:szCs w:val="24"/>
              </w:rPr>
              <w:t>/</w:t>
            </w:r>
            <w:r>
              <w:rPr>
                <w:rFonts w:ascii="Arial" w:hAnsi="Arial" w:cs="Arial"/>
                <w:sz w:val="24"/>
                <w:szCs w:val="24"/>
              </w:rPr>
              <w:t>13</w:t>
            </w:r>
          </w:p>
        </w:tc>
        <w:tc>
          <w:tcPr>
            <w:tcW w:w="1603" w:type="dxa"/>
          </w:tcPr>
          <w:p w14:paraId="42B5DB35" w14:textId="6F98473B" w:rsidR="00F736DD" w:rsidRPr="00DD02A2" w:rsidRDefault="00F736DD" w:rsidP="00F14E73">
            <w:pPr>
              <w:pStyle w:val="ListParagraph"/>
              <w:ind w:left="0"/>
              <w:rPr>
                <w:rFonts w:ascii="Arial" w:hAnsi="Arial" w:cs="Arial"/>
                <w:sz w:val="24"/>
                <w:szCs w:val="24"/>
              </w:rPr>
            </w:pPr>
            <w:r>
              <w:rPr>
                <w:rFonts w:ascii="Arial" w:hAnsi="Arial" w:cs="Arial"/>
                <w:sz w:val="24"/>
                <w:szCs w:val="24"/>
              </w:rPr>
              <w:t>10/7.5</w:t>
            </w:r>
            <w:r w:rsidRPr="00DD02A2">
              <w:rPr>
                <w:rFonts w:ascii="Arial" w:hAnsi="Arial" w:cs="Arial"/>
                <w:sz w:val="24"/>
                <w:szCs w:val="24"/>
              </w:rPr>
              <w:t>/30/40</w:t>
            </w:r>
          </w:p>
        </w:tc>
        <w:tc>
          <w:tcPr>
            <w:tcW w:w="894" w:type="dxa"/>
          </w:tcPr>
          <w:p w14:paraId="55A762A2" w14:textId="3135F8C7" w:rsidR="00F736DD" w:rsidRPr="00DD02A2" w:rsidRDefault="00F736DD" w:rsidP="00F14E73">
            <w:pPr>
              <w:pStyle w:val="ListParagraph"/>
              <w:ind w:left="0"/>
              <w:rPr>
                <w:rFonts w:ascii="Arial" w:hAnsi="Arial" w:cs="Arial"/>
                <w:sz w:val="24"/>
                <w:szCs w:val="24"/>
              </w:rPr>
            </w:pPr>
            <w:r>
              <w:rPr>
                <w:rFonts w:ascii="Arial" w:hAnsi="Arial" w:cs="Arial"/>
                <w:sz w:val="24"/>
                <w:szCs w:val="24"/>
              </w:rPr>
              <w:t>0.0</w:t>
            </w:r>
          </w:p>
        </w:tc>
        <w:tc>
          <w:tcPr>
            <w:tcW w:w="1538" w:type="dxa"/>
          </w:tcPr>
          <w:p w14:paraId="117FCDA7" w14:textId="503F18CB" w:rsidR="00F736DD" w:rsidRPr="00DD02A2" w:rsidRDefault="00F736DD" w:rsidP="00F14E73">
            <w:pPr>
              <w:pStyle w:val="ListParagraph"/>
              <w:ind w:left="0"/>
              <w:rPr>
                <w:rFonts w:ascii="Arial" w:hAnsi="Arial" w:cs="Arial"/>
                <w:sz w:val="24"/>
                <w:szCs w:val="24"/>
              </w:rPr>
            </w:pPr>
            <w:r>
              <w:rPr>
                <w:rFonts w:ascii="Arial" w:hAnsi="Arial" w:cs="Arial"/>
                <w:sz w:val="24"/>
                <w:szCs w:val="24"/>
              </w:rPr>
              <w:t>60</w:t>
            </w:r>
          </w:p>
        </w:tc>
      </w:tr>
    </w:tbl>
    <w:p w14:paraId="7B77BF7E" w14:textId="77777777" w:rsidR="00F14E73" w:rsidRDefault="00F14E73" w:rsidP="00F14E73">
      <w:pPr>
        <w:pStyle w:val="ListParagraph"/>
        <w:spacing w:after="0" w:line="240" w:lineRule="auto"/>
        <w:ind w:left="792"/>
        <w:rPr>
          <w:rFonts w:ascii="Arial" w:hAnsi="Arial" w:cs="Arial"/>
          <w:b/>
          <w:sz w:val="24"/>
          <w:szCs w:val="24"/>
        </w:rPr>
      </w:pPr>
    </w:p>
    <w:p w14:paraId="73E40B06" w14:textId="73C3B70C" w:rsidR="00F736DD" w:rsidRDefault="00F736DD" w:rsidP="00F14E73">
      <w:pPr>
        <w:pStyle w:val="ListParagraph"/>
        <w:spacing w:after="0" w:line="240" w:lineRule="auto"/>
        <w:ind w:left="792"/>
        <w:rPr>
          <w:rFonts w:ascii="Arial" w:hAnsi="Arial" w:cs="Arial"/>
          <w:b/>
          <w:sz w:val="24"/>
          <w:szCs w:val="24"/>
        </w:rPr>
      </w:pPr>
      <w:r>
        <w:rPr>
          <w:rFonts w:ascii="Arial" w:hAnsi="Arial" w:cs="Arial"/>
          <w:b/>
          <w:sz w:val="24"/>
          <w:szCs w:val="24"/>
        </w:rPr>
        <w:t xml:space="preserve">Wavelength band used (all runs): </w:t>
      </w:r>
      <w:r w:rsidRPr="00F736DD">
        <w:rPr>
          <w:rFonts w:ascii="Arial" w:hAnsi="Arial" w:cs="Arial"/>
          <w:sz w:val="24"/>
          <w:szCs w:val="24"/>
        </w:rPr>
        <w:t>2.0-15 Å</w:t>
      </w:r>
    </w:p>
    <w:p w14:paraId="365246F7" w14:textId="0D793219" w:rsidR="00F736DD" w:rsidRDefault="00F736DD" w:rsidP="00F14E73">
      <w:pPr>
        <w:pStyle w:val="ListParagraph"/>
        <w:spacing w:after="0" w:line="240" w:lineRule="auto"/>
        <w:ind w:left="792"/>
        <w:rPr>
          <w:rFonts w:ascii="Arial" w:hAnsi="Arial" w:cs="Arial"/>
          <w:sz w:val="24"/>
          <w:szCs w:val="24"/>
        </w:rPr>
      </w:pPr>
      <w:r>
        <w:rPr>
          <w:rFonts w:ascii="Arial" w:hAnsi="Arial" w:cs="Arial"/>
          <w:b/>
          <w:sz w:val="24"/>
          <w:szCs w:val="24"/>
        </w:rPr>
        <w:t xml:space="preserve">Detector type: </w:t>
      </w:r>
      <w:r w:rsidRPr="00F736DD">
        <w:rPr>
          <w:rFonts w:ascii="Arial" w:hAnsi="Arial" w:cs="Arial"/>
          <w:sz w:val="24"/>
          <w:szCs w:val="24"/>
          <w:vertAlign w:val="superscript"/>
        </w:rPr>
        <w:t>3</w:t>
      </w:r>
      <w:r w:rsidRPr="00F736DD">
        <w:rPr>
          <w:rFonts w:ascii="Arial" w:hAnsi="Arial" w:cs="Arial"/>
          <w:sz w:val="24"/>
          <w:szCs w:val="24"/>
        </w:rPr>
        <w:t>He tube (0D)</w:t>
      </w:r>
    </w:p>
    <w:p w14:paraId="25E9323E" w14:textId="71DA3881" w:rsidR="00401292" w:rsidRDefault="00401292" w:rsidP="00F14E73">
      <w:pPr>
        <w:pStyle w:val="ListParagraph"/>
        <w:spacing w:after="0" w:line="240" w:lineRule="auto"/>
        <w:ind w:left="792"/>
        <w:rPr>
          <w:rFonts w:ascii="Arial" w:hAnsi="Arial" w:cs="Arial"/>
          <w:b/>
          <w:sz w:val="24"/>
          <w:szCs w:val="24"/>
        </w:rPr>
      </w:pPr>
      <w:r>
        <w:rPr>
          <w:rFonts w:ascii="Arial" w:hAnsi="Arial" w:cs="Arial"/>
          <w:b/>
          <w:sz w:val="24"/>
          <w:szCs w:val="24"/>
        </w:rPr>
        <w:t xml:space="preserve">Resolution: </w:t>
      </w:r>
      <w:proofErr w:type="spellStart"/>
      <w:r w:rsidRPr="00401292">
        <w:rPr>
          <w:rFonts w:ascii="Arial" w:hAnsi="Arial" w:cs="Arial"/>
          <w:sz w:val="24"/>
          <w:szCs w:val="24"/>
        </w:rPr>
        <w:t>dq</w:t>
      </w:r>
      <w:proofErr w:type="spellEnd"/>
      <w:r w:rsidRPr="00401292">
        <w:rPr>
          <w:rFonts w:ascii="Arial" w:hAnsi="Arial" w:cs="Arial"/>
          <w:sz w:val="24"/>
          <w:szCs w:val="24"/>
        </w:rPr>
        <w:t>/q = 0.02</w:t>
      </w:r>
    </w:p>
    <w:p w14:paraId="7D839DAE" w14:textId="77777777" w:rsidR="00F736DD" w:rsidRDefault="00F736DD" w:rsidP="00F14E73">
      <w:pPr>
        <w:pStyle w:val="ListParagraph"/>
        <w:spacing w:after="0" w:line="240" w:lineRule="auto"/>
        <w:ind w:left="792"/>
        <w:rPr>
          <w:rFonts w:ascii="Arial" w:hAnsi="Arial" w:cs="Arial"/>
          <w:b/>
          <w:sz w:val="24"/>
          <w:szCs w:val="24"/>
        </w:rPr>
      </w:pPr>
    </w:p>
    <w:p w14:paraId="3D4509AF" w14:textId="1FDD8AE4" w:rsidR="00F736DD" w:rsidRDefault="00F736DD" w:rsidP="00F736DD">
      <w:pPr>
        <w:pStyle w:val="ListParagraph"/>
        <w:numPr>
          <w:ilvl w:val="1"/>
          <w:numId w:val="7"/>
        </w:numPr>
        <w:spacing w:after="0" w:line="240" w:lineRule="auto"/>
        <w:rPr>
          <w:rFonts w:ascii="Arial" w:hAnsi="Arial" w:cs="Arial"/>
          <w:b/>
          <w:sz w:val="24"/>
          <w:szCs w:val="24"/>
        </w:rPr>
      </w:pPr>
      <w:proofErr w:type="spellStart"/>
      <w:r>
        <w:rPr>
          <w:rFonts w:ascii="Arial" w:hAnsi="Arial" w:cs="Arial"/>
          <w:b/>
          <w:sz w:val="24"/>
          <w:szCs w:val="24"/>
        </w:rPr>
        <w:t>Mantid</w:t>
      </w:r>
      <w:proofErr w:type="spellEnd"/>
      <w:r>
        <w:rPr>
          <w:rFonts w:ascii="Arial" w:hAnsi="Arial" w:cs="Arial"/>
          <w:b/>
          <w:sz w:val="24"/>
          <w:szCs w:val="24"/>
        </w:rPr>
        <w:t xml:space="preserve"> reduction short history (complete history as separate file)</w:t>
      </w:r>
    </w:p>
    <w:p w14:paraId="64049BE5" w14:textId="77777777" w:rsidR="00F736DD" w:rsidRDefault="00F736DD" w:rsidP="00F736DD">
      <w:pPr>
        <w:pStyle w:val="ListParagraph"/>
        <w:spacing w:after="0" w:line="240" w:lineRule="auto"/>
        <w:ind w:left="792"/>
        <w:rPr>
          <w:rFonts w:ascii="Arial" w:hAnsi="Arial" w:cs="Arial"/>
          <w:sz w:val="24"/>
          <w:szCs w:val="24"/>
        </w:rPr>
      </w:pPr>
    </w:p>
    <w:p w14:paraId="50516F01"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r w:rsidRPr="00F736DD">
        <w:rPr>
          <w:rFonts w:ascii="Consolas" w:hAnsi="Consolas" w:cs="Consolas"/>
          <w:color w:val="385623" w:themeColor="accent6" w:themeShade="80"/>
          <w:sz w:val="18"/>
          <w:szCs w:val="18"/>
        </w:rPr>
        <w:t xml:space="preserve"># Child algorithms of </w:t>
      </w:r>
      <w:proofErr w:type="spellStart"/>
      <w:r w:rsidRPr="00F736DD">
        <w:rPr>
          <w:rFonts w:ascii="Consolas" w:hAnsi="Consolas" w:cs="Consolas"/>
          <w:color w:val="385623" w:themeColor="accent6" w:themeShade="80"/>
          <w:sz w:val="18"/>
          <w:szCs w:val="18"/>
        </w:rPr>
        <w:t>ReflectometryISISLoadAndProcess</w:t>
      </w:r>
      <w:proofErr w:type="spellEnd"/>
    </w:p>
    <w:p w14:paraId="5F1C4D48" w14:textId="77777777" w:rsidR="00F736DD" w:rsidRPr="00F736DD" w:rsidRDefault="00F736DD" w:rsidP="00F736DD">
      <w:pPr>
        <w:pStyle w:val="ListParagraph"/>
        <w:spacing w:after="0" w:line="240" w:lineRule="auto"/>
        <w:ind w:left="792"/>
        <w:rPr>
          <w:rFonts w:ascii="Consolas" w:hAnsi="Consolas" w:cs="Consolas"/>
          <w:sz w:val="18"/>
          <w:szCs w:val="18"/>
        </w:rPr>
      </w:pPr>
      <w:proofErr w:type="gramStart"/>
      <w:r w:rsidRPr="00F736DD">
        <w:rPr>
          <w:rFonts w:ascii="Consolas" w:hAnsi="Consolas" w:cs="Consolas"/>
          <w:sz w:val="18"/>
          <w:szCs w:val="18"/>
        </w:rPr>
        <w:t>LoadNexus(</w:t>
      </w:r>
      <w:proofErr w:type="gramEnd"/>
      <w:r w:rsidRPr="00F736DD">
        <w:rPr>
          <w:rFonts w:ascii="Consolas" w:hAnsi="Consolas" w:cs="Consolas"/>
          <w:sz w:val="18"/>
          <w:szCs w:val="18"/>
        </w:rPr>
        <w:t xml:space="preserve">Filename='/archive/ndxinter/Instrument/data/cycle_18_1/INTER00049222.nxs', </w:t>
      </w:r>
      <w:proofErr w:type="spellStart"/>
      <w:r w:rsidRPr="00F736DD">
        <w:rPr>
          <w:rFonts w:ascii="Consolas" w:hAnsi="Consolas" w:cs="Consolas"/>
          <w:sz w:val="18"/>
          <w:szCs w:val="18"/>
        </w:rPr>
        <w:t>OutputWorkspace</w:t>
      </w:r>
      <w:proofErr w:type="spellEnd"/>
      <w:r w:rsidRPr="00F736DD">
        <w:rPr>
          <w:rFonts w:ascii="Consolas" w:hAnsi="Consolas" w:cs="Consolas"/>
          <w:sz w:val="18"/>
          <w:szCs w:val="18"/>
        </w:rPr>
        <w:t>='TOF_49222')</w:t>
      </w:r>
    </w:p>
    <w:p w14:paraId="5BCDADC7" w14:textId="77777777" w:rsidR="00F736DD" w:rsidRPr="00F736DD" w:rsidRDefault="00F736DD" w:rsidP="00F736DD">
      <w:pPr>
        <w:pStyle w:val="ListParagraph"/>
        <w:spacing w:after="0" w:line="240" w:lineRule="auto"/>
        <w:ind w:left="792"/>
        <w:rPr>
          <w:rFonts w:ascii="Consolas" w:hAnsi="Consolas" w:cs="Consolas"/>
          <w:sz w:val="18"/>
          <w:szCs w:val="18"/>
        </w:rPr>
      </w:pPr>
      <w:proofErr w:type="spellStart"/>
      <w:r w:rsidRPr="00F736DD">
        <w:rPr>
          <w:rFonts w:ascii="Consolas" w:hAnsi="Consolas" w:cs="Consolas"/>
          <w:sz w:val="18"/>
          <w:szCs w:val="18"/>
        </w:rPr>
        <w:t>ReflectometryReductionOneAuto</w:t>
      </w:r>
      <w:proofErr w:type="spellEnd"/>
      <w:r w:rsidRPr="00F736DD">
        <w:rPr>
          <w:rFonts w:ascii="Consolas" w:hAnsi="Consolas" w:cs="Consolas"/>
          <w:sz w:val="18"/>
          <w:szCs w:val="18"/>
        </w:rPr>
        <w:t>(</w:t>
      </w:r>
      <w:proofErr w:type="spellStart"/>
      <w:r w:rsidRPr="00F736DD">
        <w:rPr>
          <w:rFonts w:ascii="Consolas" w:hAnsi="Consolas" w:cs="Consolas"/>
          <w:sz w:val="18"/>
          <w:szCs w:val="18"/>
        </w:rPr>
        <w:t>InputWorkspace</w:t>
      </w:r>
      <w:proofErr w:type="spellEnd"/>
      <w:r w:rsidRPr="00F736DD">
        <w:rPr>
          <w:rFonts w:ascii="Consolas" w:hAnsi="Consolas" w:cs="Consolas"/>
          <w:sz w:val="18"/>
          <w:szCs w:val="18"/>
        </w:rPr>
        <w:t xml:space="preserve">='TOF_49222', </w:t>
      </w:r>
      <w:proofErr w:type="spellStart"/>
      <w:r w:rsidRPr="00F736DD">
        <w:rPr>
          <w:rFonts w:ascii="Consolas" w:hAnsi="Consolas" w:cs="Consolas"/>
          <w:sz w:val="18"/>
          <w:szCs w:val="18"/>
        </w:rPr>
        <w:t>ThetaIn</w:t>
      </w:r>
      <w:proofErr w:type="spellEnd"/>
      <w:r w:rsidRPr="00F736DD">
        <w:rPr>
          <w:rFonts w:ascii="Consolas" w:hAnsi="Consolas" w:cs="Consolas"/>
          <w:sz w:val="18"/>
          <w:szCs w:val="18"/>
        </w:rPr>
        <w:t xml:space="preserve">=0.5, </w:t>
      </w:r>
      <w:proofErr w:type="spellStart"/>
      <w:r w:rsidRPr="00F736DD">
        <w:rPr>
          <w:rFonts w:ascii="Consolas" w:hAnsi="Consolas" w:cs="Consolas"/>
          <w:sz w:val="18"/>
          <w:szCs w:val="18"/>
        </w:rPr>
        <w:t>Wav</w:t>
      </w:r>
      <w:r w:rsidRPr="00F736DD">
        <w:rPr>
          <w:rFonts w:ascii="Consolas" w:hAnsi="Consolas" w:cs="Consolas"/>
          <w:sz w:val="18"/>
          <w:szCs w:val="18"/>
        </w:rPr>
        <w:t>e</w:t>
      </w:r>
      <w:r w:rsidRPr="00F736DD">
        <w:rPr>
          <w:rFonts w:ascii="Consolas" w:hAnsi="Consolas" w:cs="Consolas"/>
          <w:sz w:val="18"/>
          <w:szCs w:val="18"/>
        </w:rPr>
        <w:t>lengthMin</w:t>
      </w:r>
      <w:proofErr w:type="spellEnd"/>
      <w:r w:rsidRPr="00F736DD">
        <w:rPr>
          <w:rFonts w:ascii="Consolas" w:hAnsi="Consolas" w:cs="Consolas"/>
          <w:sz w:val="18"/>
          <w:szCs w:val="18"/>
        </w:rPr>
        <w:t xml:space="preserve">=2, </w:t>
      </w:r>
      <w:proofErr w:type="spellStart"/>
      <w:r w:rsidRPr="00F736DD">
        <w:rPr>
          <w:rFonts w:ascii="Consolas" w:hAnsi="Consolas" w:cs="Consolas"/>
          <w:sz w:val="18"/>
          <w:szCs w:val="18"/>
        </w:rPr>
        <w:t>WavelengthMax</w:t>
      </w:r>
      <w:proofErr w:type="spellEnd"/>
      <w:r w:rsidRPr="00F736DD">
        <w:rPr>
          <w:rFonts w:ascii="Consolas" w:hAnsi="Consolas" w:cs="Consolas"/>
          <w:sz w:val="18"/>
          <w:szCs w:val="18"/>
        </w:rPr>
        <w:t xml:space="preserve">=14, I0MonitorIndex=2, </w:t>
      </w:r>
      <w:proofErr w:type="spellStart"/>
      <w:r w:rsidRPr="00F736DD">
        <w:rPr>
          <w:rFonts w:ascii="Consolas" w:hAnsi="Consolas" w:cs="Consolas"/>
          <w:sz w:val="18"/>
          <w:szCs w:val="18"/>
        </w:rPr>
        <w:t>MonitorBackgroundWavelengthMin</w:t>
      </w:r>
      <w:proofErr w:type="spellEnd"/>
      <w:r w:rsidRPr="00F736DD">
        <w:rPr>
          <w:rFonts w:ascii="Consolas" w:hAnsi="Consolas" w:cs="Consolas"/>
          <w:sz w:val="18"/>
          <w:szCs w:val="18"/>
        </w:rPr>
        <w:t xml:space="preserve">=17, </w:t>
      </w:r>
      <w:proofErr w:type="spellStart"/>
      <w:r w:rsidRPr="00F736DD">
        <w:rPr>
          <w:rFonts w:ascii="Consolas" w:hAnsi="Consolas" w:cs="Consolas"/>
          <w:sz w:val="18"/>
          <w:szCs w:val="18"/>
        </w:rPr>
        <w:t>MonitorBac</w:t>
      </w:r>
      <w:r w:rsidRPr="00F736DD">
        <w:rPr>
          <w:rFonts w:ascii="Consolas" w:hAnsi="Consolas" w:cs="Consolas"/>
          <w:sz w:val="18"/>
          <w:szCs w:val="18"/>
        </w:rPr>
        <w:t>k</w:t>
      </w:r>
      <w:r w:rsidRPr="00F736DD">
        <w:rPr>
          <w:rFonts w:ascii="Consolas" w:hAnsi="Consolas" w:cs="Consolas"/>
          <w:sz w:val="18"/>
          <w:szCs w:val="18"/>
        </w:rPr>
        <w:t>groundWavelengthMax</w:t>
      </w:r>
      <w:proofErr w:type="spellEnd"/>
      <w:r w:rsidRPr="00F736DD">
        <w:rPr>
          <w:rFonts w:ascii="Consolas" w:hAnsi="Consolas" w:cs="Consolas"/>
          <w:sz w:val="18"/>
          <w:szCs w:val="18"/>
        </w:rPr>
        <w:t xml:space="preserve">=18, </w:t>
      </w:r>
      <w:proofErr w:type="spellStart"/>
      <w:r w:rsidRPr="00F736DD">
        <w:rPr>
          <w:rFonts w:ascii="Consolas" w:hAnsi="Consolas" w:cs="Consolas"/>
          <w:sz w:val="18"/>
          <w:szCs w:val="18"/>
        </w:rPr>
        <w:t>MonitorIntegrationWavelengthMin</w:t>
      </w:r>
      <w:proofErr w:type="spellEnd"/>
      <w:r w:rsidRPr="00F736DD">
        <w:rPr>
          <w:rFonts w:ascii="Consolas" w:hAnsi="Consolas" w:cs="Consolas"/>
          <w:sz w:val="18"/>
          <w:szCs w:val="18"/>
        </w:rPr>
        <w:t xml:space="preserve">=4, </w:t>
      </w:r>
      <w:proofErr w:type="spellStart"/>
      <w:r w:rsidRPr="00F736DD">
        <w:rPr>
          <w:rFonts w:ascii="Consolas" w:hAnsi="Consolas" w:cs="Consolas"/>
          <w:sz w:val="18"/>
          <w:szCs w:val="18"/>
        </w:rPr>
        <w:t>MonitorIntegrationWavelengt</w:t>
      </w:r>
      <w:r w:rsidRPr="00F736DD">
        <w:rPr>
          <w:rFonts w:ascii="Consolas" w:hAnsi="Consolas" w:cs="Consolas"/>
          <w:sz w:val="18"/>
          <w:szCs w:val="18"/>
        </w:rPr>
        <w:t>h</w:t>
      </w:r>
      <w:r w:rsidRPr="00F736DD">
        <w:rPr>
          <w:rFonts w:ascii="Consolas" w:hAnsi="Consolas" w:cs="Consolas"/>
          <w:sz w:val="18"/>
          <w:szCs w:val="18"/>
        </w:rPr>
        <w:t>Max</w:t>
      </w:r>
      <w:proofErr w:type="spellEnd"/>
      <w:r w:rsidRPr="00F736DD">
        <w:rPr>
          <w:rFonts w:ascii="Consolas" w:hAnsi="Consolas" w:cs="Consolas"/>
          <w:sz w:val="18"/>
          <w:szCs w:val="18"/>
        </w:rPr>
        <w:t xml:space="preserve">=10, </w:t>
      </w:r>
      <w:proofErr w:type="spellStart"/>
      <w:r w:rsidRPr="00F736DD">
        <w:rPr>
          <w:rFonts w:ascii="Consolas" w:hAnsi="Consolas" w:cs="Consolas"/>
          <w:sz w:val="18"/>
          <w:szCs w:val="18"/>
        </w:rPr>
        <w:t>FirstTransmissionRun</w:t>
      </w:r>
      <w:proofErr w:type="spellEnd"/>
      <w:r w:rsidRPr="00F736DD">
        <w:rPr>
          <w:rFonts w:ascii="Consolas" w:hAnsi="Consolas" w:cs="Consolas"/>
          <w:sz w:val="18"/>
          <w:szCs w:val="18"/>
        </w:rPr>
        <w:t xml:space="preserve">='TRANS_49161', </w:t>
      </w:r>
      <w:proofErr w:type="spellStart"/>
      <w:r w:rsidRPr="00F736DD">
        <w:rPr>
          <w:rFonts w:ascii="Consolas" w:hAnsi="Consolas" w:cs="Consolas"/>
          <w:sz w:val="18"/>
          <w:szCs w:val="18"/>
        </w:rPr>
        <w:t>SecondTransmissionRun</w:t>
      </w:r>
      <w:proofErr w:type="spellEnd"/>
      <w:r w:rsidRPr="00F736DD">
        <w:rPr>
          <w:rFonts w:ascii="Consolas" w:hAnsi="Consolas" w:cs="Consolas"/>
          <w:sz w:val="18"/>
          <w:szCs w:val="18"/>
        </w:rPr>
        <w:t xml:space="preserve">='TRANS_49160', </w:t>
      </w:r>
      <w:proofErr w:type="spellStart"/>
      <w:r w:rsidRPr="00F736DD">
        <w:rPr>
          <w:rFonts w:ascii="Consolas" w:hAnsi="Consolas" w:cs="Consolas"/>
          <w:sz w:val="18"/>
          <w:szCs w:val="18"/>
        </w:rPr>
        <w:t>Sta</w:t>
      </w:r>
      <w:r w:rsidRPr="00F736DD">
        <w:rPr>
          <w:rFonts w:ascii="Consolas" w:hAnsi="Consolas" w:cs="Consolas"/>
          <w:sz w:val="18"/>
          <w:szCs w:val="18"/>
        </w:rPr>
        <w:t>r</w:t>
      </w:r>
      <w:r w:rsidRPr="00F736DD">
        <w:rPr>
          <w:rFonts w:ascii="Consolas" w:hAnsi="Consolas" w:cs="Consolas"/>
          <w:sz w:val="18"/>
          <w:szCs w:val="18"/>
        </w:rPr>
        <w:t>tOverlap</w:t>
      </w:r>
      <w:proofErr w:type="spellEnd"/>
      <w:r w:rsidRPr="00F736DD">
        <w:rPr>
          <w:rFonts w:ascii="Consolas" w:hAnsi="Consolas" w:cs="Consolas"/>
          <w:sz w:val="18"/>
          <w:szCs w:val="18"/>
        </w:rPr>
        <w:t xml:space="preserve">=10, </w:t>
      </w:r>
      <w:proofErr w:type="spellStart"/>
      <w:r w:rsidRPr="00F736DD">
        <w:rPr>
          <w:rFonts w:ascii="Consolas" w:hAnsi="Consolas" w:cs="Consolas"/>
          <w:sz w:val="18"/>
          <w:szCs w:val="18"/>
        </w:rPr>
        <w:t>EndOverlap</w:t>
      </w:r>
      <w:proofErr w:type="spellEnd"/>
      <w:r w:rsidRPr="00F736DD">
        <w:rPr>
          <w:rFonts w:ascii="Consolas" w:hAnsi="Consolas" w:cs="Consolas"/>
          <w:sz w:val="18"/>
          <w:szCs w:val="18"/>
        </w:rPr>
        <w:t xml:space="preserve">=12, </w:t>
      </w:r>
      <w:proofErr w:type="spellStart"/>
      <w:r w:rsidRPr="00F736DD">
        <w:rPr>
          <w:rFonts w:ascii="Consolas" w:hAnsi="Consolas" w:cs="Consolas"/>
          <w:sz w:val="18"/>
          <w:szCs w:val="18"/>
        </w:rPr>
        <w:t>ScaleRHSWorkspace</w:t>
      </w:r>
      <w:proofErr w:type="spellEnd"/>
      <w:r w:rsidRPr="00F736DD">
        <w:rPr>
          <w:rFonts w:ascii="Consolas" w:hAnsi="Consolas" w:cs="Consolas"/>
          <w:sz w:val="18"/>
          <w:szCs w:val="18"/>
        </w:rPr>
        <w:t xml:space="preserve">=False, </w:t>
      </w:r>
      <w:proofErr w:type="spellStart"/>
      <w:r w:rsidRPr="00F736DD">
        <w:rPr>
          <w:rFonts w:ascii="Consolas" w:hAnsi="Consolas" w:cs="Consolas"/>
          <w:sz w:val="18"/>
          <w:szCs w:val="18"/>
        </w:rPr>
        <w:t>MomentumTransfe</w:t>
      </w:r>
      <w:r w:rsidRPr="00F736DD">
        <w:rPr>
          <w:rFonts w:ascii="Consolas" w:hAnsi="Consolas" w:cs="Consolas"/>
          <w:sz w:val="18"/>
          <w:szCs w:val="18"/>
        </w:rPr>
        <w:t>r</w:t>
      </w:r>
      <w:r w:rsidRPr="00F736DD">
        <w:rPr>
          <w:rFonts w:ascii="Consolas" w:hAnsi="Consolas" w:cs="Consolas"/>
          <w:sz w:val="18"/>
          <w:szCs w:val="18"/>
        </w:rPr>
        <w:t>Min</w:t>
      </w:r>
      <w:proofErr w:type="spellEnd"/>
      <w:r w:rsidRPr="00F736DD">
        <w:rPr>
          <w:rFonts w:ascii="Consolas" w:hAnsi="Consolas" w:cs="Consolas"/>
          <w:sz w:val="18"/>
          <w:szCs w:val="18"/>
        </w:rPr>
        <w:t xml:space="preserve">=0.0078343496021074845, </w:t>
      </w:r>
      <w:proofErr w:type="spellStart"/>
      <w:r w:rsidRPr="00F736DD">
        <w:rPr>
          <w:rFonts w:ascii="Consolas" w:hAnsi="Consolas" w:cs="Consolas"/>
          <w:sz w:val="18"/>
          <w:szCs w:val="18"/>
        </w:rPr>
        <w:t>MomentumTransferStep</w:t>
      </w:r>
      <w:proofErr w:type="spellEnd"/>
      <w:r w:rsidRPr="00F736DD">
        <w:rPr>
          <w:rFonts w:ascii="Consolas" w:hAnsi="Consolas" w:cs="Consolas"/>
          <w:sz w:val="18"/>
          <w:szCs w:val="18"/>
        </w:rPr>
        <w:t xml:space="preserve">=0.014999999999999999, </w:t>
      </w:r>
      <w:proofErr w:type="spellStart"/>
      <w:r w:rsidRPr="00F736DD">
        <w:rPr>
          <w:rFonts w:ascii="Consolas" w:hAnsi="Consolas" w:cs="Consolas"/>
          <w:sz w:val="18"/>
          <w:szCs w:val="18"/>
        </w:rPr>
        <w:t>MomentumTran</w:t>
      </w:r>
      <w:r w:rsidRPr="00F736DD">
        <w:rPr>
          <w:rFonts w:ascii="Consolas" w:hAnsi="Consolas" w:cs="Consolas"/>
          <w:sz w:val="18"/>
          <w:szCs w:val="18"/>
        </w:rPr>
        <w:t>s</w:t>
      </w:r>
      <w:r w:rsidRPr="00F736DD">
        <w:rPr>
          <w:rFonts w:ascii="Consolas" w:hAnsi="Consolas" w:cs="Consolas"/>
          <w:sz w:val="18"/>
          <w:szCs w:val="18"/>
        </w:rPr>
        <w:t>ferMax</w:t>
      </w:r>
      <w:proofErr w:type="spellEnd"/>
      <w:r w:rsidRPr="00F736DD">
        <w:rPr>
          <w:rFonts w:ascii="Consolas" w:hAnsi="Consolas" w:cs="Consolas"/>
          <w:sz w:val="18"/>
          <w:szCs w:val="18"/>
        </w:rPr>
        <w:t xml:space="preserve">=0.054582042880050204, </w:t>
      </w:r>
      <w:proofErr w:type="spellStart"/>
      <w:r w:rsidRPr="00F736DD">
        <w:rPr>
          <w:rFonts w:ascii="Consolas" w:hAnsi="Consolas" w:cs="Consolas"/>
          <w:sz w:val="18"/>
          <w:szCs w:val="18"/>
        </w:rPr>
        <w:t>ScaleFactor</w:t>
      </w:r>
      <w:proofErr w:type="spellEnd"/>
      <w:r w:rsidRPr="00F736DD">
        <w:rPr>
          <w:rFonts w:ascii="Consolas" w:hAnsi="Consolas" w:cs="Consolas"/>
          <w:sz w:val="18"/>
          <w:szCs w:val="18"/>
        </w:rPr>
        <w:t xml:space="preserve">=1, </w:t>
      </w:r>
      <w:proofErr w:type="spellStart"/>
      <w:r w:rsidRPr="00F736DD">
        <w:rPr>
          <w:rFonts w:ascii="Consolas" w:hAnsi="Consolas" w:cs="Consolas"/>
          <w:sz w:val="18"/>
          <w:szCs w:val="18"/>
        </w:rPr>
        <w:t>OutputWorkspaceBinned</w:t>
      </w:r>
      <w:proofErr w:type="spellEnd"/>
      <w:r w:rsidRPr="00F736DD">
        <w:rPr>
          <w:rFonts w:ascii="Consolas" w:hAnsi="Consolas" w:cs="Consolas"/>
          <w:sz w:val="18"/>
          <w:szCs w:val="18"/>
        </w:rPr>
        <w:t xml:space="preserve">='IvsQ_binned_49222', </w:t>
      </w:r>
      <w:proofErr w:type="spellStart"/>
      <w:r w:rsidRPr="00F736DD">
        <w:rPr>
          <w:rFonts w:ascii="Consolas" w:hAnsi="Consolas" w:cs="Consolas"/>
          <w:sz w:val="18"/>
          <w:szCs w:val="18"/>
        </w:rPr>
        <w:t>OutputWorkspace</w:t>
      </w:r>
      <w:proofErr w:type="spellEnd"/>
      <w:r w:rsidRPr="00F736DD">
        <w:rPr>
          <w:rFonts w:ascii="Consolas" w:hAnsi="Consolas" w:cs="Consolas"/>
          <w:sz w:val="18"/>
          <w:szCs w:val="18"/>
        </w:rPr>
        <w:t xml:space="preserve">='IvsQ_49222', </w:t>
      </w:r>
      <w:proofErr w:type="spellStart"/>
      <w:r w:rsidRPr="00F736DD">
        <w:rPr>
          <w:rFonts w:ascii="Consolas" w:hAnsi="Consolas" w:cs="Consolas"/>
          <w:sz w:val="18"/>
          <w:szCs w:val="18"/>
        </w:rPr>
        <w:t>OutputWorkspaceWavelength</w:t>
      </w:r>
      <w:proofErr w:type="spellEnd"/>
      <w:r w:rsidRPr="00F736DD">
        <w:rPr>
          <w:rFonts w:ascii="Consolas" w:hAnsi="Consolas" w:cs="Consolas"/>
          <w:sz w:val="18"/>
          <w:szCs w:val="18"/>
        </w:rPr>
        <w:t xml:space="preserve">='__TMP0x8679180', </w:t>
      </w:r>
      <w:proofErr w:type="spellStart"/>
      <w:r w:rsidRPr="00F736DD">
        <w:rPr>
          <w:rFonts w:ascii="Consolas" w:hAnsi="Consolas" w:cs="Consolas"/>
          <w:sz w:val="18"/>
          <w:szCs w:val="18"/>
        </w:rPr>
        <w:t>OutputWor</w:t>
      </w:r>
      <w:r w:rsidRPr="00F736DD">
        <w:rPr>
          <w:rFonts w:ascii="Consolas" w:hAnsi="Consolas" w:cs="Consolas"/>
          <w:sz w:val="18"/>
          <w:szCs w:val="18"/>
        </w:rPr>
        <w:t>k</w:t>
      </w:r>
      <w:r w:rsidRPr="00F736DD">
        <w:rPr>
          <w:rFonts w:ascii="Consolas" w:hAnsi="Consolas" w:cs="Consolas"/>
          <w:sz w:val="18"/>
          <w:szCs w:val="18"/>
        </w:rPr>
        <w:t>spaceTransmi</w:t>
      </w:r>
      <w:r w:rsidRPr="00F736DD">
        <w:rPr>
          <w:rFonts w:ascii="Consolas" w:hAnsi="Consolas" w:cs="Consolas"/>
          <w:sz w:val="18"/>
          <w:szCs w:val="18"/>
        </w:rPr>
        <w:t>s</w:t>
      </w:r>
      <w:r w:rsidRPr="00F736DD">
        <w:rPr>
          <w:rFonts w:ascii="Consolas" w:hAnsi="Consolas" w:cs="Consolas"/>
          <w:sz w:val="18"/>
          <w:szCs w:val="18"/>
        </w:rPr>
        <w:t>sion</w:t>
      </w:r>
      <w:proofErr w:type="spellEnd"/>
      <w:r w:rsidRPr="00F736DD">
        <w:rPr>
          <w:rFonts w:ascii="Consolas" w:hAnsi="Consolas" w:cs="Consolas"/>
          <w:sz w:val="18"/>
          <w:szCs w:val="18"/>
        </w:rPr>
        <w:t>='TRANS_LAM_49161_49160')</w:t>
      </w:r>
    </w:p>
    <w:p w14:paraId="7C909756"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r w:rsidRPr="00F736DD">
        <w:rPr>
          <w:rFonts w:ascii="Consolas" w:hAnsi="Consolas" w:cs="Consolas"/>
          <w:color w:val="385623" w:themeColor="accent6" w:themeShade="80"/>
          <w:sz w:val="18"/>
          <w:szCs w:val="18"/>
        </w:rPr>
        <w:t xml:space="preserve"># End of child algorithms of </w:t>
      </w:r>
      <w:proofErr w:type="spellStart"/>
      <w:r w:rsidRPr="00F736DD">
        <w:rPr>
          <w:rFonts w:ascii="Consolas" w:hAnsi="Consolas" w:cs="Consolas"/>
          <w:color w:val="385623" w:themeColor="accent6" w:themeShade="80"/>
          <w:sz w:val="18"/>
          <w:szCs w:val="18"/>
        </w:rPr>
        <w:t>ReflectometryISISLoadAndProcess</w:t>
      </w:r>
      <w:proofErr w:type="spellEnd"/>
    </w:p>
    <w:p w14:paraId="520ABB99"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p>
    <w:p w14:paraId="00CBB214"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r w:rsidRPr="00F736DD">
        <w:rPr>
          <w:rFonts w:ascii="Consolas" w:hAnsi="Consolas" w:cs="Consolas"/>
          <w:color w:val="385623" w:themeColor="accent6" w:themeShade="80"/>
          <w:sz w:val="18"/>
          <w:szCs w:val="18"/>
        </w:rPr>
        <w:t xml:space="preserve"># Child algorithms of </w:t>
      </w:r>
      <w:proofErr w:type="spellStart"/>
      <w:r w:rsidRPr="00F736DD">
        <w:rPr>
          <w:rFonts w:ascii="Consolas" w:hAnsi="Consolas" w:cs="Consolas"/>
          <w:color w:val="385623" w:themeColor="accent6" w:themeShade="80"/>
          <w:sz w:val="18"/>
          <w:szCs w:val="18"/>
        </w:rPr>
        <w:t>ReflectometryISISLoadAndProcess</w:t>
      </w:r>
      <w:proofErr w:type="spellEnd"/>
    </w:p>
    <w:p w14:paraId="217B6669" w14:textId="77777777" w:rsidR="00F736DD" w:rsidRPr="00F736DD" w:rsidRDefault="00F736DD" w:rsidP="00F736DD">
      <w:pPr>
        <w:pStyle w:val="ListParagraph"/>
        <w:spacing w:after="0" w:line="240" w:lineRule="auto"/>
        <w:ind w:left="792"/>
        <w:rPr>
          <w:rFonts w:ascii="Consolas" w:hAnsi="Consolas" w:cs="Consolas"/>
          <w:sz w:val="18"/>
          <w:szCs w:val="18"/>
        </w:rPr>
      </w:pPr>
      <w:proofErr w:type="gramStart"/>
      <w:r w:rsidRPr="00F736DD">
        <w:rPr>
          <w:rFonts w:ascii="Consolas" w:hAnsi="Consolas" w:cs="Consolas"/>
          <w:sz w:val="18"/>
          <w:szCs w:val="18"/>
        </w:rPr>
        <w:t>LoadNexus(</w:t>
      </w:r>
      <w:proofErr w:type="gramEnd"/>
      <w:r w:rsidRPr="00F736DD">
        <w:rPr>
          <w:rFonts w:ascii="Consolas" w:hAnsi="Consolas" w:cs="Consolas"/>
          <w:sz w:val="18"/>
          <w:szCs w:val="18"/>
        </w:rPr>
        <w:t xml:space="preserve">Filename='/archive/ndxinter/Instrument/data/cycle_18_1/INTER00049223.nxs', </w:t>
      </w:r>
      <w:proofErr w:type="spellStart"/>
      <w:r w:rsidRPr="00F736DD">
        <w:rPr>
          <w:rFonts w:ascii="Consolas" w:hAnsi="Consolas" w:cs="Consolas"/>
          <w:sz w:val="18"/>
          <w:szCs w:val="18"/>
        </w:rPr>
        <w:t>OutputWorkspace</w:t>
      </w:r>
      <w:proofErr w:type="spellEnd"/>
      <w:r w:rsidRPr="00F736DD">
        <w:rPr>
          <w:rFonts w:ascii="Consolas" w:hAnsi="Consolas" w:cs="Consolas"/>
          <w:sz w:val="18"/>
          <w:szCs w:val="18"/>
        </w:rPr>
        <w:t>='TOF_49223')</w:t>
      </w:r>
    </w:p>
    <w:p w14:paraId="16148604" w14:textId="77777777" w:rsidR="00F736DD" w:rsidRPr="00F736DD" w:rsidRDefault="00F736DD" w:rsidP="00F736DD">
      <w:pPr>
        <w:pStyle w:val="ListParagraph"/>
        <w:spacing w:after="0" w:line="240" w:lineRule="auto"/>
        <w:ind w:left="792"/>
        <w:rPr>
          <w:rFonts w:ascii="Consolas" w:hAnsi="Consolas" w:cs="Consolas"/>
          <w:sz w:val="18"/>
          <w:szCs w:val="18"/>
        </w:rPr>
      </w:pPr>
      <w:proofErr w:type="spellStart"/>
      <w:r w:rsidRPr="00F736DD">
        <w:rPr>
          <w:rFonts w:ascii="Consolas" w:hAnsi="Consolas" w:cs="Consolas"/>
          <w:sz w:val="18"/>
          <w:szCs w:val="18"/>
        </w:rPr>
        <w:t>ReflectometryReductionOneAuto</w:t>
      </w:r>
      <w:proofErr w:type="spellEnd"/>
      <w:r w:rsidRPr="00F736DD">
        <w:rPr>
          <w:rFonts w:ascii="Consolas" w:hAnsi="Consolas" w:cs="Consolas"/>
          <w:sz w:val="18"/>
          <w:szCs w:val="18"/>
        </w:rPr>
        <w:t>(</w:t>
      </w:r>
      <w:proofErr w:type="spellStart"/>
      <w:r w:rsidRPr="00F736DD">
        <w:rPr>
          <w:rFonts w:ascii="Consolas" w:hAnsi="Consolas" w:cs="Consolas"/>
          <w:sz w:val="18"/>
          <w:szCs w:val="18"/>
        </w:rPr>
        <w:t>InputWorkspace</w:t>
      </w:r>
      <w:proofErr w:type="spellEnd"/>
      <w:r w:rsidRPr="00F736DD">
        <w:rPr>
          <w:rFonts w:ascii="Consolas" w:hAnsi="Consolas" w:cs="Consolas"/>
          <w:sz w:val="18"/>
          <w:szCs w:val="18"/>
        </w:rPr>
        <w:t xml:space="preserve">='TOF_49223', </w:t>
      </w:r>
      <w:proofErr w:type="spellStart"/>
      <w:r w:rsidRPr="00F736DD">
        <w:rPr>
          <w:rFonts w:ascii="Consolas" w:hAnsi="Consolas" w:cs="Consolas"/>
          <w:sz w:val="18"/>
          <w:szCs w:val="18"/>
        </w:rPr>
        <w:t>ThetaIn</w:t>
      </w:r>
      <w:proofErr w:type="spellEnd"/>
      <w:r w:rsidRPr="00F736DD">
        <w:rPr>
          <w:rFonts w:ascii="Consolas" w:hAnsi="Consolas" w:cs="Consolas"/>
          <w:sz w:val="18"/>
          <w:szCs w:val="18"/>
        </w:rPr>
        <w:t xml:space="preserve">=1.2, </w:t>
      </w:r>
      <w:proofErr w:type="spellStart"/>
      <w:r w:rsidRPr="00F736DD">
        <w:rPr>
          <w:rFonts w:ascii="Consolas" w:hAnsi="Consolas" w:cs="Consolas"/>
          <w:sz w:val="18"/>
          <w:szCs w:val="18"/>
        </w:rPr>
        <w:t>Wav</w:t>
      </w:r>
      <w:r w:rsidRPr="00F736DD">
        <w:rPr>
          <w:rFonts w:ascii="Consolas" w:hAnsi="Consolas" w:cs="Consolas"/>
          <w:sz w:val="18"/>
          <w:szCs w:val="18"/>
        </w:rPr>
        <w:t>e</w:t>
      </w:r>
      <w:r w:rsidRPr="00F736DD">
        <w:rPr>
          <w:rFonts w:ascii="Consolas" w:hAnsi="Consolas" w:cs="Consolas"/>
          <w:sz w:val="18"/>
          <w:szCs w:val="18"/>
        </w:rPr>
        <w:t>lengthMin</w:t>
      </w:r>
      <w:proofErr w:type="spellEnd"/>
      <w:r w:rsidRPr="00F736DD">
        <w:rPr>
          <w:rFonts w:ascii="Consolas" w:hAnsi="Consolas" w:cs="Consolas"/>
          <w:sz w:val="18"/>
          <w:szCs w:val="18"/>
        </w:rPr>
        <w:t xml:space="preserve">=2, </w:t>
      </w:r>
      <w:proofErr w:type="spellStart"/>
      <w:r w:rsidRPr="00F736DD">
        <w:rPr>
          <w:rFonts w:ascii="Consolas" w:hAnsi="Consolas" w:cs="Consolas"/>
          <w:sz w:val="18"/>
          <w:szCs w:val="18"/>
        </w:rPr>
        <w:t>WavelengthMax</w:t>
      </w:r>
      <w:proofErr w:type="spellEnd"/>
      <w:r w:rsidRPr="00F736DD">
        <w:rPr>
          <w:rFonts w:ascii="Consolas" w:hAnsi="Consolas" w:cs="Consolas"/>
          <w:sz w:val="18"/>
          <w:szCs w:val="18"/>
        </w:rPr>
        <w:t xml:space="preserve">=14, I0MonitorIndex=2, </w:t>
      </w:r>
      <w:proofErr w:type="spellStart"/>
      <w:r w:rsidRPr="00F736DD">
        <w:rPr>
          <w:rFonts w:ascii="Consolas" w:hAnsi="Consolas" w:cs="Consolas"/>
          <w:sz w:val="18"/>
          <w:szCs w:val="18"/>
        </w:rPr>
        <w:t>MonitorBackgroundWavelengthMin</w:t>
      </w:r>
      <w:proofErr w:type="spellEnd"/>
      <w:r w:rsidRPr="00F736DD">
        <w:rPr>
          <w:rFonts w:ascii="Consolas" w:hAnsi="Consolas" w:cs="Consolas"/>
          <w:sz w:val="18"/>
          <w:szCs w:val="18"/>
        </w:rPr>
        <w:t xml:space="preserve">=17, </w:t>
      </w:r>
      <w:proofErr w:type="spellStart"/>
      <w:r w:rsidRPr="00F736DD">
        <w:rPr>
          <w:rFonts w:ascii="Consolas" w:hAnsi="Consolas" w:cs="Consolas"/>
          <w:sz w:val="18"/>
          <w:szCs w:val="18"/>
        </w:rPr>
        <w:t>MonitorBac</w:t>
      </w:r>
      <w:r w:rsidRPr="00F736DD">
        <w:rPr>
          <w:rFonts w:ascii="Consolas" w:hAnsi="Consolas" w:cs="Consolas"/>
          <w:sz w:val="18"/>
          <w:szCs w:val="18"/>
        </w:rPr>
        <w:t>k</w:t>
      </w:r>
      <w:r w:rsidRPr="00F736DD">
        <w:rPr>
          <w:rFonts w:ascii="Consolas" w:hAnsi="Consolas" w:cs="Consolas"/>
          <w:sz w:val="18"/>
          <w:szCs w:val="18"/>
        </w:rPr>
        <w:t>groundWavelengthMax</w:t>
      </w:r>
      <w:proofErr w:type="spellEnd"/>
      <w:r w:rsidRPr="00F736DD">
        <w:rPr>
          <w:rFonts w:ascii="Consolas" w:hAnsi="Consolas" w:cs="Consolas"/>
          <w:sz w:val="18"/>
          <w:szCs w:val="18"/>
        </w:rPr>
        <w:t xml:space="preserve">=18, </w:t>
      </w:r>
      <w:proofErr w:type="spellStart"/>
      <w:r w:rsidRPr="00F736DD">
        <w:rPr>
          <w:rFonts w:ascii="Consolas" w:hAnsi="Consolas" w:cs="Consolas"/>
          <w:sz w:val="18"/>
          <w:szCs w:val="18"/>
        </w:rPr>
        <w:t>MonitorIntegrationWavelengthMin</w:t>
      </w:r>
      <w:proofErr w:type="spellEnd"/>
      <w:r w:rsidRPr="00F736DD">
        <w:rPr>
          <w:rFonts w:ascii="Consolas" w:hAnsi="Consolas" w:cs="Consolas"/>
          <w:sz w:val="18"/>
          <w:szCs w:val="18"/>
        </w:rPr>
        <w:t xml:space="preserve">=4, </w:t>
      </w:r>
      <w:proofErr w:type="spellStart"/>
      <w:r w:rsidRPr="00F736DD">
        <w:rPr>
          <w:rFonts w:ascii="Consolas" w:hAnsi="Consolas" w:cs="Consolas"/>
          <w:sz w:val="18"/>
          <w:szCs w:val="18"/>
        </w:rPr>
        <w:t>MonitorIntegrationWavelengt</w:t>
      </w:r>
      <w:r w:rsidRPr="00F736DD">
        <w:rPr>
          <w:rFonts w:ascii="Consolas" w:hAnsi="Consolas" w:cs="Consolas"/>
          <w:sz w:val="18"/>
          <w:szCs w:val="18"/>
        </w:rPr>
        <w:t>h</w:t>
      </w:r>
      <w:r w:rsidRPr="00F736DD">
        <w:rPr>
          <w:rFonts w:ascii="Consolas" w:hAnsi="Consolas" w:cs="Consolas"/>
          <w:sz w:val="18"/>
          <w:szCs w:val="18"/>
        </w:rPr>
        <w:t>Max</w:t>
      </w:r>
      <w:proofErr w:type="spellEnd"/>
      <w:r w:rsidRPr="00F736DD">
        <w:rPr>
          <w:rFonts w:ascii="Consolas" w:hAnsi="Consolas" w:cs="Consolas"/>
          <w:sz w:val="18"/>
          <w:szCs w:val="18"/>
        </w:rPr>
        <w:t xml:space="preserve">=10, </w:t>
      </w:r>
      <w:proofErr w:type="spellStart"/>
      <w:r w:rsidRPr="00F736DD">
        <w:rPr>
          <w:rFonts w:ascii="Consolas" w:hAnsi="Consolas" w:cs="Consolas"/>
          <w:sz w:val="18"/>
          <w:szCs w:val="18"/>
        </w:rPr>
        <w:t>FirstTransmissionRun</w:t>
      </w:r>
      <w:proofErr w:type="spellEnd"/>
      <w:r w:rsidRPr="00F736DD">
        <w:rPr>
          <w:rFonts w:ascii="Consolas" w:hAnsi="Consolas" w:cs="Consolas"/>
          <w:sz w:val="18"/>
          <w:szCs w:val="18"/>
        </w:rPr>
        <w:t xml:space="preserve">='TRANS_49161', </w:t>
      </w:r>
      <w:proofErr w:type="spellStart"/>
      <w:r w:rsidRPr="00F736DD">
        <w:rPr>
          <w:rFonts w:ascii="Consolas" w:hAnsi="Consolas" w:cs="Consolas"/>
          <w:sz w:val="18"/>
          <w:szCs w:val="18"/>
        </w:rPr>
        <w:t>SecondTransmissionRun</w:t>
      </w:r>
      <w:proofErr w:type="spellEnd"/>
      <w:r w:rsidRPr="00F736DD">
        <w:rPr>
          <w:rFonts w:ascii="Consolas" w:hAnsi="Consolas" w:cs="Consolas"/>
          <w:sz w:val="18"/>
          <w:szCs w:val="18"/>
        </w:rPr>
        <w:t xml:space="preserve">='TRANS_49160', </w:t>
      </w:r>
      <w:proofErr w:type="spellStart"/>
      <w:r w:rsidRPr="00F736DD">
        <w:rPr>
          <w:rFonts w:ascii="Consolas" w:hAnsi="Consolas" w:cs="Consolas"/>
          <w:sz w:val="18"/>
          <w:szCs w:val="18"/>
        </w:rPr>
        <w:t>Sta</w:t>
      </w:r>
      <w:r w:rsidRPr="00F736DD">
        <w:rPr>
          <w:rFonts w:ascii="Consolas" w:hAnsi="Consolas" w:cs="Consolas"/>
          <w:sz w:val="18"/>
          <w:szCs w:val="18"/>
        </w:rPr>
        <w:t>r</w:t>
      </w:r>
      <w:r w:rsidRPr="00F736DD">
        <w:rPr>
          <w:rFonts w:ascii="Consolas" w:hAnsi="Consolas" w:cs="Consolas"/>
          <w:sz w:val="18"/>
          <w:szCs w:val="18"/>
        </w:rPr>
        <w:t>tOverlap</w:t>
      </w:r>
      <w:proofErr w:type="spellEnd"/>
      <w:r w:rsidRPr="00F736DD">
        <w:rPr>
          <w:rFonts w:ascii="Consolas" w:hAnsi="Consolas" w:cs="Consolas"/>
          <w:sz w:val="18"/>
          <w:szCs w:val="18"/>
        </w:rPr>
        <w:t xml:space="preserve">=10, </w:t>
      </w:r>
      <w:proofErr w:type="spellStart"/>
      <w:r w:rsidRPr="00F736DD">
        <w:rPr>
          <w:rFonts w:ascii="Consolas" w:hAnsi="Consolas" w:cs="Consolas"/>
          <w:sz w:val="18"/>
          <w:szCs w:val="18"/>
        </w:rPr>
        <w:t>EndOverlap</w:t>
      </w:r>
      <w:proofErr w:type="spellEnd"/>
      <w:r w:rsidRPr="00F736DD">
        <w:rPr>
          <w:rFonts w:ascii="Consolas" w:hAnsi="Consolas" w:cs="Consolas"/>
          <w:sz w:val="18"/>
          <w:szCs w:val="18"/>
        </w:rPr>
        <w:t xml:space="preserve">=12, </w:t>
      </w:r>
      <w:proofErr w:type="spellStart"/>
      <w:r w:rsidRPr="00F736DD">
        <w:rPr>
          <w:rFonts w:ascii="Consolas" w:hAnsi="Consolas" w:cs="Consolas"/>
          <w:sz w:val="18"/>
          <w:szCs w:val="18"/>
        </w:rPr>
        <w:t>ScaleRHSWorkspace</w:t>
      </w:r>
      <w:proofErr w:type="spellEnd"/>
      <w:r w:rsidRPr="00F736DD">
        <w:rPr>
          <w:rFonts w:ascii="Consolas" w:hAnsi="Consolas" w:cs="Consolas"/>
          <w:sz w:val="18"/>
          <w:szCs w:val="18"/>
        </w:rPr>
        <w:t xml:space="preserve">=False, </w:t>
      </w:r>
      <w:proofErr w:type="spellStart"/>
      <w:r w:rsidRPr="00F736DD">
        <w:rPr>
          <w:rFonts w:ascii="Consolas" w:hAnsi="Consolas" w:cs="Consolas"/>
          <w:sz w:val="18"/>
          <w:szCs w:val="18"/>
        </w:rPr>
        <w:t>MomentumTransfe</w:t>
      </w:r>
      <w:r w:rsidRPr="00F736DD">
        <w:rPr>
          <w:rFonts w:ascii="Consolas" w:hAnsi="Consolas" w:cs="Consolas"/>
          <w:sz w:val="18"/>
          <w:szCs w:val="18"/>
        </w:rPr>
        <w:t>r</w:t>
      </w:r>
      <w:r w:rsidRPr="00F736DD">
        <w:rPr>
          <w:rFonts w:ascii="Consolas" w:hAnsi="Consolas" w:cs="Consolas"/>
          <w:sz w:val="18"/>
          <w:szCs w:val="18"/>
        </w:rPr>
        <w:t>Min</w:t>
      </w:r>
      <w:proofErr w:type="spellEnd"/>
      <w:r w:rsidRPr="00F736DD">
        <w:rPr>
          <w:rFonts w:ascii="Consolas" w:hAnsi="Consolas" w:cs="Consolas"/>
          <w:sz w:val="18"/>
          <w:szCs w:val="18"/>
        </w:rPr>
        <w:t xml:space="preserve">=0.018803147212319973, </w:t>
      </w:r>
      <w:proofErr w:type="spellStart"/>
      <w:r w:rsidRPr="00F736DD">
        <w:rPr>
          <w:rFonts w:ascii="Consolas" w:hAnsi="Consolas" w:cs="Consolas"/>
          <w:sz w:val="18"/>
          <w:szCs w:val="18"/>
        </w:rPr>
        <w:t>MomentumTransferStep</w:t>
      </w:r>
      <w:proofErr w:type="spellEnd"/>
      <w:r w:rsidRPr="00F736DD">
        <w:rPr>
          <w:rFonts w:ascii="Consolas" w:hAnsi="Consolas" w:cs="Consolas"/>
          <w:sz w:val="18"/>
          <w:szCs w:val="18"/>
        </w:rPr>
        <w:t xml:space="preserve">=0.014999999999999999, </w:t>
      </w:r>
      <w:proofErr w:type="spellStart"/>
      <w:r w:rsidRPr="00F736DD">
        <w:rPr>
          <w:rFonts w:ascii="Consolas" w:hAnsi="Consolas" w:cs="Consolas"/>
          <w:sz w:val="18"/>
          <w:szCs w:val="18"/>
        </w:rPr>
        <w:t>MomentumTran</w:t>
      </w:r>
      <w:r w:rsidRPr="00F736DD">
        <w:rPr>
          <w:rFonts w:ascii="Consolas" w:hAnsi="Consolas" w:cs="Consolas"/>
          <w:sz w:val="18"/>
          <w:szCs w:val="18"/>
        </w:rPr>
        <w:t>s</w:t>
      </w:r>
      <w:r w:rsidRPr="00F736DD">
        <w:rPr>
          <w:rFonts w:ascii="Consolas" w:hAnsi="Consolas" w:cs="Consolas"/>
          <w:sz w:val="18"/>
          <w:szCs w:val="18"/>
        </w:rPr>
        <w:t>ferMax</w:t>
      </w:r>
      <w:proofErr w:type="spellEnd"/>
      <w:r w:rsidRPr="00F736DD">
        <w:rPr>
          <w:rFonts w:ascii="Consolas" w:hAnsi="Consolas" w:cs="Consolas"/>
          <w:sz w:val="18"/>
          <w:szCs w:val="18"/>
        </w:rPr>
        <w:t xml:space="preserve">=0.13100183672511384, </w:t>
      </w:r>
      <w:proofErr w:type="spellStart"/>
      <w:r w:rsidRPr="00F736DD">
        <w:rPr>
          <w:rFonts w:ascii="Consolas" w:hAnsi="Consolas" w:cs="Consolas"/>
          <w:sz w:val="18"/>
          <w:szCs w:val="18"/>
        </w:rPr>
        <w:t>ScaleFactor</w:t>
      </w:r>
      <w:proofErr w:type="spellEnd"/>
      <w:r w:rsidRPr="00F736DD">
        <w:rPr>
          <w:rFonts w:ascii="Consolas" w:hAnsi="Consolas" w:cs="Consolas"/>
          <w:sz w:val="18"/>
          <w:szCs w:val="18"/>
        </w:rPr>
        <w:t xml:space="preserve">=1, </w:t>
      </w:r>
      <w:proofErr w:type="spellStart"/>
      <w:r w:rsidRPr="00F736DD">
        <w:rPr>
          <w:rFonts w:ascii="Consolas" w:hAnsi="Consolas" w:cs="Consolas"/>
          <w:sz w:val="18"/>
          <w:szCs w:val="18"/>
        </w:rPr>
        <w:t>OutputWorkspaceBinned</w:t>
      </w:r>
      <w:proofErr w:type="spellEnd"/>
      <w:r w:rsidRPr="00F736DD">
        <w:rPr>
          <w:rFonts w:ascii="Consolas" w:hAnsi="Consolas" w:cs="Consolas"/>
          <w:sz w:val="18"/>
          <w:szCs w:val="18"/>
        </w:rPr>
        <w:t xml:space="preserve">='IvsQ_binned_49223', </w:t>
      </w:r>
      <w:proofErr w:type="spellStart"/>
      <w:r w:rsidRPr="00F736DD">
        <w:rPr>
          <w:rFonts w:ascii="Consolas" w:hAnsi="Consolas" w:cs="Consolas"/>
          <w:sz w:val="18"/>
          <w:szCs w:val="18"/>
        </w:rPr>
        <w:t>OutputWorkspace</w:t>
      </w:r>
      <w:proofErr w:type="spellEnd"/>
      <w:r w:rsidRPr="00F736DD">
        <w:rPr>
          <w:rFonts w:ascii="Consolas" w:hAnsi="Consolas" w:cs="Consolas"/>
          <w:sz w:val="18"/>
          <w:szCs w:val="18"/>
        </w:rPr>
        <w:t xml:space="preserve">='IvsQ_49223', </w:t>
      </w:r>
      <w:proofErr w:type="spellStart"/>
      <w:r w:rsidRPr="00F736DD">
        <w:rPr>
          <w:rFonts w:ascii="Consolas" w:hAnsi="Consolas" w:cs="Consolas"/>
          <w:sz w:val="18"/>
          <w:szCs w:val="18"/>
        </w:rPr>
        <w:t>OutputWorkspaceWavelength</w:t>
      </w:r>
      <w:proofErr w:type="spellEnd"/>
      <w:r w:rsidRPr="00F736DD">
        <w:rPr>
          <w:rFonts w:ascii="Consolas" w:hAnsi="Consolas" w:cs="Consolas"/>
          <w:sz w:val="18"/>
          <w:szCs w:val="18"/>
        </w:rPr>
        <w:t xml:space="preserve">='__TMP0x6012a80', </w:t>
      </w:r>
      <w:proofErr w:type="spellStart"/>
      <w:r w:rsidRPr="00F736DD">
        <w:rPr>
          <w:rFonts w:ascii="Consolas" w:hAnsi="Consolas" w:cs="Consolas"/>
          <w:sz w:val="18"/>
          <w:szCs w:val="18"/>
        </w:rPr>
        <w:t>OutputWor</w:t>
      </w:r>
      <w:r w:rsidRPr="00F736DD">
        <w:rPr>
          <w:rFonts w:ascii="Consolas" w:hAnsi="Consolas" w:cs="Consolas"/>
          <w:sz w:val="18"/>
          <w:szCs w:val="18"/>
        </w:rPr>
        <w:t>k</w:t>
      </w:r>
      <w:r w:rsidRPr="00F736DD">
        <w:rPr>
          <w:rFonts w:ascii="Consolas" w:hAnsi="Consolas" w:cs="Consolas"/>
          <w:sz w:val="18"/>
          <w:szCs w:val="18"/>
        </w:rPr>
        <w:t>spaceTransmi</w:t>
      </w:r>
      <w:r w:rsidRPr="00F736DD">
        <w:rPr>
          <w:rFonts w:ascii="Consolas" w:hAnsi="Consolas" w:cs="Consolas"/>
          <w:sz w:val="18"/>
          <w:szCs w:val="18"/>
        </w:rPr>
        <w:t>s</w:t>
      </w:r>
      <w:r w:rsidRPr="00F736DD">
        <w:rPr>
          <w:rFonts w:ascii="Consolas" w:hAnsi="Consolas" w:cs="Consolas"/>
          <w:sz w:val="18"/>
          <w:szCs w:val="18"/>
        </w:rPr>
        <w:t>sion</w:t>
      </w:r>
      <w:proofErr w:type="spellEnd"/>
      <w:r w:rsidRPr="00F736DD">
        <w:rPr>
          <w:rFonts w:ascii="Consolas" w:hAnsi="Consolas" w:cs="Consolas"/>
          <w:sz w:val="18"/>
          <w:szCs w:val="18"/>
        </w:rPr>
        <w:t>='TRANS_LAM_49161_49160')</w:t>
      </w:r>
    </w:p>
    <w:p w14:paraId="2C660B74"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r w:rsidRPr="00F736DD">
        <w:rPr>
          <w:rFonts w:ascii="Consolas" w:hAnsi="Consolas" w:cs="Consolas"/>
          <w:color w:val="385623" w:themeColor="accent6" w:themeShade="80"/>
          <w:sz w:val="18"/>
          <w:szCs w:val="18"/>
        </w:rPr>
        <w:t xml:space="preserve"># End of child algorithms of </w:t>
      </w:r>
      <w:proofErr w:type="spellStart"/>
      <w:r w:rsidRPr="00F736DD">
        <w:rPr>
          <w:rFonts w:ascii="Consolas" w:hAnsi="Consolas" w:cs="Consolas"/>
          <w:color w:val="385623" w:themeColor="accent6" w:themeShade="80"/>
          <w:sz w:val="18"/>
          <w:szCs w:val="18"/>
        </w:rPr>
        <w:t>ReflectometryISISLoadAndProcess</w:t>
      </w:r>
      <w:proofErr w:type="spellEnd"/>
    </w:p>
    <w:p w14:paraId="61D2219D"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p>
    <w:p w14:paraId="55607CA2"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r w:rsidRPr="00F736DD">
        <w:rPr>
          <w:rFonts w:ascii="Consolas" w:hAnsi="Consolas" w:cs="Consolas"/>
          <w:color w:val="385623" w:themeColor="accent6" w:themeShade="80"/>
          <w:sz w:val="18"/>
          <w:szCs w:val="18"/>
        </w:rPr>
        <w:t xml:space="preserve"># Child algorithms of </w:t>
      </w:r>
      <w:proofErr w:type="spellStart"/>
      <w:r w:rsidRPr="00F736DD">
        <w:rPr>
          <w:rFonts w:ascii="Consolas" w:hAnsi="Consolas" w:cs="Consolas"/>
          <w:color w:val="385623" w:themeColor="accent6" w:themeShade="80"/>
          <w:sz w:val="18"/>
          <w:szCs w:val="18"/>
        </w:rPr>
        <w:t>ReflectometryISISLoadAndProcess</w:t>
      </w:r>
      <w:proofErr w:type="spellEnd"/>
    </w:p>
    <w:p w14:paraId="719A26FE" w14:textId="77777777" w:rsidR="00F736DD" w:rsidRPr="00F736DD" w:rsidRDefault="00F736DD" w:rsidP="00F736DD">
      <w:pPr>
        <w:pStyle w:val="ListParagraph"/>
        <w:spacing w:after="0" w:line="240" w:lineRule="auto"/>
        <w:ind w:left="792"/>
        <w:rPr>
          <w:rFonts w:ascii="Consolas" w:hAnsi="Consolas" w:cs="Consolas"/>
          <w:sz w:val="18"/>
          <w:szCs w:val="18"/>
        </w:rPr>
      </w:pPr>
      <w:proofErr w:type="gramStart"/>
      <w:r w:rsidRPr="00F736DD">
        <w:rPr>
          <w:rFonts w:ascii="Consolas" w:hAnsi="Consolas" w:cs="Consolas"/>
          <w:sz w:val="18"/>
          <w:szCs w:val="18"/>
        </w:rPr>
        <w:t>LoadNexus(</w:t>
      </w:r>
      <w:proofErr w:type="gramEnd"/>
      <w:r w:rsidRPr="00F736DD">
        <w:rPr>
          <w:rFonts w:ascii="Consolas" w:hAnsi="Consolas" w:cs="Consolas"/>
          <w:sz w:val="18"/>
          <w:szCs w:val="18"/>
        </w:rPr>
        <w:t xml:space="preserve">Filename='/archive/ndxinter/Instrument/data/cycle_18_1/INTER00049224.nxs', </w:t>
      </w:r>
      <w:proofErr w:type="spellStart"/>
      <w:r w:rsidRPr="00F736DD">
        <w:rPr>
          <w:rFonts w:ascii="Consolas" w:hAnsi="Consolas" w:cs="Consolas"/>
          <w:sz w:val="18"/>
          <w:szCs w:val="18"/>
        </w:rPr>
        <w:t>OutputWorkspace</w:t>
      </w:r>
      <w:proofErr w:type="spellEnd"/>
      <w:r w:rsidRPr="00F736DD">
        <w:rPr>
          <w:rFonts w:ascii="Consolas" w:hAnsi="Consolas" w:cs="Consolas"/>
          <w:sz w:val="18"/>
          <w:szCs w:val="18"/>
        </w:rPr>
        <w:t>='TOF_49224')</w:t>
      </w:r>
    </w:p>
    <w:p w14:paraId="41D6DDCD" w14:textId="77777777" w:rsidR="00F736DD" w:rsidRPr="00F736DD" w:rsidRDefault="00F736DD" w:rsidP="00F736DD">
      <w:pPr>
        <w:pStyle w:val="ListParagraph"/>
        <w:spacing w:after="0" w:line="240" w:lineRule="auto"/>
        <w:ind w:left="792"/>
        <w:rPr>
          <w:rFonts w:ascii="Consolas" w:hAnsi="Consolas" w:cs="Consolas"/>
          <w:sz w:val="18"/>
          <w:szCs w:val="18"/>
        </w:rPr>
      </w:pPr>
      <w:proofErr w:type="spellStart"/>
      <w:r w:rsidRPr="00F736DD">
        <w:rPr>
          <w:rFonts w:ascii="Consolas" w:hAnsi="Consolas" w:cs="Consolas"/>
          <w:sz w:val="18"/>
          <w:szCs w:val="18"/>
        </w:rPr>
        <w:t>ReflectometryReductionOneAuto</w:t>
      </w:r>
      <w:proofErr w:type="spellEnd"/>
      <w:r w:rsidRPr="00F736DD">
        <w:rPr>
          <w:rFonts w:ascii="Consolas" w:hAnsi="Consolas" w:cs="Consolas"/>
          <w:sz w:val="18"/>
          <w:szCs w:val="18"/>
        </w:rPr>
        <w:t>(</w:t>
      </w:r>
      <w:proofErr w:type="spellStart"/>
      <w:r w:rsidRPr="00F736DD">
        <w:rPr>
          <w:rFonts w:ascii="Consolas" w:hAnsi="Consolas" w:cs="Consolas"/>
          <w:sz w:val="18"/>
          <w:szCs w:val="18"/>
        </w:rPr>
        <w:t>InputWorkspace</w:t>
      </w:r>
      <w:proofErr w:type="spellEnd"/>
      <w:r w:rsidRPr="00F736DD">
        <w:rPr>
          <w:rFonts w:ascii="Consolas" w:hAnsi="Consolas" w:cs="Consolas"/>
          <w:sz w:val="18"/>
          <w:szCs w:val="18"/>
        </w:rPr>
        <w:t xml:space="preserve">='TOF_49224', </w:t>
      </w:r>
      <w:proofErr w:type="spellStart"/>
      <w:r w:rsidRPr="00F736DD">
        <w:rPr>
          <w:rFonts w:ascii="Consolas" w:hAnsi="Consolas" w:cs="Consolas"/>
          <w:sz w:val="18"/>
          <w:szCs w:val="18"/>
        </w:rPr>
        <w:t>ThetaIn</w:t>
      </w:r>
      <w:proofErr w:type="spellEnd"/>
      <w:r w:rsidRPr="00F736DD">
        <w:rPr>
          <w:rFonts w:ascii="Consolas" w:hAnsi="Consolas" w:cs="Consolas"/>
          <w:sz w:val="18"/>
          <w:szCs w:val="18"/>
        </w:rPr>
        <w:t xml:space="preserve">=2.2999999999999998, </w:t>
      </w:r>
      <w:proofErr w:type="spellStart"/>
      <w:r w:rsidRPr="00F736DD">
        <w:rPr>
          <w:rFonts w:ascii="Consolas" w:hAnsi="Consolas" w:cs="Consolas"/>
          <w:sz w:val="18"/>
          <w:szCs w:val="18"/>
        </w:rPr>
        <w:t>WavelengthMin</w:t>
      </w:r>
      <w:proofErr w:type="spellEnd"/>
      <w:r w:rsidRPr="00F736DD">
        <w:rPr>
          <w:rFonts w:ascii="Consolas" w:hAnsi="Consolas" w:cs="Consolas"/>
          <w:sz w:val="18"/>
          <w:szCs w:val="18"/>
        </w:rPr>
        <w:t xml:space="preserve">=2, </w:t>
      </w:r>
      <w:proofErr w:type="spellStart"/>
      <w:r w:rsidRPr="00F736DD">
        <w:rPr>
          <w:rFonts w:ascii="Consolas" w:hAnsi="Consolas" w:cs="Consolas"/>
          <w:sz w:val="18"/>
          <w:szCs w:val="18"/>
        </w:rPr>
        <w:t>WavelengthMax</w:t>
      </w:r>
      <w:proofErr w:type="spellEnd"/>
      <w:r w:rsidRPr="00F736DD">
        <w:rPr>
          <w:rFonts w:ascii="Consolas" w:hAnsi="Consolas" w:cs="Consolas"/>
          <w:sz w:val="18"/>
          <w:szCs w:val="18"/>
        </w:rPr>
        <w:t xml:space="preserve">=14, I0MonitorIndex=2, </w:t>
      </w:r>
      <w:proofErr w:type="spellStart"/>
      <w:r w:rsidRPr="00F736DD">
        <w:rPr>
          <w:rFonts w:ascii="Consolas" w:hAnsi="Consolas" w:cs="Consolas"/>
          <w:sz w:val="18"/>
          <w:szCs w:val="18"/>
        </w:rPr>
        <w:t>MonitorBackgroundWavelengthMin</w:t>
      </w:r>
      <w:proofErr w:type="spellEnd"/>
      <w:r w:rsidRPr="00F736DD">
        <w:rPr>
          <w:rFonts w:ascii="Consolas" w:hAnsi="Consolas" w:cs="Consolas"/>
          <w:sz w:val="18"/>
          <w:szCs w:val="18"/>
        </w:rPr>
        <w:t xml:space="preserve">=17, </w:t>
      </w:r>
      <w:proofErr w:type="spellStart"/>
      <w:r w:rsidRPr="00F736DD">
        <w:rPr>
          <w:rFonts w:ascii="Consolas" w:hAnsi="Consolas" w:cs="Consolas"/>
          <w:sz w:val="18"/>
          <w:szCs w:val="18"/>
        </w:rPr>
        <w:t>MonitorBackgroundWavelengthMax</w:t>
      </w:r>
      <w:proofErr w:type="spellEnd"/>
      <w:r w:rsidRPr="00F736DD">
        <w:rPr>
          <w:rFonts w:ascii="Consolas" w:hAnsi="Consolas" w:cs="Consolas"/>
          <w:sz w:val="18"/>
          <w:szCs w:val="18"/>
        </w:rPr>
        <w:t xml:space="preserve">=18, </w:t>
      </w:r>
      <w:proofErr w:type="spellStart"/>
      <w:r w:rsidRPr="00F736DD">
        <w:rPr>
          <w:rFonts w:ascii="Consolas" w:hAnsi="Consolas" w:cs="Consolas"/>
          <w:sz w:val="18"/>
          <w:szCs w:val="18"/>
        </w:rPr>
        <w:t>MonitorIntegrationWavelengthMin</w:t>
      </w:r>
      <w:proofErr w:type="spellEnd"/>
      <w:r w:rsidRPr="00F736DD">
        <w:rPr>
          <w:rFonts w:ascii="Consolas" w:hAnsi="Consolas" w:cs="Consolas"/>
          <w:sz w:val="18"/>
          <w:szCs w:val="18"/>
        </w:rPr>
        <w:t xml:space="preserve">=4, </w:t>
      </w:r>
      <w:proofErr w:type="spellStart"/>
      <w:r w:rsidRPr="00F736DD">
        <w:rPr>
          <w:rFonts w:ascii="Consolas" w:hAnsi="Consolas" w:cs="Consolas"/>
          <w:sz w:val="18"/>
          <w:szCs w:val="18"/>
        </w:rPr>
        <w:t>MonitorIntegr</w:t>
      </w:r>
      <w:r w:rsidRPr="00F736DD">
        <w:rPr>
          <w:rFonts w:ascii="Consolas" w:hAnsi="Consolas" w:cs="Consolas"/>
          <w:sz w:val="18"/>
          <w:szCs w:val="18"/>
        </w:rPr>
        <w:t>a</w:t>
      </w:r>
      <w:r w:rsidRPr="00F736DD">
        <w:rPr>
          <w:rFonts w:ascii="Consolas" w:hAnsi="Consolas" w:cs="Consolas"/>
          <w:sz w:val="18"/>
          <w:szCs w:val="18"/>
        </w:rPr>
        <w:t>tionWavelengthMax</w:t>
      </w:r>
      <w:proofErr w:type="spellEnd"/>
      <w:r w:rsidRPr="00F736DD">
        <w:rPr>
          <w:rFonts w:ascii="Consolas" w:hAnsi="Consolas" w:cs="Consolas"/>
          <w:sz w:val="18"/>
          <w:szCs w:val="18"/>
        </w:rPr>
        <w:t xml:space="preserve">=10, </w:t>
      </w:r>
      <w:proofErr w:type="spellStart"/>
      <w:r w:rsidRPr="00F736DD">
        <w:rPr>
          <w:rFonts w:ascii="Consolas" w:hAnsi="Consolas" w:cs="Consolas"/>
          <w:sz w:val="18"/>
          <w:szCs w:val="18"/>
        </w:rPr>
        <w:t>FirstTransmissionRun</w:t>
      </w:r>
      <w:proofErr w:type="spellEnd"/>
      <w:r w:rsidRPr="00F736DD">
        <w:rPr>
          <w:rFonts w:ascii="Consolas" w:hAnsi="Consolas" w:cs="Consolas"/>
          <w:sz w:val="18"/>
          <w:szCs w:val="18"/>
        </w:rPr>
        <w:t xml:space="preserve">='TRANS_49161', </w:t>
      </w:r>
      <w:proofErr w:type="spellStart"/>
      <w:r w:rsidRPr="00F736DD">
        <w:rPr>
          <w:rFonts w:ascii="Consolas" w:hAnsi="Consolas" w:cs="Consolas"/>
          <w:sz w:val="18"/>
          <w:szCs w:val="18"/>
        </w:rPr>
        <w:t>SecondTransmi</w:t>
      </w:r>
      <w:r w:rsidRPr="00F736DD">
        <w:rPr>
          <w:rFonts w:ascii="Consolas" w:hAnsi="Consolas" w:cs="Consolas"/>
          <w:sz w:val="18"/>
          <w:szCs w:val="18"/>
        </w:rPr>
        <w:t>s</w:t>
      </w:r>
      <w:r w:rsidRPr="00F736DD">
        <w:rPr>
          <w:rFonts w:ascii="Consolas" w:hAnsi="Consolas" w:cs="Consolas"/>
          <w:sz w:val="18"/>
          <w:szCs w:val="18"/>
        </w:rPr>
        <w:t>sionRun</w:t>
      </w:r>
      <w:proofErr w:type="spellEnd"/>
      <w:r w:rsidRPr="00F736DD">
        <w:rPr>
          <w:rFonts w:ascii="Consolas" w:hAnsi="Consolas" w:cs="Consolas"/>
          <w:sz w:val="18"/>
          <w:szCs w:val="18"/>
        </w:rPr>
        <w:t xml:space="preserve">='TRANS_49160', </w:t>
      </w:r>
      <w:proofErr w:type="spellStart"/>
      <w:r w:rsidRPr="00F736DD">
        <w:rPr>
          <w:rFonts w:ascii="Consolas" w:hAnsi="Consolas" w:cs="Consolas"/>
          <w:sz w:val="18"/>
          <w:szCs w:val="18"/>
        </w:rPr>
        <w:t>StartOverlap</w:t>
      </w:r>
      <w:proofErr w:type="spellEnd"/>
      <w:r w:rsidRPr="00F736DD">
        <w:rPr>
          <w:rFonts w:ascii="Consolas" w:hAnsi="Consolas" w:cs="Consolas"/>
          <w:sz w:val="18"/>
          <w:szCs w:val="18"/>
        </w:rPr>
        <w:t xml:space="preserve">=10, </w:t>
      </w:r>
      <w:proofErr w:type="spellStart"/>
      <w:r w:rsidRPr="00F736DD">
        <w:rPr>
          <w:rFonts w:ascii="Consolas" w:hAnsi="Consolas" w:cs="Consolas"/>
          <w:sz w:val="18"/>
          <w:szCs w:val="18"/>
        </w:rPr>
        <w:t>EndOverlap</w:t>
      </w:r>
      <w:proofErr w:type="spellEnd"/>
      <w:r w:rsidRPr="00F736DD">
        <w:rPr>
          <w:rFonts w:ascii="Consolas" w:hAnsi="Consolas" w:cs="Consolas"/>
          <w:sz w:val="18"/>
          <w:szCs w:val="18"/>
        </w:rPr>
        <w:t xml:space="preserve">=12, </w:t>
      </w:r>
      <w:proofErr w:type="spellStart"/>
      <w:r w:rsidRPr="00F736DD">
        <w:rPr>
          <w:rFonts w:ascii="Consolas" w:hAnsi="Consolas" w:cs="Consolas"/>
          <w:sz w:val="18"/>
          <w:szCs w:val="18"/>
        </w:rPr>
        <w:t>ScaleRHSWorkspace</w:t>
      </w:r>
      <w:proofErr w:type="spellEnd"/>
      <w:r w:rsidRPr="00F736DD">
        <w:rPr>
          <w:rFonts w:ascii="Consolas" w:hAnsi="Consolas" w:cs="Consolas"/>
          <w:sz w:val="18"/>
          <w:szCs w:val="18"/>
        </w:rPr>
        <w:t xml:space="preserve">=False, </w:t>
      </w:r>
      <w:proofErr w:type="spellStart"/>
      <w:r w:rsidRPr="00F736DD">
        <w:rPr>
          <w:rFonts w:ascii="Consolas" w:hAnsi="Consolas" w:cs="Consolas"/>
          <w:sz w:val="18"/>
          <w:szCs w:val="18"/>
        </w:rPr>
        <w:t>Mome</w:t>
      </w:r>
      <w:r w:rsidRPr="00F736DD">
        <w:rPr>
          <w:rFonts w:ascii="Consolas" w:hAnsi="Consolas" w:cs="Consolas"/>
          <w:sz w:val="18"/>
          <w:szCs w:val="18"/>
        </w:rPr>
        <w:t>n</w:t>
      </w:r>
      <w:r w:rsidRPr="00F736DD">
        <w:rPr>
          <w:rFonts w:ascii="Consolas" w:hAnsi="Consolas" w:cs="Consolas"/>
          <w:sz w:val="18"/>
          <w:szCs w:val="18"/>
        </w:rPr>
        <w:t>tumTransferMin</w:t>
      </w:r>
      <w:proofErr w:type="spellEnd"/>
      <w:r w:rsidRPr="00F736DD">
        <w:rPr>
          <w:rFonts w:ascii="Consolas" w:hAnsi="Consolas" w:cs="Consolas"/>
          <w:sz w:val="18"/>
          <w:szCs w:val="18"/>
        </w:rPr>
        <w:t xml:space="preserve">=0.036043783767446338, </w:t>
      </w:r>
      <w:proofErr w:type="spellStart"/>
      <w:r w:rsidRPr="00F736DD">
        <w:rPr>
          <w:rFonts w:ascii="Consolas" w:hAnsi="Consolas" w:cs="Consolas"/>
          <w:sz w:val="18"/>
          <w:szCs w:val="18"/>
        </w:rPr>
        <w:t>MomentumTransferStep</w:t>
      </w:r>
      <w:proofErr w:type="spellEnd"/>
      <w:r w:rsidRPr="00F736DD">
        <w:rPr>
          <w:rFonts w:ascii="Consolas" w:hAnsi="Consolas" w:cs="Consolas"/>
          <w:sz w:val="18"/>
          <w:szCs w:val="18"/>
        </w:rPr>
        <w:t xml:space="preserve">=0.014999999999999999, </w:t>
      </w:r>
      <w:proofErr w:type="spellStart"/>
      <w:r w:rsidRPr="00F736DD">
        <w:rPr>
          <w:rFonts w:ascii="Consolas" w:hAnsi="Consolas" w:cs="Consolas"/>
          <w:sz w:val="18"/>
          <w:szCs w:val="18"/>
        </w:rPr>
        <w:t>Mome</w:t>
      </w:r>
      <w:r w:rsidRPr="00F736DD">
        <w:rPr>
          <w:rFonts w:ascii="Consolas" w:hAnsi="Consolas" w:cs="Consolas"/>
          <w:sz w:val="18"/>
          <w:szCs w:val="18"/>
        </w:rPr>
        <w:t>n</w:t>
      </w:r>
      <w:r w:rsidRPr="00F736DD">
        <w:rPr>
          <w:rFonts w:ascii="Consolas" w:hAnsi="Consolas" w:cs="Consolas"/>
          <w:sz w:val="18"/>
          <w:szCs w:val="18"/>
        </w:rPr>
        <w:t>tumTransferMax</w:t>
      </w:r>
      <w:proofErr w:type="spellEnd"/>
      <w:r w:rsidRPr="00F736DD">
        <w:rPr>
          <w:rFonts w:ascii="Consolas" w:hAnsi="Consolas" w:cs="Consolas"/>
          <w:sz w:val="18"/>
          <w:szCs w:val="18"/>
        </w:rPr>
        <w:t xml:space="preserve">=0.25111763593301817, </w:t>
      </w:r>
      <w:proofErr w:type="spellStart"/>
      <w:r w:rsidRPr="00F736DD">
        <w:rPr>
          <w:rFonts w:ascii="Consolas" w:hAnsi="Consolas" w:cs="Consolas"/>
          <w:sz w:val="18"/>
          <w:szCs w:val="18"/>
        </w:rPr>
        <w:t>ScaleFactor</w:t>
      </w:r>
      <w:proofErr w:type="spellEnd"/>
      <w:r w:rsidRPr="00F736DD">
        <w:rPr>
          <w:rFonts w:ascii="Consolas" w:hAnsi="Consolas" w:cs="Consolas"/>
          <w:sz w:val="18"/>
          <w:szCs w:val="18"/>
        </w:rPr>
        <w:t xml:space="preserve">=1, </w:t>
      </w:r>
      <w:proofErr w:type="spellStart"/>
      <w:r w:rsidRPr="00F736DD">
        <w:rPr>
          <w:rFonts w:ascii="Consolas" w:hAnsi="Consolas" w:cs="Consolas"/>
          <w:sz w:val="18"/>
          <w:szCs w:val="18"/>
        </w:rPr>
        <w:t>OutputWorkspac</w:t>
      </w:r>
      <w:r w:rsidRPr="00F736DD">
        <w:rPr>
          <w:rFonts w:ascii="Consolas" w:hAnsi="Consolas" w:cs="Consolas"/>
          <w:sz w:val="18"/>
          <w:szCs w:val="18"/>
        </w:rPr>
        <w:t>e</w:t>
      </w:r>
      <w:r w:rsidRPr="00F736DD">
        <w:rPr>
          <w:rFonts w:ascii="Consolas" w:hAnsi="Consolas" w:cs="Consolas"/>
          <w:sz w:val="18"/>
          <w:szCs w:val="18"/>
        </w:rPr>
        <w:t>Binned</w:t>
      </w:r>
      <w:proofErr w:type="spellEnd"/>
      <w:r w:rsidRPr="00F736DD">
        <w:rPr>
          <w:rFonts w:ascii="Consolas" w:hAnsi="Consolas" w:cs="Consolas"/>
          <w:sz w:val="18"/>
          <w:szCs w:val="18"/>
        </w:rPr>
        <w:t xml:space="preserve">='IvsQ_binned_49224', </w:t>
      </w:r>
      <w:proofErr w:type="spellStart"/>
      <w:r w:rsidRPr="00F736DD">
        <w:rPr>
          <w:rFonts w:ascii="Consolas" w:hAnsi="Consolas" w:cs="Consolas"/>
          <w:sz w:val="18"/>
          <w:szCs w:val="18"/>
        </w:rPr>
        <w:t>OutputWorkspace</w:t>
      </w:r>
      <w:proofErr w:type="spellEnd"/>
      <w:r w:rsidRPr="00F736DD">
        <w:rPr>
          <w:rFonts w:ascii="Consolas" w:hAnsi="Consolas" w:cs="Consolas"/>
          <w:sz w:val="18"/>
          <w:szCs w:val="18"/>
        </w:rPr>
        <w:t xml:space="preserve">='IvsQ_49224', </w:t>
      </w:r>
      <w:proofErr w:type="spellStart"/>
      <w:r w:rsidRPr="00F736DD">
        <w:rPr>
          <w:rFonts w:ascii="Consolas" w:hAnsi="Consolas" w:cs="Consolas"/>
          <w:sz w:val="18"/>
          <w:szCs w:val="18"/>
        </w:rPr>
        <w:t>OutputWorkspaceWav</w:t>
      </w:r>
      <w:r w:rsidRPr="00F736DD">
        <w:rPr>
          <w:rFonts w:ascii="Consolas" w:hAnsi="Consolas" w:cs="Consolas"/>
          <w:sz w:val="18"/>
          <w:szCs w:val="18"/>
        </w:rPr>
        <w:t>e</w:t>
      </w:r>
      <w:r w:rsidRPr="00F736DD">
        <w:rPr>
          <w:rFonts w:ascii="Consolas" w:hAnsi="Consolas" w:cs="Consolas"/>
          <w:sz w:val="18"/>
          <w:szCs w:val="18"/>
        </w:rPr>
        <w:t>length</w:t>
      </w:r>
      <w:proofErr w:type="spellEnd"/>
      <w:r w:rsidRPr="00F736DD">
        <w:rPr>
          <w:rFonts w:ascii="Consolas" w:hAnsi="Consolas" w:cs="Consolas"/>
          <w:sz w:val="18"/>
          <w:szCs w:val="18"/>
        </w:rPr>
        <w:t xml:space="preserve">='__TMP0x6012000', </w:t>
      </w:r>
      <w:proofErr w:type="spellStart"/>
      <w:r w:rsidRPr="00F736DD">
        <w:rPr>
          <w:rFonts w:ascii="Consolas" w:hAnsi="Consolas" w:cs="Consolas"/>
          <w:sz w:val="18"/>
          <w:szCs w:val="18"/>
        </w:rPr>
        <w:t>OutputWorkspaceTransmi</w:t>
      </w:r>
      <w:r w:rsidRPr="00F736DD">
        <w:rPr>
          <w:rFonts w:ascii="Consolas" w:hAnsi="Consolas" w:cs="Consolas"/>
          <w:sz w:val="18"/>
          <w:szCs w:val="18"/>
        </w:rPr>
        <w:t>s</w:t>
      </w:r>
      <w:r w:rsidRPr="00F736DD">
        <w:rPr>
          <w:rFonts w:ascii="Consolas" w:hAnsi="Consolas" w:cs="Consolas"/>
          <w:sz w:val="18"/>
          <w:szCs w:val="18"/>
        </w:rPr>
        <w:t>sion</w:t>
      </w:r>
      <w:proofErr w:type="spellEnd"/>
      <w:r w:rsidRPr="00F736DD">
        <w:rPr>
          <w:rFonts w:ascii="Consolas" w:hAnsi="Consolas" w:cs="Consolas"/>
          <w:sz w:val="18"/>
          <w:szCs w:val="18"/>
        </w:rPr>
        <w:t>='TRANS_LAM_49161_49160')</w:t>
      </w:r>
    </w:p>
    <w:p w14:paraId="6B07E127"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r w:rsidRPr="00F736DD">
        <w:rPr>
          <w:rFonts w:ascii="Consolas" w:hAnsi="Consolas" w:cs="Consolas"/>
          <w:color w:val="385623" w:themeColor="accent6" w:themeShade="80"/>
          <w:sz w:val="18"/>
          <w:szCs w:val="18"/>
        </w:rPr>
        <w:t xml:space="preserve"># End of child algorithms of </w:t>
      </w:r>
      <w:proofErr w:type="spellStart"/>
      <w:r w:rsidRPr="00F736DD">
        <w:rPr>
          <w:rFonts w:ascii="Consolas" w:hAnsi="Consolas" w:cs="Consolas"/>
          <w:color w:val="385623" w:themeColor="accent6" w:themeShade="80"/>
          <w:sz w:val="18"/>
          <w:szCs w:val="18"/>
        </w:rPr>
        <w:t>ReflectometryISISLoadAndProcess</w:t>
      </w:r>
      <w:proofErr w:type="spellEnd"/>
    </w:p>
    <w:p w14:paraId="285593A6"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p>
    <w:p w14:paraId="760E1228"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r w:rsidRPr="00F736DD">
        <w:rPr>
          <w:rFonts w:ascii="Consolas" w:hAnsi="Consolas" w:cs="Consolas"/>
          <w:color w:val="385623" w:themeColor="accent6" w:themeShade="80"/>
          <w:sz w:val="18"/>
          <w:szCs w:val="18"/>
        </w:rPr>
        <w:lastRenderedPageBreak/>
        <w:t xml:space="preserve"># Child algorithms of </w:t>
      </w:r>
      <w:proofErr w:type="spellStart"/>
      <w:r w:rsidRPr="00F736DD">
        <w:rPr>
          <w:rFonts w:ascii="Consolas" w:hAnsi="Consolas" w:cs="Consolas"/>
          <w:color w:val="385623" w:themeColor="accent6" w:themeShade="80"/>
          <w:sz w:val="18"/>
          <w:szCs w:val="18"/>
        </w:rPr>
        <w:t>ReflectometryISISLoadAndProcess</w:t>
      </w:r>
      <w:proofErr w:type="spellEnd"/>
    </w:p>
    <w:p w14:paraId="14DB73FB" w14:textId="77777777" w:rsidR="00F736DD" w:rsidRPr="00F736DD" w:rsidRDefault="00F736DD" w:rsidP="00F736DD">
      <w:pPr>
        <w:pStyle w:val="ListParagraph"/>
        <w:spacing w:after="0" w:line="240" w:lineRule="auto"/>
        <w:ind w:left="792"/>
        <w:rPr>
          <w:rFonts w:ascii="Consolas" w:hAnsi="Consolas" w:cs="Consolas"/>
          <w:sz w:val="18"/>
          <w:szCs w:val="18"/>
        </w:rPr>
      </w:pPr>
      <w:proofErr w:type="gramStart"/>
      <w:r w:rsidRPr="00F736DD">
        <w:rPr>
          <w:rFonts w:ascii="Consolas" w:hAnsi="Consolas" w:cs="Consolas"/>
          <w:sz w:val="18"/>
          <w:szCs w:val="18"/>
        </w:rPr>
        <w:t>LoadNexus(</w:t>
      </w:r>
      <w:proofErr w:type="gramEnd"/>
      <w:r w:rsidRPr="00F736DD">
        <w:rPr>
          <w:rFonts w:ascii="Consolas" w:hAnsi="Consolas" w:cs="Consolas"/>
          <w:sz w:val="18"/>
          <w:szCs w:val="18"/>
        </w:rPr>
        <w:t xml:space="preserve">Filename='/archive/ndxinter/Instrument/data/cycle_18_1/INTER00049225.nxs', </w:t>
      </w:r>
      <w:proofErr w:type="spellStart"/>
      <w:r w:rsidRPr="00F736DD">
        <w:rPr>
          <w:rFonts w:ascii="Consolas" w:hAnsi="Consolas" w:cs="Consolas"/>
          <w:sz w:val="18"/>
          <w:szCs w:val="18"/>
        </w:rPr>
        <w:t>OutputWorkspace</w:t>
      </w:r>
      <w:proofErr w:type="spellEnd"/>
      <w:r w:rsidRPr="00F736DD">
        <w:rPr>
          <w:rFonts w:ascii="Consolas" w:hAnsi="Consolas" w:cs="Consolas"/>
          <w:sz w:val="18"/>
          <w:szCs w:val="18"/>
        </w:rPr>
        <w:t>='TOF_49225')</w:t>
      </w:r>
    </w:p>
    <w:p w14:paraId="41FD29CB" w14:textId="77777777" w:rsidR="00F736DD" w:rsidRPr="00F736DD" w:rsidRDefault="00F736DD" w:rsidP="00F736DD">
      <w:pPr>
        <w:pStyle w:val="ListParagraph"/>
        <w:spacing w:after="0" w:line="240" w:lineRule="auto"/>
        <w:ind w:left="792"/>
        <w:rPr>
          <w:rFonts w:ascii="Consolas" w:hAnsi="Consolas" w:cs="Consolas"/>
          <w:sz w:val="18"/>
          <w:szCs w:val="18"/>
        </w:rPr>
      </w:pPr>
      <w:proofErr w:type="spellStart"/>
      <w:r w:rsidRPr="00F736DD">
        <w:rPr>
          <w:rFonts w:ascii="Consolas" w:hAnsi="Consolas" w:cs="Consolas"/>
          <w:sz w:val="18"/>
          <w:szCs w:val="18"/>
        </w:rPr>
        <w:t>ReflectometryReductionOneAuto</w:t>
      </w:r>
      <w:proofErr w:type="spellEnd"/>
      <w:r w:rsidRPr="00F736DD">
        <w:rPr>
          <w:rFonts w:ascii="Consolas" w:hAnsi="Consolas" w:cs="Consolas"/>
          <w:sz w:val="18"/>
          <w:szCs w:val="18"/>
        </w:rPr>
        <w:t>(</w:t>
      </w:r>
      <w:proofErr w:type="spellStart"/>
      <w:r w:rsidRPr="00F736DD">
        <w:rPr>
          <w:rFonts w:ascii="Consolas" w:hAnsi="Consolas" w:cs="Consolas"/>
          <w:sz w:val="18"/>
          <w:szCs w:val="18"/>
        </w:rPr>
        <w:t>InputWorkspace</w:t>
      </w:r>
      <w:proofErr w:type="spellEnd"/>
      <w:r w:rsidRPr="00F736DD">
        <w:rPr>
          <w:rFonts w:ascii="Consolas" w:hAnsi="Consolas" w:cs="Consolas"/>
          <w:sz w:val="18"/>
          <w:szCs w:val="18"/>
        </w:rPr>
        <w:t xml:space="preserve">='TOF_49225', </w:t>
      </w:r>
      <w:proofErr w:type="spellStart"/>
      <w:r w:rsidRPr="00F736DD">
        <w:rPr>
          <w:rFonts w:ascii="Consolas" w:hAnsi="Consolas" w:cs="Consolas"/>
          <w:sz w:val="18"/>
          <w:szCs w:val="18"/>
        </w:rPr>
        <w:t>ThetaIn</w:t>
      </w:r>
      <w:proofErr w:type="spellEnd"/>
      <w:r w:rsidRPr="00F736DD">
        <w:rPr>
          <w:rFonts w:ascii="Consolas" w:hAnsi="Consolas" w:cs="Consolas"/>
          <w:sz w:val="18"/>
          <w:szCs w:val="18"/>
        </w:rPr>
        <w:t xml:space="preserve">=3, </w:t>
      </w:r>
      <w:proofErr w:type="spellStart"/>
      <w:r w:rsidRPr="00F736DD">
        <w:rPr>
          <w:rFonts w:ascii="Consolas" w:hAnsi="Consolas" w:cs="Consolas"/>
          <w:sz w:val="18"/>
          <w:szCs w:val="18"/>
        </w:rPr>
        <w:t>WavelengthMin</w:t>
      </w:r>
      <w:proofErr w:type="spellEnd"/>
      <w:r w:rsidRPr="00F736DD">
        <w:rPr>
          <w:rFonts w:ascii="Consolas" w:hAnsi="Consolas" w:cs="Consolas"/>
          <w:sz w:val="18"/>
          <w:szCs w:val="18"/>
        </w:rPr>
        <w:t xml:space="preserve">=2, </w:t>
      </w:r>
      <w:proofErr w:type="spellStart"/>
      <w:r w:rsidRPr="00F736DD">
        <w:rPr>
          <w:rFonts w:ascii="Consolas" w:hAnsi="Consolas" w:cs="Consolas"/>
          <w:sz w:val="18"/>
          <w:szCs w:val="18"/>
        </w:rPr>
        <w:t>WavelengthMax</w:t>
      </w:r>
      <w:proofErr w:type="spellEnd"/>
      <w:r w:rsidRPr="00F736DD">
        <w:rPr>
          <w:rFonts w:ascii="Consolas" w:hAnsi="Consolas" w:cs="Consolas"/>
          <w:sz w:val="18"/>
          <w:szCs w:val="18"/>
        </w:rPr>
        <w:t xml:space="preserve">=14, I0MonitorIndex=2, </w:t>
      </w:r>
      <w:proofErr w:type="spellStart"/>
      <w:r w:rsidRPr="00F736DD">
        <w:rPr>
          <w:rFonts w:ascii="Consolas" w:hAnsi="Consolas" w:cs="Consolas"/>
          <w:sz w:val="18"/>
          <w:szCs w:val="18"/>
        </w:rPr>
        <w:t>MonitorBackgroundWavelengthMin</w:t>
      </w:r>
      <w:proofErr w:type="spellEnd"/>
      <w:r w:rsidRPr="00F736DD">
        <w:rPr>
          <w:rFonts w:ascii="Consolas" w:hAnsi="Consolas" w:cs="Consolas"/>
          <w:sz w:val="18"/>
          <w:szCs w:val="18"/>
        </w:rPr>
        <w:t xml:space="preserve">=17, </w:t>
      </w:r>
      <w:proofErr w:type="spellStart"/>
      <w:r w:rsidRPr="00F736DD">
        <w:rPr>
          <w:rFonts w:ascii="Consolas" w:hAnsi="Consolas" w:cs="Consolas"/>
          <w:sz w:val="18"/>
          <w:szCs w:val="18"/>
        </w:rPr>
        <w:t>MonitorBac</w:t>
      </w:r>
      <w:r w:rsidRPr="00F736DD">
        <w:rPr>
          <w:rFonts w:ascii="Consolas" w:hAnsi="Consolas" w:cs="Consolas"/>
          <w:sz w:val="18"/>
          <w:szCs w:val="18"/>
        </w:rPr>
        <w:t>k</w:t>
      </w:r>
      <w:r w:rsidRPr="00F736DD">
        <w:rPr>
          <w:rFonts w:ascii="Consolas" w:hAnsi="Consolas" w:cs="Consolas"/>
          <w:sz w:val="18"/>
          <w:szCs w:val="18"/>
        </w:rPr>
        <w:t>groundWavelengthMax</w:t>
      </w:r>
      <w:proofErr w:type="spellEnd"/>
      <w:r w:rsidRPr="00F736DD">
        <w:rPr>
          <w:rFonts w:ascii="Consolas" w:hAnsi="Consolas" w:cs="Consolas"/>
          <w:sz w:val="18"/>
          <w:szCs w:val="18"/>
        </w:rPr>
        <w:t xml:space="preserve">=18, </w:t>
      </w:r>
      <w:proofErr w:type="spellStart"/>
      <w:r w:rsidRPr="00F736DD">
        <w:rPr>
          <w:rFonts w:ascii="Consolas" w:hAnsi="Consolas" w:cs="Consolas"/>
          <w:sz w:val="18"/>
          <w:szCs w:val="18"/>
        </w:rPr>
        <w:t>MonitorIntegrationWavelengthMin</w:t>
      </w:r>
      <w:proofErr w:type="spellEnd"/>
      <w:r w:rsidRPr="00F736DD">
        <w:rPr>
          <w:rFonts w:ascii="Consolas" w:hAnsi="Consolas" w:cs="Consolas"/>
          <w:sz w:val="18"/>
          <w:szCs w:val="18"/>
        </w:rPr>
        <w:t xml:space="preserve">=4, </w:t>
      </w:r>
      <w:proofErr w:type="spellStart"/>
      <w:r w:rsidRPr="00F736DD">
        <w:rPr>
          <w:rFonts w:ascii="Consolas" w:hAnsi="Consolas" w:cs="Consolas"/>
          <w:sz w:val="18"/>
          <w:szCs w:val="18"/>
        </w:rPr>
        <w:t>MonitorIntegrationWavelengt</w:t>
      </w:r>
      <w:r w:rsidRPr="00F736DD">
        <w:rPr>
          <w:rFonts w:ascii="Consolas" w:hAnsi="Consolas" w:cs="Consolas"/>
          <w:sz w:val="18"/>
          <w:szCs w:val="18"/>
        </w:rPr>
        <w:t>h</w:t>
      </w:r>
      <w:r w:rsidRPr="00F736DD">
        <w:rPr>
          <w:rFonts w:ascii="Consolas" w:hAnsi="Consolas" w:cs="Consolas"/>
          <w:sz w:val="18"/>
          <w:szCs w:val="18"/>
        </w:rPr>
        <w:t>Max</w:t>
      </w:r>
      <w:proofErr w:type="spellEnd"/>
      <w:r w:rsidRPr="00F736DD">
        <w:rPr>
          <w:rFonts w:ascii="Consolas" w:hAnsi="Consolas" w:cs="Consolas"/>
          <w:sz w:val="18"/>
          <w:szCs w:val="18"/>
        </w:rPr>
        <w:t xml:space="preserve">=10, </w:t>
      </w:r>
      <w:proofErr w:type="spellStart"/>
      <w:r w:rsidRPr="00F736DD">
        <w:rPr>
          <w:rFonts w:ascii="Consolas" w:hAnsi="Consolas" w:cs="Consolas"/>
          <w:sz w:val="18"/>
          <w:szCs w:val="18"/>
        </w:rPr>
        <w:t>FirstTransmissionRun</w:t>
      </w:r>
      <w:proofErr w:type="spellEnd"/>
      <w:r w:rsidRPr="00F736DD">
        <w:rPr>
          <w:rFonts w:ascii="Consolas" w:hAnsi="Consolas" w:cs="Consolas"/>
          <w:sz w:val="18"/>
          <w:szCs w:val="18"/>
        </w:rPr>
        <w:t xml:space="preserve">='TRANS_49161', </w:t>
      </w:r>
      <w:proofErr w:type="spellStart"/>
      <w:r w:rsidRPr="00F736DD">
        <w:rPr>
          <w:rFonts w:ascii="Consolas" w:hAnsi="Consolas" w:cs="Consolas"/>
          <w:sz w:val="18"/>
          <w:szCs w:val="18"/>
        </w:rPr>
        <w:t>SecondTransmissionRun</w:t>
      </w:r>
      <w:proofErr w:type="spellEnd"/>
      <w:r w:rsidRPr="00F736DD">
        <w:rPr>
          <w:rFonts w:ascii="Consolas" w:hAnsi="Consolas" w:cs="Consolas"/>
          <w:sz w:val="18"/>
          <w:szCs w:val="18"/>
        </w:rPr>
        <w:t xml:space="preserve">='TRANS_49160', </w:t>
      </w:r>
      <w:proofErr w:type="spellStart"/>
      <w:r w:rsidRPr="00F736DD">
        <w:rPr>
          <w:rFonts w:ascii="Consolas" w:hAnsi="Consolas" w:cs="Consolas"/>
          <w:sz w:val="18"/>
          <w:szCs w:val="18"/>
        </w:rPr>
        <w:t>Sta</w:t>
      </w:r>
      <w:r w:rsidRPr="00F736DD">
        <w:rPr>
          <w:rFonts w:ascii="Consolas" w:hAnsi="Consolas" w:cs="Consolas"/>
          <w:sz w:val="18"/>
          <w:szCs w:val="18"/>
        </w:rPr>
        <w:t>r</w:t>
      </w:r>
      <w:r w:rsidRPr="00F736DD">
        <w:rPr>
          <w:rFonts w:ascii="Consolas" w:hAnsi="Consolas" w:cs="Consolas"/>
          <w:sz w:val="18"/>
          <w:szCs w:val="18"/>
        </w:rPr>
        <w:t>tOverlap</w:t>
      </w:r>
      <w:proofErr w:type="spellEnd"/>
      <w:r w:rsidRPr="00F736DD">
        <w:rPr>
          <w:rFonts w:ascii="Consolas" w:hAnsi="Consolas" w:cs="Consolas"/>
          <w:sz w:val="18"/>
          <w:szCs w:val="18"/>
        </w:rPr>
        <w:t xml:space="preserve">=10, </w:t>
      </w:r>
      <w:proofErr w:type="spellStart"/>
      <w:r w:rsidRPr="00F736DD">
        <w:rPr>
          <w:rFonts w:ascii="Consolas" w:hAnsi="Consolas" w:cs="Consolas"/>
          <w:sz w:val="18"/>
          <w:szCs w:val="18"/>
        </w:rPr>
        <w:t>EndOverlap</w:t>
      </w:r>
      <w:proofErr w:type="spellEnd"/>
      <w:r w:rsidRPr="00F736DD">
        <w:rPr>
          <w:rFonts w:ascii="Consolas" w:hAnsi="Consolas" w:cs="Consolas"/>
          <w:sz w:val="18"/>
          <w:szCs w:val="18"/>
        </w:rPr>
        <w:t xml:space="preserve">=12, </w:t>
      </w:r>
      <w:proofErr w:type="spellStart"/>
      <w:r w:rsidRPr="00F736DD">
        <w:rPr>
          <w:rFonts w:ascii="Consolas" w:hAnsi="Consolas" w:cs="Consolas"/>
          <w:sz w:val="18"/>
          <w:szCs w:val="18"/>
        </w:rPr>
        <w:t>ScaleRHSWorkspace</w:t>
      </w:r>
      <w:proofErr w:type="spellEnd"/>
      <w:r w:rsidRPr="00F736DD">
        <w:rPr>
          <w:rFonts w:ascii="Consolas" w:hAnsi="Consolas" w:cs="Consolas"/>
          <w:sz w:val="18"/>
          <w:szCs w:val="18"/>
        </w:rPr>
        <w:t xml:space="preserve">=False, </w:t>
      </w:r>
      <w:proofErr w:type="spellStart"/>
      <w:r w:rsidRPr="00F736DD">
        <w:rPr>
          <w:rFonts w:ascii="Consolas" w:hAnsi="Consolas" w:cs="Consolas"/>
          <w:sz w:val="18"/>
          <w:szCs w:val="18"/>
        </w:rPr>
        <w:t>MomentumTransfe</w:t>
      </w:r>
      <w:r w:rsidRPr="00F736DD">
        <w:rPr>
          <w:rFonts w:ascii="Consolas" w:hAnsi="Consolas" w:cs="Consolas"/>
          <w:sz w:val="18"/>
          <w:szCs w:val="18"/>
        </w:rPr>
        <w:t>r</w:t>
      </w:r>
      <w:r w:rsidRPr="00F736DD">
        <w:rPr>
          <w:rFonts w:ascii="Consolas" w:hAnsi="Consolas" w:cs="Consolas"/>
          <w:sz w:val="18"/>
          <w:szCs w:val="18"/>
        </w:rPr>
        <w:t>Min</w:t>
      </w:r>
      <w:proofErr w:type="spellEnd"/>
      <w:r w:rsidRPr="00F736DD">
        <w:rPr>
          <w:rFonts w:ascii="Consolas" w:hAnsi="Consolas" w:cs="Consolas"/>
          <w:sz w:val="18"/>
          <w:szCs w:val="18"/>
        </w:rPr>
        <w:t xml:space="preserve">=0.047019235428652495, </w:t>
      </w:r>
      <w:proofErr w:type="spellStart"/>
      <w:r w:rsidRPr="00F736DD">
        <w:rPr>
          <w:rFonts w:ascii="Consolas" w:hAnsi="Consolas" w:cs="Consolas"/>
          <w:sz w:val="18"/>
          <w:szCs w:val="18"/>
        </w:rPr>
        <w:t>MomentumTransferStep</w:t>
      </w:r>
      <w:proofErr w:type="spellEnd"/>
      <w:r w:rsidRPr="00F736DD">
        <w:rPr>
          <w:rFonts w:ascii="Consolas" w:hAnsi="Consolas" w:cs="Consolas"/>
          <w:sz w:val="18"/>
          <w:szCs w:val="18"/>
        </w:rPr>
        <w:t xml:space="preserve">=0.014999999999999999, </w:t>
      </w:r>
      <w:proofErr w:type="spellStart"/>
      <w:r w:rsidRPr="00F736DD">
        <w:rPr>
          <w:rFonts w:ascii="Consolas" w:hAnsi="Consolas" w:cs="Consolas"/>
          <w:sz w:val="18"/>
          <w:szCs w:val="18"/>
        </w:rPr>
        <w:t>MomentumTran</w:t>
      </w:r>
      <w:r w:rsidRPr="00F736DD">
        <w:rPr>
          <w:rFonts w:ascii="Consolas" w:hAnsi="Consolas" w:cs="Consolas"/>
          <w:sz w:val="18"/>
          <w:szCs w:val="18"/>
        </w:rPr>
        <w:t>s</w:t>
      </w:r>
      <w:r w:rsidRPr="00F736DD">
        <w:rPr>
          <w:rFonts w:ascii="Consolas" w:hAnsi="Consolas" w:cs="Consolas"/>
          <w:sz w:val="18"/>
          <w:szCs w:val="18"/>
        </w:rPr>
        <w:t>ferMax</w:t>
      </w:r>
      <w:proofErr w:type="spellEnd"/>
      <w:r w:rsidRPr="00F736DD">
        <w:rPr>
          <w:rFonts w:ascii="Consolas" w:hAnsi="Consolas" w:cs="Consolas"/>
          <w:sz w:val="18"/>
          <w:szCs w:val="18"/>
        </w:rPr>
        <w:t xml:space="preserve">=0.32758378866109172, </w:t>
      </w:r>
      <w:proofErr w:type="spellStart"/>
      <w:r w:rsidRPr="00F736DD">
        <w:rPr>
          <w:rFonts w:ascii="Consolas" w:hAnsi="Consolas" w:cs="Consolas"/>
          <w:sz w:val="18"/>
          <w:szCs w:val="18"/>
        </w:rPr>
        <w:t>ScaleFactor</w:t>
      </w:r>
      <w:proofErr w:type="spellEnd"/>
      <w:r w:rsidRPr="00F736DD">
        <w:rPr>
          <w:rFonts w:ascii="Consolas" w:hAnsi="Consolas" w:cs="Consolas"/>
          <w:sz w:val="18"/>
          <w:szCs w:val="18"/>
        </w:rPr>
        <w:t xml:space="preserve">=1, </w:t>
      </w:r>
      <w:proofErr w:type="spellStart"/>
      <w:r w:rsidRPr="00F736DD">
        <w:rPr>
          <w:rFonts w:ascii="Consolas" w:hAnsi="Consolas" w:cs="Consolas"/>
          <w:sz w:val="18"/>
          <w:szCs w:val="18"/>
        </w:rPr>
        <w:t>OutputWorkspaceBinned</w:t>
      </w:r>
      <w:proofErr w:type="spellEnd"/>
      <w:r w:rsidRPr="00F736DD">
        <w:rPr>
          <w:rFonts w:ascii="Consolas" w:hAnsi="Consolas" w:cs="Consolas"/>
          <w:sz w:val="18"/>
          <w:szCs w:val="18"/>
        </w:rPr>
        <w:t xml:space="preserve">='IvsQ_binned_49225', </w:t>
      </w:r>
      <w:proofErr w:type="spellStart"/>
      <w:r w:rsidRPr="00F736DD">
        <w:rPr>
          <w:rFonts w:ascii="Consolas" w:hAnsi="Consolas" w:cs="Consolas"/>
          <w:sz w:val="18"/>
          <w:szCs w:val="18"/>
        </w:rPr>
        <w:t>OutputWorkspace</w:t>
      </w:r>
      <w:proofErr w:type="spellEnd"/>
      <w:r w:rsidRPr="00F736DD">
        <w:rPr>
          <w:rFonts w:ascii="Consolas" w:hAnsi="Consolas" w:cs="Consolas"/>
          <w:sz w:val="18"/>
          <w:szCs w:val="18"/>
        </w:rPr>
        <w:t xml:space="preserve">='IvsQ_49225', </w:t>
      </w:r>
      <w:proofErr w:type="spellStart"/>
      <w:r w:rsidRPr="00F736DD">
        <w:rPr>
          <w:rFonts w:ascii="Consolas" w:hAnsi="Consolas" w:cs="Consolas"/>
          <w:sz w:val="18"/>
          <w:szCs w:val="18"/>
        </w:rPr>
        <w:t>OutputWorkspaceWavelength</w:t>
      </w:r>
      <w:proofErr w:type="spellEnd"/>
      <w:r w:rsidRPr="00F736DD">
        <w:rPr>
          <w:rFonts w:ascii="Consolas" w:hAnsi="Consolas" w:cs="Consolas"/>
          <w:sz w:val="18"/>
          <w:szCs w:val="18"/>
        </w:rPr>
        <w:t xml:space="preserve">='__TMP0x6c27c00', </w:t>
      </w:r>
      <w:proofErr w:type="spellStart"/>
      <w:r w:rsidRPr="00F736DD">
        <w:rPr>
          <w:rFonts w:ascii="Consolas" w:hAnsi="Consolas" w:cs="Consolas"/>
          <w:sz w:val="18"/>
          <w:szCs w:val="18"/>
        </w:rPr>
        <w:t>OutputWor</w:t>
      </w:r>
      <w:r w:rsidRPr="00F736DD">
        <w:rPr>
          <w:rFonts w:ascii="Consolas" w:hAnsi="Consolas" w:cs="Consolas"/>
          <w:sz w:val="18"/>
          <w:szCs w:val="18"/>
        </w:rPr>
        <w:t>k</w:t>
      </w:r>
      <w:r w:rsidRPr="00F736DD">
        <w:rPr>
          <w:rFonts w:ascii="Consolas" w:hAnsi="Consolas" w:cs="Consolas"/>
          <w:sz w:val="18"/>
          <w:szCs w:val="18"/>
        </w:rPr>
        <w:t>spaceTransmi</w:t>
      </w:r>
      <w:r w:rsidRPr="00F736DD">
        <w:rPr>
          <w:rFonts w:ascii="Consolas" w:hAnsi="Consolas" w:cs="Consolas"/>
          <w:sz w:val="18"/>
          <w:szCs w:val="18"/>
        </w:rPr>
        <w:t>s</w:t>
      </w:r>
      <w:r w:rsidRPr="00F736DD">
        <w:rPr>
          <w:rFonts w:ascii="Consolas" w:hAnsi="Consolas" w:cs="Consolas"/>
          <w:sz w:val="18"/>
          <w:szCs w:val="18"/>
        </w:rPr>
        <w:t>sion</w:t>
      </w:r>
      <w:proofErr w:type="spellEnd"/>
      <w:r w:rsidRPr="00F736DD">
        <w:rPr>
          <w:rFonts w:ascii="Consolas" w:hAnsi="Consolas" w:cs="Consolas"/>
          <w:sz w:val="18"/>
          <w:szCs w:val="18"/>
        </w:rPr>
        <w:t>='TRANS_LAM_49161_49160')</w:t>
      </w:r>
    </w:p>
    <w:p w14:paraId="283920C5" w14:textId="77777777" w:rsidR="00F736DD" w:rsidRPr="00F736DD" w:rsidRDefault="00F736DD" w:rsidP="00F736DD">
      <w:pPr>
        <w:pStyle w:val="ListParagraph"/>
        <w:spacing w:after="0" w:line="240" w:lineRule="auto"/>
        <w:ind w:left="792"/>
        <w:rPr>
          <w:rFonts w:ascii="Consolas" w:hAnsi="Consolas" w:cs="Consolas"/>
          <w:color w:val="385623" w:themeColor="accent6" w:themeShade="80"/>
          <w:sz w:val="18"/>
          <w:szCs w:val="18"/>
        </w:rPr>
      </w:pPr>
      <w:r w:rsidRPr="00F736DD">
        <w:rPr>
          <w:rFonts w:ascii="Consolas" w:hAnsi="Consolas" w:cs="Consolas"/>
          <w:color w:val="385623" w:themeColor="accent6" w:themeShade="80"/>
          <w:sz w:val="18"/>
          <w:szCs w:val="18"/>
        </w:rPr>
        <w:t xml:space="preserve"># End of child algorithms of </w:t>
      </w:r>
      <w:proofErr w:type="spellStart"/>
      <w:r w:rsidRPr="00F736DD">
        <w:rPr>
          <w:rFonts w:ascii="Consolas" w:hAnsi="Consolas" w:cs="Consolas"/>
          <w:color w:val="385623" w:themeColor="accent6" w:themeShade="80"/>
          <w:sz w:val="18"/>
          <w:szCs w:val="18"/>
        </w:rPr>
        <w:t>ReflectometryISISLoadAndProcess</w:t>
      </w:r>
      <w:proofErr w:type="spellEnd"/>
    </w:p>
    <w:p w14:paraId="32AAFF1B" w14:textId="77777777" w:rsidR="00F736DD" w:rsidRPr="00F736DD" w:rsidRDefault="00F736DD" w:rsidP="00F736DD">
      <w:pPr>
        <w:pStyle w:val="ListParagraph"/>
        <w:spacing w:after="0" w:line="240" w:lineRule="auto"/>
        <w:ind w:left="792"/>
        <w:rPr>
          <w:rFonts w:ascii="Consolas" w:hAnsi="Consolas" w:cs="Consolas"/>
          <w:sz w:val="18"/>
          <w:szCs w:val="18"/>
        </w:rPr>
      </w:pPr>
    </w:p>
    <w:p w14:paraId="1126197C" w14:textId="65098AF8" w:rsidR="00F736DD" w:rsidRDefault="00F736DD" w:rsidP="00F736DD">
      <w:pPr>
        <w:pStyle w:val="ListParagraph"/>
        <w:spacing w:after="0" w:line="240" w:lineRule="auto"/>
        <w:ind w:left="792"/>
        <w:rPr>
          <w:rFonts w:ascii="Consolas" w:hAnsi="Consolas" w:cs="Consolas"/>
          <w:sz w:val="18"/>
          <w:szCs w:val="18"/>
        </w:rPr>
      </w:pPr>
      <w:proofErr w:type="gramStart"/>
      <w:r w:rsidRPr="00F736DD">
        <w:rPr>
          <w:rFonts w:ascii="Consolas" w:hAnsi="Consolas" w:cs="Consolas"/>
          <w:sz w:val="18"/>
          <w:szCs w:val="18"/>
        </w:rPr>
        <w:t>Stitch1DMany(</w:t>
      </w:r>
      <w:proofErr w:type="gramEnd"/>
      <w:r w:rsidRPr="00F736DD">
        <w:rPr>
          <w:rFonts w:ascii="Consolas" w:hAnsi="Consolas" w:cs="Consolas"/>
          <w:sz w:val="18"/>
          <w:szCs w:val="18"/>
        </w:rPr>
        <w:t xml:space="preserve">InputWorkspaces='IvsQ_49222,IvsQ_49223,IvsQ_49224,IvsQ_49225', </w:t>
      </w:r>
      <w:proofErr w:type="spellStart"/>
      <w:r w:rsidRPr="00F736DD">
        <w:rPr>
          <w:rFonts w:ascii="Consolas" w:hAnsi="Consolas" w:cs="Consolas"/>
          <w:sz w:val="18"/>
          <w:szCs w:val="18"/>
        </w:rPr>
        <w:t>OutputWor</w:t>
      </w:r>
      <w:r w:rsidRPr="00F736DD">
        <w:rPr>
          <w:rFonts w:ascii="Consolas" w:hAnsi="Consolas" w:cs="Consolas"/>
          <w:sz w:val="18"/>
          <w:szCs w:val="18"/>
        </w:rPr>
        <w:t>k</w:t>
      </w:r>
      <w:r w:rsidRPr="00F736DD">
        <w:rPr>
          <w:rFonts w:ascii="Consolas" w:hAnsi="Consolas" w:cs="Consolas"/>
          <w:sz w:val="18"/>
          <w:szCs w:val="18"/>
        </w:rPr>
        <w:t>space</w:t>
      </w:r>
      <w:proofErr w:type="spellEnd"/>
      <w:r w:rsidRPr="00F736DD">
        <w:rPr>
          <w:rFonts w:ascii="Consolas" w:hAnsi="Consolas" w:cs="Consolas"/>
          <w:sz w:val="18"/>
          <w:szCs w:val="18"/>
        </w:rPr>
        <w:t xml:space="preserve">='IvsQ_49222_49223_49224_49225', </w:t>
      </w:r>
      <w:proofErr w:type="spellStart"/>
      <w:r w:rsidRPr="00F736DD">
        <w:rPr>
          <w:rFonts w:ascii="Consolas" w:hAnsi="Consolas" w:cs="Consolas"/>
          <w:sz w:val="18"/>
          <w:szCs w:val="18"/>
        </w:rPr>
        <w:t>Params</w:t>
      </w:r>
      <w:proofErr w:type="spellEnd"/>
      <w:r w:rsidRPr="00F736DD">
        <w:rPr>
          <w:rFonts w:ascii="Consolas" w:hAnsi="Consolas" w:cs="Consolas"/>
          <w:sz w:val="18"/>
          <w:szCs w:val="18"/>
        </w:rPr>
        <w:t xml:space="preserve">='-0.015', </w:t>
      </w:r>
      <w:proofErr w:type="spellStart"/>
      <w:r w:rsidRPr="00F736DD">
        <w:rPr>
          <w:rFonts w:ascii="Consolas" w:hAnsi="Consolas" w:cs="Consolas"/>
          <w:sz w:val="18"/>
          <w:szCs w:val="18"/>
        </w:rPr>
        <w:t>OutScaleFa</w:t>
      </w:r>
      <w:r w:rsidRPr="00F736DD">
        <w:rPr>
          <w:rFonts w:ascii="Consolas" w:hAnsi="Consolas" w:cs="Consolas"/>
          <w:sz w:val="18"/>
          <w:szCs w:val="18"/>
        </w:rPr>
        <w:t>c</w:t>
      </w:r>
      <w:r w:rsidRPr="00F736DD">
        <w:rPr>
          <w:rFonts w:ascii="Consolas" w:hAnsi="Consolas" w:cs="Consolas"/>
          <w:sz w:val="18"/>
          <w:szCs w:val="18"/>
        </w:rPr>
        <w:t>tors</w:t>
      </w:r>
      <w:proofErr w:type="spellEnd"/>
      <w:r w:rsidRPr="00F736DD">
        <w:rPr>
          <w:rFonts w:ascii="Consolas" w:hAnsi="Consolas" w:cs="Consolas"/>
          <w:sz w:val="18"/>
          <w:szCs w:val="18"/>
        </w:rPr>
        <w:t>='1.01422,1.06288,1.09925')</w:t>
      </w:r>
    </w:p>
    <w:p w14:paraId="0CB00505" w14:textId="77777777" w:rsidR="00F736DD" w:rsidRDefault="00F736DD" w:rsidP="00F736DD">
      <w:pPr>
        <w:pStyle w:val="ListParagraph"/>
        <w:spacing w:after="0" w:line="240" w:lineRule="auto"/>
        <w:ind w:left="792"/>
        <w:rPr>
          <w:rFonts w:ascii="Consolas" w:hAnsi="Consolas" w:cs="Consolas"/>
          <w:sz w:val="18"/>
          <w:szCs w:val="18"/>
        </w:rPr>
      </w:pPr>
    </w:p>
    <w:p w14:paraId="57BD4F9B" w14:textId="14A3CF65" w:rsidR="00F736DD" w:rsidRDefault="00F736DD" w:rsidP="00F736DD">
      <w:pPr>
        <w:pStyle w:val="ListParagraph"/>
        <w:numPr>
          <w:ilvl w:val="1"/>
          <w:numId w:val="7"/>
        </w:numPr>
        <w:spacing w:after="0" w:line="240" w:lineRule="auto"/>
        <w:rPr>
          <w:rFonts w:ascii="Arial" w:hAnsi="Arial" w:cs="Arial"/>
          <w:b/>
          <w:sz w:val="24"/>
          <w:szCs w:val="24"/>
        </w:rPr>
      </w:pPr>
      <w:r w:rsidRPr="00F736DD">
        <w:rPr>
          <w:rFonts w:ascii="Arial" w:hAnsi="Arial" w:cs="Arial"/>
          <w:b/>
          <w:sz w:val="24"/>
          <w:szCs w:val="24"/>
        </w:rPr>
        <w:t>Final data set</w:t>
      </w:r>
    </w:p>
    <w:p w14:paraId="4B4664C8" w14:textId="1A773BD1" w:rsidR="00F736DD" w:rsidRDefault="00401292" w:rsidP="00F736DD">
      <w:pPr>
        <w:pStyle w:val="ListParagraph"/>
        <w:spacing w:after="0" w:line="240" w:lineRule="auto"/>
        <w:ind w:left="792"/>
        <w:rPr>
          <w:rFonts w:ascii="Arial" w:hAnsi="Arial" w:cs="Arial"/>
          <w:sz w:val="24"/>
          <w:szCs w:val="24"/>
        </w:rPr>
      </w:pPr>
      <w:r>
        <w:rPr>
          <w:noProof/>
          <w:lang w:eastAsia="en-GB"/>
        </w:rPr>
        <w:drawing>
          <wp:inline distT="0" distB="0" distL="0" distR="0" wp14:anchorId="6B3E8B07" wp14:editId="0944D93A">
            <wp:extent cx="5152916"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2916" cy="3771900"/>
                    </a:xfrm>
                    <a:prstGeom prst="rect">
                      <a:avLst/>
                    </a:prstGeom>
                  </pic:spPr>
                </pic:pic>
              </a:graphicData>
            </a:graphic>
          </wp:inline>
        </w:drawing>
      </w:r>
    </w:p>
    <w:p w14:paraId="314E4A1B" w14:textId="0528297D" w:rsidR="00401292" w:rsidRPr="00796920" w:rsidRDefault="00796920" w:rsidP="00F736DD">
      <w:pPr>
        <w:pStyle w:val="ListParagraph"/>
        <w:spacing w:after="0" w:line="240" w:lineRule="auto"/>
        <w:ind w:left="792"/>
        <w:rPr>
          <w:rFonts w:ascii="Consolas" w:hAnsi="Consolas" w:cs="Consolas"/>
          <w:sz w:val="24"/>
          <w:szCs w:val="24"/>
        </w:rPr>
      </w:pPr>
      <w:proofErr w:type="spellStart"/>
      <w:r w:rsidRPr="00796920">
        <w:rPr>
          <w:rFonts w:ascii="Consolas" w:hAnsi="Consolas" w:cs="Consolas"/>
          <w:sz w:val="24"/>
          <w:szCs w:val="24"/>
        </w:rPr>
        <w:t>Q</w:t>
      </w:r>
      <w:proofErr w:type="gramStart"/>
      <w:r w:rsidRPr="00796920">
        <w:rPr>
          <w:rFonts w:ascii="Consolas" w:hAnsi="Consolas" w:cs="Consolas"/>
          <w:sz w:val="24"/>
          <w:szCs w:val="24"/>
        </w:rPr>
        <w:t>,R,Rerr</w:t>
      </w:r>
      <w:proofErr w:type="spellEnd"/>
      <w:proofErr w:type="gramEnd"/>
    </w:p>
    <w:p w14:paraId="7ACFEB6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7.893107224123291e-03</w:t>
      </w:r>
      <w:proofErr w:type="gramStart"/>
      <w:r w:rsidRPr="00401292">
        <w:rPr>
          <w:rFonts w:ascii="Consolas" w:hAnsi="Consolas" w:cs="Consolas"/>
          <w:sz w:val="18"/>
          <w:szCs w:val="18"/>
        </w:rPr>
        <w:t>,9.425347567454292e</w:t>
      </w:r>
      <w:proofErr w:type="gramEnd"/>
      <w:r w:rsidRPr="00401292">
        <w:rPr>
          <w:rFonts w:ascii="Consolas" w:hAnsi="Consolas" w:cs="Consolas"/>
          <w:sz w:val="18"/>
          <w:szCs w:val="18"/>
        </w:rPr>
        <w:t>-01,3.685351784234277e-02,0.000000000000000e+00</w:t>
      </w:r>
    </w:p>
    <w:p w14:paraId="1587173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8.011503832485140e-03</w:t>
      </w:r>
      <w:proofErr w:type="gramStart"/>
      <w:r w:rsidRPr="00401292">
        <w:rPr>
          <w:rFonts w:ascii="Consolas" w:hAnsi="Consolas" w:cs="Consolas"/>
          <w:sz w:val="18"/>
          <w:szCs w:val="18"/>
        </w:rPr>
        <w:t>,9.820496038190286e</w:t>
      </w:r>
      <w:proofErr w:type="gramEnd"/>
      <w:r w:rsidRPr="00401292">
        <w:rPr>
          <w:rFonts w:ascii="Consolas" w:hAnsi="Consolas" w:cs="Consolas"/>
          <w:sz w:val="18"/>
          <w:szCs w:val="18"/>
        </w:rPr>
        <w:t>-01,3.532168032471775e-02,0.000000000000000e+00</w:t>
      </w:r>
    </w:p>
    <w:p w14:paraId="7A92DE1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8.131676389972416e-03</w:t>
      </w:r>
      <w:proofErr w:type="gramStart"/>
      <w:r w:rsidRPr="00401292">
        <w:rPr>
          <w:rFonts w:ascii="Consolas" w:hAnsi="Consolas" w:cs="Consolas"/>
          <w:sz w:val="18"/>
          <w:szCs w:val="18"/>
        </w:rPr>
        <w:t>,1.010274680782309e</w:t>
      </w:r>
      <w:proofErr w:type="gramEnd"/>
      <w:r w:rsidRPr="00401292">
        <w:rPr>
          <w:rFonts w:ascii="Consolas" w:hAnsi="Consolas" w:cs="Consolas"/>
          <w:sz w:val="18"/>
          <w:szCs w:val="18"/>
        </w:rPr>
        <w:t>+00,3.523340689846780e-02,0.000000000000000e+00</w:t>
      </w:r>
    </w:p>
    <w:p w14:paraId="6F5FFAC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8.253651535822004e-03</w:t>
      </w:r>
      <w:proofErr w:type="gramStart"/>
      <w:r w:rsidRPr="00401292">
        <w:rPr>
          <w:rFonts w:ascii="Consolas" w:hAnsi="Consolas" w:cs="Consolas"/>
          <w:sz w:val="18"/>
          <w:szCs w:val="18"/>
        </w:rPr>
        <w:t>,9.992853563744957e</w:t>
      </w:r>
      <w:proofErr w:type="gramEnd"/>
      <w:r w:rsidRPr="00401292">
        <w:rPr>
          <w:rFonts w:ascii="Consolas" w:hAnsi="Consolas" w:cs="Consolas"/>
          <w:sz w:val="18"/>
          <w:szCs w:val="18"/>
        </w:rPr>
        <w:t>-01,3.244008698837218e-02,0.000000000000000e+00</w:t>
      </w:r>
    </w:p>
    <w:p w14:paraId="5024113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8.377456308859334e-03</w:t>
      </w:r>
      <w:proofErr w:type="gramStart"/>
      <w:r w:rsidRPr="00401292">
        <w:rPr>
          <w:rFonts w:ascii="Consolas" w:hAnsi="Consolas" w:cs="Consolas"/>
          <w:sz w:val="18"/>
          <w:szCs w:val="18"/>
        </w:rPr>
        <w:t>,1.002375938878822e</w:t>
      </w:r>
      <w:proofErr w:type="gramEnd"/>
      <w:r w:rsidRPr="00401292">
        <w:rPr>
          <w:rFonts w:ascii="Consolas" w:hAnsi="Consolas" w:cs="Consolas"/>
          <w:sz w:val="18"/>
          <w:szCs w:val="18"/>
        </w:rPr>
        <w:t>+00,3.133862779491582e-02,0.000000000000000e+00</w:t>
      </w:r>
    </w:p>
    <w:p w14:paraId="12B42C2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8.503118153492223e-03</w:t>
      </w:r>
      <w:proofErr w:type="gramStart"/>
      <w:r w:rsidRPr="00401292">
        <w:rPr>
          <w:rFonts w:ascii="Consolas" w:hAnsi="Consolas" w:cs="Consolas"/>
          <w:sz w:val="18"/>
          <w:szCs w:val="18"/>
        </w:rPr>
        <w:t>,9.243726668213963e</w:t>
      </w:r>
      <w:proofErr w:type="gramEnd"/>
      <w:r w:rsidRPr="00401292">
        <w:rPr>
          <w:rFonts w:ascii="Consolas" w:hAnsi="Consolas" w:cs="Consolas"/>
          <w:sz w:val="18"/>
          <w:szCs w:val="18"/>
        </w:rPr>
        <w:t>-01,2.819381361569732e-02,0.000000000000000e+00</w:t>
      </w:r>
    </w:p>
    <w:p w14:paraId="250E226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8.630664925794607e-03</w:t>
      </w:r>
      <w:proofErr w:type="gramStart"/>
      <w:r w:rsidRPr="00401292">
        <w:rPr>
          <w:rFonts w:ascii="Consolas" w:hAnsi="Consolas" w:cs="Consolas"/>
          <w:sz w:val="18"/>
          <w:szCs w:val="18"/>
        </w:rPr>
        <w:t>,9.789188543011653e</w:t>
      </w:r>
      <w:proofErr w:type="gramEnd"/>
      <w:r w:rsidRPr="00401292">
        <w:rPr>
          <w:rFonts w:ascii="Consolas" w:hAnsi="Consolas" w:cs="Consolas"/>
          <w:sz w:val="18"/>
          <w:szCs w:val="18"/>
        </w:rPr>
        <w:t>-01,2.838271085891833e-02,0.000000000000000e+00</w:t>
      </w:r>
    </w:p>
    <w:p w14:paraId="2A4B255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8.760124899681525e-03</w:t>
      </w:r>
      <w:proofErr w:type="gramStart"/>
      <w:r w:rsidRPr="00401292">
        <w:rPr>
          <w:rFonts w:ascii="Consolas" w:hAnsi="Consolas" w:cs="Consolas"/>
          <w:sz w:val="18"/>
          <w:szCs w:val="18"/>
        </w:rPr>
        <w:t>,9.360031296306036e</w:t>
      </w:r>
      <w:proofErr w:type="gramEnd"/>
      <w:r w:rsidRPr="00401292">
        <w:rPr>
          <w:rFonts w:ascii="Consolas" w:hAnsi="Consolas" w:cs="Consolas"/>
          <w:sz w:val="18"/>
          <w:szCs w:val="18"/>
        </w:rPr>
        <w:t>-01,2.630966077278011e-02,0.000000000000000e+00</w:t>
      </w:r>
    </w:p>
    <w:p w14:paraId="1FE40C2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8.891526773176749e-03</w:t>
      </w:r>
      <w:proofErr w:type="gramStart"/>
      <w:r w:rsidRPr="00401292">
        <w:rPr>
          <w:rFonts w:ascii="Consolas" w:hAnsi="Consolas" w:cs="Consolas"/>
          <w:sz w:val="18"/>
          <w:szCs w:val="18"/>
        </w:rPr>
        <w:t>,9.748789514584190e</w:t>
      </w:r>
      <w:proofErr w:type="gramEnd"/>
      <w:r w:rsidRPr="00401292">
        <w:rPr>
          <w:rFonts w:ascii="Consolas" w:hAnsi="Consolas" w:cs="Consolas"/>
          <w:sz w:val="18"/>
          <w:szCs w:val="18"/>
        </w:rPr>
        <w:t>-01,2.642225097618844e-02,0.000000000000000e+00</w:t>
      </w:r>
    </w:p>
    <w:p w14:paraId="0AB287E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9.024899674774399e-03</w:t>
      </w:r>
      <w:proofErr w:type="gramStart"/>
      <w:r w:rsidRPr="00401292">
        <w:rPr>
          <w:rFonts w:ascii="Consolas" w:hAnsi="Consolas" w:cs="Consolas"/>
          <w:sz w:val="18"/>
          <w:szCs w:val="18"/>
        </w:rPr>
        <w:t>,9.455473720057390e</w:t>
      </w:r>
      <w:proofErr w:type="gramEnd"/>
      <w:r w:rsidRPr="00401292">
        <w:rPr>
          <w:rFonts w:ascii="Consolas" w:hAnsi="Consolas" w:cs="Consolas"/>
          <w:sz w:val="18"/>
          <w:szCs w:val="18"/>
        </w:rPr>
        <w:t>-01,2.509697196212610e-02,0.000000000000000e+00</w:t>
      </w:r>
    </w:p>
    <w:p w14:paraId="7E13DBE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9.160273169896014e-03</w:t>
      </w:r>
      <w:proofErr w:type="gramStart"/>
      <w:r w:rsidRPr="00401292">
        <w:rPr>
          <w:rFonts w:ascii="Consolas" w:hAnsi="Consolas" w:cs="Consolas"/>
          <w:sz w:val="18"/>
          <w:szCs w:val="18"/>
        </w:rPr>
        <w:t>,9.292081269657174e</w:t>
      </w:r>
      <w:proofErr w:type="gramEnd"/>
      <w:r w:rsidRPr="00401292">
        <w:rPr>
          <w:rFonts w:ascii="Consolas" w:hAnsi="Consolas" w:cs="Consolas"/>
          <w:sz w:val="18"/>
          <w:szCs w:val="18"/>
        </w:rPr>
        <w:t>-01,2.264989805637049e-02,0.000000000000000e+00</w:t>
      </w:r>
    </w:p>
    <w:p w14:paraId="5AE79E2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9.297677267444456e-03</w:t>
      </w:r>
      <w:proofErr w:type="gramStart"/>
      <w:r w:rsidRPr="00401292">
        <w:rPr>
          <w:rFonts w:ascii="Consolas" w:hAnsi="Consolas" w:cs="Consolas"/>
          <w:sz w:val="18"/>
          <w:szCs w:val="18"/>
        </w:rPr>
        <w:t>,9.714635967536035e</w:t>
      </w:r>
      <w:proofErr w:type="gramEnd"/>
      <w:r w:rsidRPr="00401292">
        <w:rPr>
          <w:rFonts w:ascii="Consolas" w:hAnsi="Consolas" w:cs="Consolas"/>
          <w:sz w:val="18"/>
          <w:szCs w:val="18"/>
        </w:rPr>
        <w:t>-01,2.186736969734915e-02,0.000000000000000e+00</w:t>
      </w:r>
    </w:p>
    <w:p w14:paraId="02AB46C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9.437142426456123e-03</w:t>
      </w:r>
      <w:proofErr w:type="gramStart"/>
      <w:r w:rsidRPr="00401292">
        <w:rPr>
          <w:rFonts w:ascii="Consolas" w:hAnsi="Consolas" w:cs="Consolas"/>
          <w:sz w:val="18"/>
          <w:szCs w:val="18"/>
        </w:rPr>
        <w:t>,9.423894523986019e</w:t>
      </w:r>
      <w:proofErr w:type="gramEnd"/>
      <w:r w:rsidRPr="00401292">
        <w:rPr>
          <w:rFonts w:ascii="Consolas" w:hAnsi="Consolas" w:cs="Consolas"/>
          <w:sz w:val="18"/>
          <w:szCs w:val="18"/>
        </w:rPr>
        <w:t>-01,2.056507173158180e-02,0.000000000000000e+00</w:t>
      </w:r>
    </w:p>
    <w:p w14:paraId="7FC685B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9.578699562852963e-03</w:t>
      </w:r>
      <w:proofErr w:type="gramStart"/>
      <w:r w:rsidRPr="00401292">
        <w:rPr>
          <w:rFonts w:ascii="Consolas" w:hAnsi="Consolas" w:cs="Consolas"/>
          <w:sz w:val="18"/>
          <w:szCs w:val="18"/>
        </w:rPr>
        <w:t>,9.297653767172424e</w:t>
      </w:r>
      <w:proofErr w:type="gramEnd"/>
      <w:r w:rsidRPr="00401292">
        <w:rPr>
          <w:rFonts w:ascii="Consolas" w:hAnsi="Consolas" w:cs="Consolas"/>
          <w:sz w:val="18"/>
          <w:szCs w:val="18"/>
        </w:rPr>
        <w:t>-01,1.977100729767355e-02,0.000000000000000e+00</w:t>
      </w:r>
    </w:p>
    <w:p w14:paraId="7E03FC3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9.722380056295757e-03</w:t>
      </w:r>
      <w:proofErr w:type="gramStart"/>
      <w:r w:rsidRPr="00401292">
        <w:rPr>
          <w:rFonts w:ascii="Consolas" w:hAnsi="Consolas" w:cs="Consolas"/>
          <w:sz w:val="18"/>
          <w:szCs w:val="18"/>
        </w:rPr>
        <w:t>,9.317443957795445e</w:t>
      </w:r>
      <w:proofErr w:type="gramEnd"/>
      <w:r w:rsidRPr="00401292">
        <w:rPr>
          <w:rFonts w:ascii="Consolas" w:hAnsi="Consolas" w:cs="Consolas"/>
          <w:sz w:val="18"/>
          <w:szCs w:val="18"/>
        </w:rPr>
        <w:t>-01,1.931407201262538e-02,0.000000000000000e+00</w:t>
      </w:r>
    </w:p>
    <w:p w14:paraId="79EFD92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9.868215757140194e-03</w:t>
      </w:r>
      <w:proofErr w:type="gramStart"/>
      <w:r w:rsidRPr="00401292">
        <w:rPr>
          <w:rFonts w:ascii="Consolas" w:hAnsi="Consolas" w:cs="Consolas"/>
          <w:sz w:val="18"/>
          <w:szCs w:val="18"/>
        </w:rPr>
        <w:t>,9.513607861600029e</w:t>
      </w:r>
      <w:proofErr w:type="gramEnd"/>
      <w:r w:rsidRPr="00401292">
        <w:rPr>
          <w:rFonts w:ascii="Consolas" w:hAnsi="Consolas" w:cs="Consolas"/>
          <w:sz w:val="18"/>
          <w:szCs w:val="18"/>
        </w:rPr>
        <w:t>-01,1.887968959251019e-02,0.000000000000000e+00</w:t>
      </w:r>
    </w:p>
    <w:p w14:paraId="016B24F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1.001623899349730e-02</w:t>
      </w:r>
      <w:proofErr w:type="gramStart"/>
      <w:r w:rsidRPr="00401292">
        <w:rPr>
          <w:rFonts w:ascii="Consolas" w:hAnsi="Consolas" w:cs="Consolas"/>
          <w:sz w:val="18"/>
          <w:szCs w:val="18"/>
        </w:rPr>
        <w:t>,7.790686825172963e</w:t>
      </w:r>
      <w:proofErr w:type="gramEnd"/>
      <w:r w:rsidRPr="00401292">
        <w:rPr>
          <w:rFonts w:ascii="Consolas" w:hAnsi="Consolas" w:cs="Consolas"/>
          <w:sz w:val="18"/>
          <w:szCs w:val="18"/>
        </w:rPr>
        <w:t>-01,1.628859352250508e-02,0.000000000000000e+00</w:t>
      </w:r>
    </w:p>
    <w:p w14:paraId="067598D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1.016648257839976e-02</w:t>
      </w:r>
      <w:proofErr w:type="gramStart"/>
      <w:r w:rsidRPr="00401292">
        <w:rPr>
          <w:rFonts w:ascii="Consolas" w:hAnsi="Consolas" w:cs="Consolas"/>
          <w:sz w:val="18"/>
          <w:szCs w:val="18"/>
        </w:rPr>
        <w:t>,6.522284679619380e</w:t>
      </w:r>
      <w:proofErr w:type="gramEnd"/>
      <w:r w:rsidRPr="00401292">
        <w:rPr>
          <w:rFonts w:ascii="Consolas" w:hAnsi="Consolas" w:cs="Consolas"/>
          <w:sz w:val="18"/>
          <w:szCs w:val="18"/>
        </w:rPr>
        <w:t>-01,1.427207004780644e-02,0.000000000000000e+00</w:t>
      </w:r>
    </w:p>
    <w:p w14:paraId="6875D8D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1.031897981707575e-02</w:t>
      </w:r>
      <w:proofErr w:type="gramStart"/>
      <w:r w:rsidRPr="00401292">
        <w:rPr>
          <w:rFonts w:ascii="Consolas" w:hAnsi="Consolas" w:cs="Consolas"/>
          <w:sz w:val="18"/>
          <w:szCs w:val="18"/>
        </w:rPr>
        <w:t>,5.358230569003072e</w:t>
      </w:r>
      <w:proofErr w:type="gramEnd"/>
      <w:r w:rsidRPr="00401292">
        <w:rPr>
          <w:rFonts w:ascii="Consolas" w:hAnsi="Consolas" w:cs="Consolas"/>
          <w:sz w:val="18"/>
          <w:szCs w:val="18"/>
        </w:rPr>
        <w:t>-01,1.236301426852790e-02,0.000000000000000e+00</w:t>
      </w:r>
    </w:p>
    <w:p w14:paraId="0C0C4F7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1.047376451433189e-02</w:t>
      </w:r>
      <w:proofErr w:type="gramStart"/>
      <w:r w:rsidRPr="00401292">
        <w:rPr>
          <w:rFonts w:ascii="Consolas" w:hAnsi="Consolas" w:cs="Consolas"/>
          <w:sz w:val="18"/>
          <w:szCs w:val="18"/>
        </w:rPr>
        <w:t>,4.658057261548662e</w:t>
      </w:r>
      <w:proofErr w:type="gramEnd"/>
      <w:r w:rsidRPr="00401292">
        <w:rPr>
          <w:rFonts w:ascii="Consolas" w:hAnsi="Consolas" w:cs="Consolas"/>
          <w:sz w:val="18"/>
          <w:szCs w:val="18"/>
        </w:rPr>
        <w:t>-01,1.116465845108664e-02,0.000000000000000e+00</w:t>
      </w:r>
    </w:p>
    <w:p w14:paraId="4F514F9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lastRenderedPageBreak/>
        <w:t>1.063087098204687e-02</w:t>
      </w:r>
      <w:proofErr w:type="gramStart"/>
      <w:r w:rsidRPr="00401292">
        <w:rPr>
          <w:rFonts w:ascii="Consolas" w:hAnsi="Consolas" w:cs="Consolas"/>
          <w:sz w:val="18"/>
          <w:szCs w:val="18"/>
        </w:rPr>
        <w:t>,4.097158507088948e</w:t>
      </w:r>
      <w:proofErr w:type="gramEnd"/>
      <w:r w:rsidRPr="00401292">
        <w:rPr>
          <w:rFonts w:ascii="Consolas" w:hAnsi="Consolas" w:cs="Consolas"/>
          <w:sz w:val="18"/>
          <w:szCs w:val="18"/>
        </w:rPr>
        <w:t>-01,1.007117810915198e-02,0.000000000000000e+00</w:t>
      </w:r>
    </w:p>
    <w:p w14:paraId="7D661E2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1.079033404677757e-02</w:t>
      </w:r>
      <w:proofErr w:type="gramStart"/>
      <w:r w:rsidRPr="00401292">
        <w:rPr>
          <w:rFonts w:ascii="Consolas" w:hAnsi="Consolas" w:cs="Consolas"/>
          <w:sz w:val="18"/>
          <w:szCs w:val="18"/>
        </w:rPr>
        <w:t>,3.592484643455846e</w:t>
      </w:r>
      <w:proofErr w:type="gramEnd"/>
      <w:r w:rsidRPr="00401292">
        <w:rPr>
          <w:rFonts w:ascii="Consolas" w:hAnsi="Consolas" w:cs="Consolas"/>
          <w:sz w:val="18"/>
          <w:szCs w:val="18"/>
        </w:rPr>
        <w:t>-01,9.086459786894796e-03,0.000000000000000e+00</w:t>
      </w:r>
    </w:p>
    <w:p w14:paraId="519FAC0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1.095218905747923e-02</w:t>
      </w:r>
      <w:proofErr w:type="gramStart"/>
      <w:r w:rsidRPr="00401292">
        <w:rPr>
          <w:rFonts w:ascii="Consolas" w:hAnsi="Consolas" w:cs="Consolas"/>
          <w:sz w:val="18"/>
          <w:szCs w:val="18"/>
        </w:rPr>
        <w:t>,3.392269935519456e</w:t>
      </w:r>
      <w:proofErr w:type="gramEnd"/>
      <w:r w:rsidRPr="00401292">
        <w:rPr>
          <w:rFonts w:ascii="Consolas" w:hAnsi="Consolas" w:cs="Consolas"/>
          <w:sz w:val="18"/>
          <w:szCs w:val="18"/>
        </w:rPr>
        <w:t>-01,8.757342856759609e-03,0.000000000000000e+00</w:t>
      </w:r>
    </w:p>
    <w:p w14:paraId="7596D3D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1.111647189334142e-02</w:t>
      </w:r>
      <w:proofErr w:type="gramStart"/>
      <w:r w:rsidRPr="00401292">
        <w:rPr>
          <w:rFonts w:ascii="Consolas" w:hAnsi="Consolas" w:cs="Consolas"/>
          <w:sz w:val="18"/>
          <w:szCs w:val="18"/>
        </w:rPr>
        <w:t>,3.165779402052874e</w:t>
      </w:r>
      <w:proofErr w:type="gramEnd"/>
      <w:r w:rsidRPr="00401292">
        <w:rPr>
          <w:rFonts w:ascii="Consolas" w:hAnsi="Consolas" w:cs="Consolas"/>
          <w:sz w:val="18"/>
          <w:szCs w:val="18"/>
        </w:rPr>
        <w:t>-01,8.414790909319098e-03,0.000000000000000e+00</w:t>
      </w:r>
    </w:p>
    <w:p w14:paraId="364AD14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1.128321897174154e-02</w:t>
      </w:r>
      <w:proofErr w:type="gramStart"/>
      <w:r w:rsidRPr="00401292">
        <w:rPr>
          <w:rFonts w:ascii="Consolas" w:hAnsi="Consolas" w:cs="Consolas"/>
          <w:sz w:val="18"/>
          <w:szCs w:val="18"/>
        </w:rPr>
        <w:t>,3.025400322249061e</w:t>
      </w:r>
      <w:proofErr w:type="gramEnd"/>
      <w:r w:rsidRPr="00401292">
        <w:rPr>
          <w:rFonts w:ascii="Consolas" w:hAnsi="Consolas" w:cs="Consolas"/>
          <w:sz w:val="18"/>
          <w:szCs w:val="18"/>
        </w:rPr>
        <w:t>-01,8.004557298998018e-03,0.000000000000000e+00</w:t>
      </w:r>
    </w:p>
    <w:p w14:paraId="6F4A69C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1.145246725631767e-02</w:t>
      </w:r>
      <w:proofErr w:type="gramStart"/>
      <w:r w:rsidRPr="00401292">
        <w:rPr>
          <w:rFonts w:ascii="Consolas" w:hAnsi="Consolas" w:cs="Consolas"/>
          <w:sz w:val="18"/>
          <w:szCs w:val="18"/>
        </w:rPr>
        <w:t>,2.725094210437525e</w:t>
      </w:r>
      <w:proofErr w:type="gramEnd"/>
      <w:r w:rsidRPr="00401292">
        <w:rPr>
          <w:rFonts w:ascii="Consolas" w:hAnsi="Consolas" w:cs="Consolas"/>
          <w:sz w:val="18"/>
          <w:szCs w:val="18"/>
        </w:rPr>
        <w:t>-01,7.333238838485155e-03,0.000000000000000e+00</w:t>
      </w:r>
    </w:p>
    <w:p w14:paraId="14C8D5D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1.162425426516243e-02</w:t>
      </w:r>
      <w:proofErr w:type="gramStart"/>
      <w:r w:rsidRPr="00401292">
        <w:rPr>
          <w:rFonts w:ascii="Consolas" w:hAnsi="Consolas" w:cs="Consolas"/>
          <w:sz w:val="18"/>
          <w:szCs w:val="18"/>
        </w:rPr>
        <w:t>,2.644741580878712e</w:t>
      </w:r>
      <w:proofErr w:type="gramEnd"/>
      <w:r w:rsidRPr="00401292">
        <w:rPr>
          <w:rFonts w:ascii="Consolas" w:hAnsi="Consolas" w:cs="Consolas"/>
          <w:sz w:val="18"/>
          <w:szCs w:val="18"/>
        </w:rPr>
        <w:t>-01,7.019319760029305e-03,0.000000000000000e+00</w:t>
      </w:r>
    </w:p>
    <w:p w14:paraId="77C0EED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1.179861807913987e-02</w:t>
      </w:r>
      <w:proofErr w:type="gramStart"/>
      <w:r w:rsidRPr="00401292">
        <w:rPr>
          <w:rFonts w:ascii="Consolas" w:hAnsi="Consolas" w:cs="Consolas"/>
          <w:sz w:val="18"/>
          <w:szCs w:val="18"/>
        </w:rPr>
        <w:t>,2.496183819135299e</w:t>
      </w:r>
      <w:proofErr w:type="gramEnd"/>
      <w:r w:rsidRPr="00401292">
        <w:rPr>
          <w:rFonts w:ascii="Consolas" w:hAnsi="Consolas" w:cs="Consolas"/>
          <w:sz w:val="18"/>
          <w:szCs w:val="18"/>
        </w:rPr>
        <w:t>-01,6.618930704755025e-03,0.000000000000000e+00</w:t>
      </w:r>
    </w:p>
    <w:p w14:paraId="3F98E9A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1.197559735032696e-02</w:t>
      </w:r>
      <w:proofErr w:type="gramStart"/>
      <w:r w:rsidRPr="00401292">
        <w:rPr>
          <w:rFonts w:ascii="Consolas" w:hAnsi="Consolas" w:cs="Consolas"/>
          <w:sz w:val="18"/>
          <w:szCs w:val="18"/>
        </w:rPr>
        <w:t>,2.255731224704094e</w:t>
      </w:r>
      <w:proofErr w:type="gramEnd"/>
      <w:r w:rsidRPr="00401292">
        <w:rPr>
          <w:rFonts w:ascii="Consolas" w:hAnsi="Consolas" w:cs="Consolas"/>
          <w:sz w:val="18"/>
          <w:szCs w:val="18"/>
        </w:rPr>
        <w:t>-01,6.052838073348592e-03,0.000000000000000e+00</w:t>
      </w:r>
    </w:p>
    <w:p w14:paraId="68499E0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1.215523131058187e-02</w:t>
      </w:r>
      <w:proofErr w:type="gramStart"/>
      <w:r w:rsidRPr="00401292">
        <w:rPr>
          <w:rFonts w:ascii="Consolas" w:hAnsi="Consolas" w:cs="Consolas"/>
          <w:sz w:val="18"/>
          <w:szCs w:val="18"/>
        </w:rPr>
        <w:t>,2.055356877060291e</w:t>
      </w:r>
      <w:proofErr w:type="gramEnd"/>
      <w:r w:rsidRPr="00401292">
        <w:rPr>
          <w:rFonts w:ascii="Consolas" w:hAnsi="Consolas" w:cs="Consolas"/>
          <w:sz w:val="18"/>
          <w:szCs w:val="18"/>
        </w:rPr>
        <w:t>-01,5.625978979493532e-03,0.000000000000000e+00</w:t>
      </w:r>
    </w:p>
    <w:p w14:paraId="6B40B9B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1.233755978024060e-02</w:t>
      </w:r>
      <w:proofErr w:type="gramStart"/>
      <w:r w:rsidRPr="00401292">
        <w:rPr>
          <w:rFonts w:ascii="Consolas" w:hAnsi="Consolas" w:cs="Consolas"/>
          <w:sz w:val="18"/>
          <w:szCs w:val="18"/>
        </w:rPr>
        <w:t>,1.932801899902679e</w:t>
      </w:r>
      <w:proofErr w:type="gramEnd"/>
      <w:r w:rsidRPr="00401292">
        <w:rPr>
          <w:rFonts w:ascii="Consolas" w:hAnsi="Consolas" w:cs="Consolas"/>
          <w:sz w:val="18"/>
          <w:szCs w:val="18"/>
        </w:rPr>
        <w:t>-01,5.307417967216264e-03,0.000000000000000e+00</w:t>
      </w:r>
    </w:p>
    <w:p w14:paraId="2D21009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1.252262317694421e-02</w:t>
      </w:r>
      <w:proofErr w:type="gramStart"/>
      <w:r w:rsidRPr="00401292">
        <w:rPr>
          <w:rFonts w:ascii="Consolas" w:hAnsi="Consolas" w:cs="Consolas"/>
          <w:sz w:val="18"/>
          <w:szCs w:val="18"/>
        </w:rPr>
        <w:t>,1.837494723637968e</w:t>
      </w:r>
      <w:proofErr w:type="gramEnd"/>
      <w:r w:rsidRPr="00401292">
        <w:rPr>
          <w:rFonts w:ascii="Consolas" w:hAnsi="Consolas" w:cs="Consolas"/>
          <w:sz w:val="18"/>
          <w:szCs w:val="18"/>
        </w:rPr>
        <w:t>-01,5.059110846411728e-03,0.000000000000000e+00</w:t>
      </w:r>
    </w:p>
    <w:p w14:paraId="66205E5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1.271046252459837e-02</w:t>
      </w:r>
      <w:proofErr w:type="gramStart"/>
      <w:r w:rsidRPr="00401292">
        <w:rPr>
          <w:rFonts w:ascii="Consolas" w:hAnsi="Consolas" w:cs="Consolas"/>
          <w:sz w:val="18"/>
          <w:szCs w:val="18"/>
        </w:rPr>
        <w:t>,1.622979028546959e</w:t>
      </w:r>
      <w:proofErr w:type="gramEnd"/>
      <w:r w:rsidRPr="00401292">
        <w:rPr>
          <w:rFonts w:ascii="Consolas" w:hAnsi="Consolas" w:cs="Consolas"/>
          <w:sz w:val="18"/>
          <w:szCs w:val="18"/>
        </w:rPr>
        <w:t>-01,4.584574531488699e-03,0.000000000000000e+00</w:t>
      </w:r>
    </w:p>
    <w:p w14:paraId="02D1413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1.290111946246734e-02</w:t>
      </w:r>
      <w:proofErr w:type="gramStart"/>
      <w:r w:rsidRPr="00401292">
        <w:rPr>
          <w:rFonts w:ascii="Consolas" w:hAnsi="Consolas" w:cs="Consolas"/>
          <w:sz w:val="18"/>
          <w:szCs w:val="18"/>
        </w:rPr>
        <w:t>,1.665692241202367e</w:t>
      </w:r>
      <w:proofErr w:type="gramEnd"/>
      <w:r w:rsidRPr="00401292">
        <w:rPr>
          <w:rFonts w:ascii="Consolas" w:hAnsi="Consolas" w:cs="Consolas"/>
          <w:sz w:val="18"/>
          <w:szCs w:val="18"/>
        </w:rPr>
        <w:t>-01,4.570288389434399e-03,0.000000000000000e+00</w:t>
      </w:r>
    </w:p>
    <w:p w14:paraId="30BFF1F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1.309463625440435e-02</w:t>
      </w:r>
      <w:proofErr w:type="gramStart"/>
      <w:r w:rsidRPr="00401292">
        <w:rPr>
          <w:rFonts w:ascii="Consolas" w:hAnsi="Consolas" w:cs="Consolas"/>
          <w:sz w:val="18"/>
          <w:szCs w:val="18"/>
        </w:rPr>
        <w:t>,1.553255308747442e</w:t>
      </w:r>
      <w:proofErr w:type="gramEnd"/>
      <w:r w:rsidRPr="00401292">
        <w:rPr>
          <w:rFonts w:ascii="Consolas" w:hAnsi="Consolas" w:cs="Consolas"/>
          <w:sz w:val="18"/>
          <w:szCs w:val="18"/>
        </w:rPr>
        <w:t>-01,4.285979120883148e-03,0.000000000000000e+00</w:t>
      </w:r>
    </w:p>
    <w:p w14:paraId="4EB2446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1.329105579822042e-02</w:t>
      </w:r>
      <w:proofErr w:type="gramStart"/>
      <w:r w:rsidRPr="00401292">
        <w:rPr>
          <w:rFonts w:ascii="Consolas" w:hAnsi="Consolas" w:cs="Consolas"/>
          <w:sz w:val="18"/>
          <w:szCs w:val="18"/>
        </w:rPr>
        <w:t>,1.413991563876849e</w:t>
      </w:r>
      <w:proofErr w:type="gramEnd"/>
      <w:r w:rsidRPr="00401292">
        <w:rPr>
          <w:rFonts w:ascii="Consolas" w:hAnsi="Consolas" w:cs="Consolas"/>
          <w:sz w:val="18"/>
          <w:szCs w:val="18"/>
        </w:rPr>
        <w:t>-01,3.976541530209906e-03,0.000000000000000e+00</w:t>
      </w:r>
    </w:p>
    <w:p w14:paraId="27F82D8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1.349042163519373e-02</w:t>
      </w:r>
      <w:proofErr w:type="gramStart"/>
      <w:r w:rsidRPr="00401292">
        <w:rPr>
          <w:rFonts w:ascii="Consolas" w:hAnsi="Consolas" w:cs="Consolas"/>
          <w:sz w:val="18"/>
          <w:szCs w:val="18"/>
        </w:rPr>
        <w:t>,1.353197605946356e</w:t>
      </w:r>
      <w:proofErr w:type="gramEnd"/>
      <w:r w:rsidRPr="00401292">
        <w:rPr>
          <w:rFonts w:ascii="Consolas" w:hAnsi="Consolas" w:cs="Consolas"/>
          <w:sz w:val="18"/>
          <w:szCs w:val="18"/>
        </w:rPr>
        <w:t>-01,3.784361377981914e-03,0.000000000000000e+00</w:t>
      </w:r>
    </w:p>
    <w:p w14:paraId="76F7F17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1.369277795972163e-02</w:t>
      </w:r>
      <w:proofErr w:type="gramStart"/>
      <w:r w:rsidRPr="00401292">
        <w:rPr>
          <w:rFonts w:ascii="Consolas" w:hAnsi="Consolas" w:cs="Consolas"/>
          <w:sz w:val="18"/>
          <w:szCs w:val="18"/>
        </w:rPr>
        <w:t>,1.305314427322358e</w:t>
      </w:r>
      <w:proofErr w:type="gramEnd"/>
      <w:r w:rsidRPr="00401292">
        <w:rPr>
          <w:rFonts w:ascii="Consolas" w:hAnsi="Consolas" w:cs="Consolas"/>
          <w:sz w:val="18"/>
          <w:szCs w:val="18"/>
        </w:rPr>
        <w:t>-01,3.627550834699767e-03,0.000000000000000e+00</w:t>
      </w:r>
    </w:p>
    <w:p w14:paraId="20F6E5A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1.389816962911746e-02</w:t>
      </w:r>
      <w:proofErr w:type="gramStart"/>
      <w:r w:rsidRPr="00401292">
        <w:rPr>
          <w:rFonts w:ascii="Consolas" w:hAnsi="Consolas" w:cs="Consolas"/>
          <w:sz w:val="18"/>
          <w:szCs w:val="18"/>
        </w:rPr>
        <w:t>,1.276450815372735e</w:t>
      </w:r>
      <w:proofErr w:type="gramEnd"/>
      <w:r w:rsidRPr="00401292">
        <w:rPr>
          <w:rFonts w:ascii="Consolas" w:hAnsi="Consolas" w:cs="Consolas"/>
          <w:sz w:val="18"/>
          <w:szCs w:val="18"/>
        </w:rPr>
        <w:t>-01,3.508264478704972e-03,0.000000000000000e+00</w:t>
      </w:r>
    </w:p>
    <w:p w14:paraId="3AD6055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1.410664217355422e-02</w:t>
      </w:r>
      <w:proofErr w:type="gramStart"/>
      <w:r w:rsidRPr="00401292">
        <w:rPr>
          <w:rFonts w:ascii="Consolas" w:hAnsi="Consolas" w:cs="Consolas"/>
          <w:sz w:val="18"/>
          <w:szCs w:val="18"/>
        </w:rPr>
        <w:t>,1.228936959084136e</w:t>
      </w:r>
      <w:proofErr w:type="gramEnd"/>
      <w:r w:rsidRPr="00401292">
        <w:rPr>
          <w:rFonts w:ascii="Consolas" w:hAnsi="Consolas" w:cs="Consolas"/>
          <w:sz w:val="18"/>
          <w:szCs w:val="18"/>
        </w:rPr>
        <w:t>-01,3.358121197857362e-03,0.000000000000000e+00</w:t>
      </w:r>
    </w:p>
    <w:p w14:paraId="3F97151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1.431824180615753e-02</w:t>
      </w:r>
      <w:proofErr w:type="gramStart"/>
      <w:r w:rsidRPr="00401292">
        <w:rPr>
          <w:rFonts w:ascii="Consolas" w:hAnsi="Consolas" w:cs="Consolas"/>
          <w:sz w:val="18"/>
          <w:szCs w:val="18"/>
        </w:rPr>
        <w:t>,1.180113104906543e</w:t>
      </w:r>
      <w:proofErr w:type="gramEnd"/>
      <w:r w:rsidRPr="00401292">
        <w:rPr>
          <w:rFonts w:ascii="Consolas" w:hAnsi="Consolas" w:cs="Consolas"/>
          <w:sz w:val="18"/>
          <w:szCs w:val="18"/>
        </w:rPr>
        <w:t>-01,3.208738584561510e-03,0.000000000000000e+00</w:t>
      </w:r>
    </w:p>
    <w:p w14:paraId="22103E2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1.453301543324989e-02</w:t>
      </w:r>
      <w:proofErr w:type="gramStart"/>
      <w:r w:rsidRPr="00401292">
        <w:rPr>
          <w:rFonts w:ascii="Consolas" w:hAnsi="Consolas" w:cs="Consolas"/>
          <w:sz w:val="18"/>
          <w:szCs w:val="18"/>
        </w:rPr>
        <w:t>,1.120209737448563e</w:t>
      </w:r>
      <w:proofErr w:type="gramEnd"/>
      <w:r w:rsidRPr="00401292">
        <w:rPr>
          <w:rFonts w:ascii="Consolas" w:hAnsi="Consolas" w:cs="Consolas"/>
          <w:sz w:val="18"/>
          <w:szCs w:val="18"/>
        </w:rPr>
        <w:t>-01,3.053947576592815e-03,0.000000000000000e+00</w:t>
      </w:r>
    </w:p>
    <w:p w14:paraId="642D96F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1.475101066474864e-02</w:t>
      </w:r>
      <w:proofErr w:type="gramStart"/>
      <w:r w:rsidRPr="00401292">
        <w:rPr>
          <w:rFonts w:ascii="Consolas" w:hAnsi="Consolas" w:cs="Consolas"/>
          <w:sz w:val="18"/>
          <w:szCs w:val="18"/>
        </w:rPr>
        <w:t>,1.062261772420882e</w:t>
      </w:r>
      <w:proofErr w:type="gramEnd"/>
      <w:r w:rsidRPr="00401292">
        <w:rPr>
          <w:rFonts w:ascii="Consolas" w:hAnsi="Consolas" w:cs="Consolas"/>
          <w:sz w:val="18"/>
          <w:szCs w:val="18"/>
        </w:rPr>
        <w:t>-01,2.893390947155836e-03,0.000000000000000e+00</w:t>
      </w:r>
    </w:p>
    <w:p w14:paraId="4404728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1.497227582471987e-02</w:t>
      </w:r>
      <w:proofErr w:type="gramStart"/>
      <w:r w:rsidRPr="00401292">
        <w:rPr>
          <w:rFonts w:ascii="Consolas" w:hAnsi="Consolas" w:cs="Consolas"/>
          <w:sz w:val="18"/>
          <w:szCs w:val="18"/>
        </w:rPr>
        <w:t>,1.001948666656654e</w:t>
      </w:r>
      <w:proofErr w:type="gramEnd"/>
      <w:r w:rsidRPr="00401292">
        <w:rPr>
          <w:rFonts w:ascii="Consolas" w:hAnsi="Consolas" w:cs="Consolas"/>
          <w:sz w:val="18"/>
          <w:szCs w:val="18"/>
        </w:rPr>
        <w:t>-01,2.745453091857230e-03,0.000000000000000e+00</w:t>
      </w:r>
    </w:p>
    <w:p w14:paraId="79AB13E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1.519685996209067e-02</w:t>
      </w:r>
      <w:proofErr w:type="gramStart"/>
      <w:r w:rsidRPr="00401292">
        <w:rPr>
          <w:rFonts w:ascii="Consolas" w:hAnsi="Consolas" w:cs="Consolas"/>
          <w:sz w:val="18"/>
          <w:szCs w:val="18"/>
        </w:rPr>
        <w:t>,8.933259937063955e</w:t>
      </w:r>
      <w:proofErr w:type="gramEnd"/>
      <w:r w:rsidRPr="00401292">
        <w:rPr>
          <w:rFonts w:ascii="Consolas" w:hAnsi="Consolas" w:cs="Consolas"/>
          <w:sz w:val="18"/>
          <w:szCs w:val="18"/>
        </w:rPr>
        <w:t>-02,2.505758144548253e-03,0.000000000000000e+00</w:t>
      </w:r>
    </w:p>
    <w:p w14:paraId="3327D48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1.542481286152203e-02</w:t>
      </w:r>
      <w:proofErr w:type="gramStart"/>
      <w:r w:rsidRPr="00401292">
        <w:rPr>
          <w:rFonts w:ascii="Consolas" w:hAnsi="Consolas" w:cs="Consolas"/>
          <w:sz w:val="18"/>
          <w:szCs w:val="18"/>
        </w:rPr>
        <w:t>,8.958078360332457e</w:t>
      </w:r>
      <w:proofErr w:type="gramEnd"/>
      <w:r w:rsidRPr="00401292">
        <w:rPr>
          <w:rFonts w:ascii="Consolas" w:hAnsi="Consolas" w:cs="Consolas"/>
          <w:sz w:val="18"/>
          <w:szCs w:val="18"/>
        </w:rPr>
        <w:t>-02,2.450856606453014e-03,0.000000000000000e+00</w:t>
      </w:r>
    </w:p>
    <w:p w14:paraId="1A11BEE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1.565618505444486e-02</w:t>
      </w:r>
      <w:proofErr w:type="gramStart"/>
      <w:r w:rsidRPr="00401292">
        <w:rPr>
          <w:rFonts w:ascii="Consolas" w:hAnsi="Consolas" w:cs="Consolas"/>
          <w:sz w:val="18"/>
          <w:szCs w:val="18"/>
        </w:rPr>
        <w:t>,8.516781176361002e</w:t>
      </w:r>
      <w:proofErr w:type="gramEnd"/>
      <w:r w:rsidRPr="00401292">
        <w:rPr>
          <w:rFonts w:ascii="Consolas" w:hAnsi="Consolas" w:cs="Consolas"/>
          <w:sz w:val="18"/>
          <w:szCs w:val="18"/>
        </w:rPr>
        <w:t>-02,2.330948802353269e-03,0.000000000000000e+00</w:t>
      </w:r>
    </w:p>
    <w:p w14:paraId="35D6493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1.589102783026154e-02</w:t>
      </w:r>
      <w:proofErr w:type="gramStart"/>
      <w:r w:rsidRPr="00401292">
        <w:rPr>
          <w:rFonts w:ascii="Consolas" w:hAnsi="Consolas" w:cs="Consolas"/>
          <w:sz w:val="18"/>
          <w:szCs w:val="18"/>
        </w:rPr>
        <w:t>,8.575899192834327e</w:t>
      </w:r>
      <w:proofErr w:type="gramEnd"/>
      <w:r w:rsidRPr="00401292">
        <w:rPr>
          <w:rFonts w:ascii="Consolas" w:hAnsi="Consolas" w:cs="Consolas"/>
          <w:sz w:val="18"/>
          <w:szCs w:val="18"/>
        </w:rPr>
        <w:t>-02,2.279683267145106e-03,0.000000000000000e+00</w:t>
      </w:r>
    </w:p>
    <w:p w14:paraId="78C28E0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1.612939324771546e-02</w:t>
      </w:r>
      <w:proofErr w:type="gramStart"/>
      <w:r w:rsidRPr="00401292">
        <w:rPr>
          <w:rFonts w:ascii="Consolas" w:hAnsi="Consolas" w:cs="Consolas"/>
          <w:sz w:val="18"/>
          <w:szCs w:val="18"/>
        </w:rPr>
        <w:t>,8.016470887529956e</w:t>
      </w:r>
      <w:proofErr w:type="gramEnd"/>
      <w:r w:rsidRPr="00401292">
        <w:rPr>
          <w:rFonts w:ascii="Consolas" w:hAnsi="Consolas" w:cs="Consolas"/>
          <w:sz w:val="18"/>
          <w:szCs w:val="18"/>
        </w:rPr>
        <w:t>-02,2.142460373980502e-03,0.000000000000000e+00</w:t>
      </w:r>
    </w:p>
    <w:p w14:paraId="5ACF895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1.637133414643119e-02</w:t>
      </w:r>
      <w:proofErr w:type="gramStart"/>
      <w:r w:rsidRPr="00401292">
        <w:rPr>
          <w:rFonts w:ascii="Consolas" w:hAnsi="Consolas" w:cs="Consolas"/>
          <w:sz w:val="18"/>
          <w:szCs w:val="18"/>
        </w:rPr>
        <w:t>,7.518855696415545e</w:t>
      </w:r>
      <w:proofErr w:type="gramEnd"/>
      <w:r w:rsidRPr="00401292">
        <w:rPr>
          <w:rFonts w:ascii="Consolas" w:hAnsi="Consolas" w:cs="Consolas"/>
          <w:sz w:val="18"/>
          <w:szCs w:val="18"/>
        </w:rPr>
        <w:t>-02,2.013236271421791e-03,0.000000000000000e+00</w:t>
      </w:r>
    </w:p>
    <w:p w14:paraId="66D4D6E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1.661690415862765e-02</w:t>
      </w:r>
      <w:proofErr w:type="gramStart"/>
      <w:r w:rsidRPr="00401292">
        <w:rPr>
          <w:rFonts w:ascii="Consolas" w:hAnsi="Consolas" w:cs="Consolas"/>
          <w:sz w:val="18"/>
          <w:szCs w:val="18"/>
        </w:rPr>
        <w:t>,7.272449175998132e</w:t>
      </w:r>
      <w:proofErr w:type="gramEnd"/>
      <w:r w:rsidRPr="00401292">
        <w:rPr>
          <w:rFonts w:ascii="Consolas" w:hAnsi="Consolas" w:cs="Consolas"/>
          <w:sz w:val="18"/>
          <w:szCs w:val="18"/>
        </w:rPr>
        <w:t>-02,1.931755806949178e-03,0.000000000000000e+00</w:t>
      </w:r>
    </w:p>
    <w:p w14:paraId="0E451EE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1.686615772100707e-02</w:t>
      </w:r>
      <w:proofErr w:type="gramStart"/>
      <w:r w:rsidRPr="00401292">
        <w:rPr>
          <w:rFonts w:ascii="Consolas" w:hAnsi="Consolas" w:cs="Consolas"/>
          <w:sz w:val="18"/>
          <w:szCs w:val="18"/>
        </w:rPr>
        <w:t>,6.987490151239278e</w:t>
      </w:r>
      <w:proofErr w:type="gramEnd"/>
      <w:r w:rsidRPr="00401292">
        <w:rPr>
          <w:rFonts w:ascii="Consolas" w:hAnsi="Consolas" w:cs="Consolas"/>
          <w:sz w:val="18"/>
          <w:szCs w:val="18"/>
        </w:rPr>
        <w:t>-02,1.849829531889302e-03,0.000000000000000e+00</w:t>
      </w:r>
    </w:p>
    <w:p w14:paraId="0CBF6C9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1.711915008682218e-02</w:t>
      </w:r>
      <w:proofErr w:type="gramStart"/>
      <w:r w:rsidRPr="00401292">
        <w:rPr>
          <w:rFonts w:ascii="Consolas" w:hAnsi="Consolas" w:cs="Consolas"/>
          <w:sz w:val="18"/>
          <w:szCs w:val="18"/>
        </w:rPr>
        <w:t>,6.389880877374049e</w:t>
      </w:r>
      <w:proofErr w:type="gramEnd"/>
      <w:r w:rsidRPr="00401292">
        <w:rPr>
          <w:rFonts w:ascii="Consolas" w:hAnsi="Consolas" w:cs="Consolas"/>
          <w:sz w:val="18"/>
          <w:szCs w:val="18"/>
        </w:rPr>
        <w:t>-02,1.713550811501463e-03,0.000000000000000e+00</w:t>
      </w:r>
    </w:p>
    <w:p w14:paraId="26B5D38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1.737593733812451e-02</w:t>
      </w:r>
      <w:proofErr w:type="gramStart"/>
      <w:r w:rsidRPr="00401292">
        <w:rPr>
          <w:rFonts w:ascii="Consolas" w:hAnsi="Consolas" w:cs="Consolas"/>
          <w:sz w:val="18"/>
          <w:szCs w:val="18"/>
        </w:rPr>
        <w:t>,6.192285607348925e</w:t>
      </w:r>
      <w:proofErr w:type="gramEnd"/>
      <w:r w:rsidRPr="00401292">
        <w:rPr>
          <w:rFonts w:ascii="Consolas" w:hAnsi="Consolas" w:cs="Consolas"/>
          <w:sz w:val="18"/>
          <w:szCs w:val="18"/>
        </w:rPr>
        <w:t>-02,1.658627154753603e-03,0.000000000000000e+00</w:t>
      </w:r>
    </w:p>
    <w:p w14:paraId="28814A8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1.763657639819638e-02</w:t>
      </w:r>
      <w:proofErr w:type="gramStart"/>
      <w:r w:rsidRPr="00401292">
        <w:rPr>
          <w:rFonts w:ascii="Consolas" w:hAnsi="Consolas" w:cs="Consolas"/>
          <w:sz w:val="18"/>
          <w:szCs w:val="18"/>
        </w:rPr>
        <w:t>,6.168716928412035e</w:t>
      </w:r>
      <w:proofErr w:type="gramEnd"/>
      <w:r w:rsidRPr="00401292">
        <w:rPr>
          <w:rFonts w:ascii="Consolas" w:hAnsi="Consolas" w:cs="Consolas"/>
          <w:sz w:val="18"/>
          <w:szCs w:val="18"/>
        </w:rPr>
        <w:t>-02,1.604568817901115e-03,0.000000000000000e+00</w:t>
      </w:r>
    </w:p>
    <w:p w14:paraId="0315A88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1.790112504416932e-02</w:t>
      </w:r>
      <w:proofErr w:type="gramStart"/>
      <w:r w:rsidRPr="00401292">
        <w:rPr>
          <w:rFonts w:ascii="Consolas" w:hAnsi="Consolas" w:cs="Consolas"/>
          <w:sz w:val="18"/>
          <w:szCs w:val="18"/>
        </w:rPr>
        <w:t>,5.773301753121897e</w:t>
      </w:r>
      <w:proofErr w:type="gramEnd"/>
      <w:r w:rsidRPr="00401292">
        <w:rPr>
          <w:rFonts w:ascii="Consolas" w:hAnsi="Consolas" w:cs="Consolas"/>
          <w:sz w:val="18"/>
          <w:szCs w:val="18"/>
        </w:rPr>
        <w:t>-02,1.517098212569822e-03,0.000000000000000e+00</w:t>
      </w:r>
    </w:p>
    <w:p w14:paraId="70EF7B2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1.816964191983186e-02</w:t>
      </w:r>
      <w:proofErr w:type="gramStart"/>
      <w:r w:rsidRPr="00401292">
        <w:rPr>
          <w:rFonts w:ascii="Consolas" w:hAnsi="Consolas" w:cs="Consolas"/>
          <w:sz w:val="18"/>
          <w:szCs w:val="18"/>
        </w:rPr>
        <w:t>,5.798078041231802e</w:t>
      </w:r>
      <w:proofErr w:type="gramEnd"/>
      <w:r w:rsidRPr="00401292">
        <w:rPr>
          <w:rFonts w:ascii="Consolas" w:hAnsi="Consolas" w:cs="Consolas"/>
          <w:sz w:val="18"/>
          <w:szCs w:val="18"/>
        </w:rPr>
        <w:t>-02,1.477345716125120e-03,0.000000000000000e+00</w:t>
      </w:r>
    </w:p>
    <w:p w14:paraId="2E53F91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1.844218654862934e-02</w:t>
      </w:r>
      <w:proofErr w:type="gramStart"/>
      <w:r w:rsidRPr="00401292">
        <w:rPr>
          <w:rFonts w:ascii="Consolas" w:hAnsi="Consolas" w:cs="Consolas"/>
          <w:sz w:val="18"/>
          <w:szCs w:val="18"/>
        </w:rPr>
        <w:t>,5.331119664239641e</w:t>
      </w:r>
      <w:proofErr w:type="gramEnd"/>
      <w:r w:rsidRPr="00401292">
        <w:rPr>
          <w:rFonts w:ascii="Consolas" w:hAnsi="Consolas" w:cs="Consolas"/>
          <w:sz w:val="18"/>
          <w:szCs w:val="18"/>
        </w:rPr>
        <w:t>-02,1.387780828505060e-03,0.000000000000000e+00</w:t>
      </w:r>
    </w:p>
    <w:p w14:paraId="668785B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1.871881934685878e-02</w:t>
      </w:r>
      <w:proofErr w:type="gramStart"/>
      <w:r w:rsidRPr="00401292">
        <w:rPr>
          <w:rFonts w:ascii="Consolas" w:hAnsi="Consolas" w:cs="Consolas"/>
          <w:sz w:val="18"/>
          <w:szCs w:val="18"/>
        </w:rPr>
        <w:t>,5.182710210975196e</w:t>
      </w:r>
      <w:proofErr w:type="gramEnd"/>
      <w:r w:rsidRPr="00401292">
        <w:rPr>
          <w:rFonts w:ascii="Consolas" w:hAnsi="Consolas" w:cs="Consolas"/>
          <w:sz w:val="18"/>
          <w:szCs w:val="18"/>
        </w:rPr>
        <w:t>-02,1.330549587435610e-03,0.000000000000000e+00</w:t>
      </w:r>
    </w:p>
    <w:p w14:paraId="7821138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1.899960163706167e-02</w:t>
      </w:r>
      <w:proofErr w:type="gramStart"/>
      <w:r w:rsidRPr="00401292">
        <w:rPr>
          <w:rFonts w:ascii="Consolas" w:hAnsi="Consolas" w:cs="Consolas"/>
          <w:sz w:val="18"/>
          <w:szCs w:val="18"/>
        </w:rPr>
        <w:t>,4.919658994970798e</w:t>
      </w:r>
      <w:proofErr w:type="gramEnd"/>
      <w:r w:rsidRPr="00401292">
        <w:rPr>
          <w:rFonts w:ascii="Consolas" w:hAnsi="Consolas" w:cs="Consolas"/>
          <w:sz w:val="18"/>
          <w:szCs w:val="18"/>
        </w:rPr>
        <w:t>-02,1.105266722745605e-03,0.000000000000000e+00</w:t>
      </w:r>
    </w:p>
    <w:p w14:paraId="27F6B9F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1.928459566161759e-02</w:t>
      </w:r>
      <w:proofErr w:type="gramStart"/>
      <w:r w:rsidRPr="00401292">
        <w:rPr>
          <w:rFonts w:ascii="Consolas" w:hAnsi="Consolas" w:cs="Consolas"/>
          <w:sz w:val="18"/>
          <w:szCs w:val="18"/>
        </w:rPr>
        <w:t>,4.659020398368082e</w:t>
      </w:r>
      <w:proofErr w:type="gramEnd"/>
      <w:r w:rsidRPr="00401292">
        <w:rPr>
          <w:rFonts w:ascii="Consolas" w:hAnsi="Consolas" w:cs="Consolas"/>
          <w:sz w:val="18"/>
          <w:szCs w:val="18"/>
        </w:rPr>
        <w:t>-02,1.044518994361161e-03,0.000000000000000e+00</w:t>
      </w:r>
    </w:p>
    <w:p w14:paraId="3F4850A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1.957386459654185e-02</w:t>
      </w:r>
      <w:proofErr w:type="gramStart"/>
      <w:r w:rsidRPr="00401292">
        <w:rPr>
          <w:rFonts w:ascii="Consolas" w:hAnsi="Consolas" w:cs="Consolas"/>
          <w:sz w:val="18"/>
          <w:szCs w:val="18"/>
        </w:rPr>
        <w:t>,4.541705551737481e</w:t>
      </w:r>
      <w:proofErr w:type="gramEnd"/>
      <w:r w:rsidRPr="00401292">
        <w:rPr>
          <w:rFonts w:ascii="Consolas" w:hAnsi="Consolas" w:cs="Consolas"/>
          <w:sz w:val="18"/>
          <w:szCs w:val="18"/>
        </w:rPr>
        <w:t>-02,1.006003729525218e-03,0.000000000000000e+00</w:t>
      </w:r>
    </w:p>
    <w:p w14:paraId="544B0B6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1.986747256548998e-02</w:t>
      </w:r>
      <w:proofErr w:type="gramStart"/>
      <w:r w:rsidRPr="00401292">
        <w:rPr>
          <w:rFonts w:ascii="Consolas" w:hAnsi="Consolas" w:cs="Consolas"/>
          <w:sz w:val="18"/>
          <w:szCs w:val="18"/>
        </w:rPr>
        <w:t>,4.249271695197661e</w:t>
      </w:r>
      <w:proofErr w:type="gramEnd"/>
      <w:r w:rsidRPr="00401292">
        <w:rPr>
          <w:rFonts w:ascii="Consolas" w:hAnsi="Consolas" w:cs="Consolas"/>
          <w:sz w:val="18"/>
          <w:szCs w:val="18"/>
        </w:rPr>
        <w:t>-02,9.368167374863647e-04,0.000000000000000e+00</w:t>
      </w:r>
    </w:p>
    <w:p w14:paraId="5E016E7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2.016548465397233e-02</w:t>
      </w:r>
      <w:proofErr w:type="gramStart"/>
      <w:r w:rsidRPr="00401292">
        <w:rPr>
          <w:rFonts w:ascii="Consolas" w:hAnsi="Consolas" w:cs="Consolas"/>
          <w:sz w:val="18"/>
          <w:szCs w:val="18"/>
        </w:rPr>
        <w:t>,4.117119683707601e</w:t>
      </w:r>
      <w:proofErr w:type="gramEnd"/>
      <w:r w:rsidRPr="00401292">
        <w:rPr>
          <w:rFonts w:ascii="Consolas" w:hAnsi="Consolas" w:cs="Consolas"/>
          <w:sz w:val="18"/>
          <w:szCs w:val="18"/>
        </w:rPr>
        <w:t>-02,8.966522149476841e-04,0.000000000000000e+00</w:t>
      </w:r>
    </w:p>
    <w:p w14:paraId="77F7DBB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2.046796692378191e-02</w:t>
      </w:r>
      <w:proofErr w:type="gramStart"/>
      <w:r w:rsidRPr="00401292">
        <w:rPr>
          <w:rFonts w:ascii="Consolas" w:hAnsi="Consolas" w:cs="Consolas"/>
          <w:sz w:val="18"/>
          <w:szCs w:val="18"/>
        </w:rPr>
        <w:t>,3.940336205007560e</w:t>
      </w:r>
      <w:proofErr w:type="gramEnd"/>
      <w:r w:rsidRPr="00401292">
        <w:rPr>
          <w:rFonts w:ascii="Consolas" w:hAnsi="Consolas" w:cs="Consolas"/>
          <w:sz w:val="18"/>
          <w:szCs w:val="18"/>
        </w:rPr>
        <w:t>-02,8.498466983498443e-04,0.000000000000000e+00</w:t>
      </w:r>
    </w:p>
    <w:p w14:paraId="7AB3F6E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2.077498642763864e-02</w:t>
      </w:r>
      <w:proofErr w:type="gramStart"/>
      <w:r w:rsidRPr="00401292">
        <w:rPr>
          <w:rFonts w:ascii="Consolas" w:hAnsi="Consolas" w:cs="Consolas"/>
          <w:sz w:val="18"/>
          <w:szCs w:val="18"/>
        </w:rPr>
        <w:t>,3.818104826103910e</w:t>
      </w:r>
      <w:proofErr w:type="gramEnd"/>
      <w:r w:rsidRPr="00401292">
        <w:rPr>
          <w:rFonts w:ascii="Consolas" w:hAnsi="Consolas" w:cs="Consolas"/>
          <w:sz w:val="18"/>
          <w:szCs w:val="18"/>
        </w:rPr>
        <w:t>-02,8.181363463999465e-04,0.000000000000000e+00</w:t>
      </w:r>
    </w:p>
    <w:p w14:paraId="6514FC6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2.108661122405322e-02</w:t>
      </w:r>
      <w:proofErr w:type="gramStart"/>
      <w:r w:rsidRPr="00401292">
        <w:rPr>
          <w:rFonts w:ascii="Consolas" w:hAnsi="Consolas" w:cs="Consolas"/>
          <w:sz w:val="18"/>
          <w:szCs w:val="18"/>
        </w:rPr>
        <w:t>,3.700084311262918e</w:t>
      </w:r>
      <w:proofErr w:type="gramEnd"/>
      <w:r w:rsidRPr="00401292">
        <w:rPr>
          <w:rFonts w:ascii="Consolas" w:hAnsi="Consolas" w:cs="Consolas"/>
          <w:sz w:val="18"/>
          <w:szCs w:val="18"/>
        </w:rPr>
        <w:t>-02,7.844027727031243e-04,0.000000000000000e+00</w:t>
      </w:r>
    </w:p>
    <w:p w14:paraId="7122C8B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2.140291039241402e-02</w:t>
      </w:r>
      <w:proofErr w:type="gramStart"/>
      <w:r w:rsidRPr="00401292">
        <w:rPr>
          <w:rFonts w:ascii="Consolas" w:hAnsi="Consolas" w:cs="Consolas"/>
          <w:sz w:val="18"/>
          <w:szCs w:val="18"/>
        </w:rPr>
        <w:t>,3.547861285737233e</w:t>
      </w:r>
      <w:proofErr w:type="gramEnd"/>
      <w:r w:rsidRPr="00401292">
        <w:rPr>
          <w:rFonts w:ascii="Consolas" w:hAnsi="Consolas" w:cs="Consolas"/>
          <w:sz w:val="18"/>
          <w:szCs w:val="18"/>
        </w:rPr>
        <w:t>-02,7.497617141615937e-04,0.000000000000000e+00</w:t>
      </w:r>
    </w:p>
    <w:p w14:paraId="5E7AE62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2.172395404830023e-02</w:t>
      </w:r>
      <w:proofErr w:type="gramStart"/>
      <w:r w:rsidRPr="00401292">
        <w:rPr>
          <w:rFonts w:ascii="Consolas" w:hAnsi="Consolas" w:cs="Consolas"/>
          <w:sz w:val="18"/>
          <w:szCs w:val="18"/>
        </w:rPr>
        <w:t>,3.423898031729083e</w:t>
      </w:r>
      <w:proofErr w:type="gramEnd"/>
      <w:r w:rsidRPr="00401292">
        <w:rPr>
          <w:rFonts w:ascii="Consolas" w:hAnsi="Consolas" w:cs="Consolas"/>
          <w:sz w:val="18"/>
          <w:szCs w:val="18"/>
        </w:rPr>
        <w:t>-02,7.180088457521382e-04,0.000000000000000e+00</w:t>
      </w:r>
    </w:p>
    <w:p w14:paraId="2BDC3F8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2.204981335902473e-02</w:t>
      </w:r>
      <w:proofErr w:type="gramStart"/>
      <w:r w:rsidRPr="00401292">
        <w:rPr>
          <w:rFonts w:ascii="Consolas" w:hAnsi="Consolas" w:cs="Consolas"/>
          <w:sz w:val="18"/>
          <w:szCs w:val="18"/>
        </w:rPr>
        <w:t>,3.404759689170986e</w:t>
      </w:r>
      <w:proofErr w:type="gramEnd"/>
      <w:r w:rsidRPr="00401292">
        <w:rPr>
          <w:rFonts w:ascii="Consolas" w:hAnsi="Consolas" w:cs="Consolas"/>
          <w:sz w:val="18"/>
          <w:szCs w:val="18"/>
        </w:rPr>
        <w:t>-02,6.914254875427034e-04,0.000000000000000e+00</w:t>
      </w:r>
    </w:p>
    <w:p w14:paraId="3B7F1F2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2.238056055941010e-02</w:t>
      </w:r>
      <w:proofErr w:type="gramStart"/>
      <w:r w:rsidRPr="00401292">
        <w:rPr>
          <w:rFonts w:ascii="Consolas" w:hAnsi="Consolas" w:cs="Consolas"/>
          <w:sz w:val="18"/>
          <w:szCs w:val="18"/>
        </w:rPr>
        <w:t>,3.280435908488194e</w:t>
      </w:r>
      <w:proofErr w:type="gramEnd"/>
      <w:r w:rsidRPr="00401292">
        <w:rPr>
          <w:rFonts w:ascii="Consolas" w:hAnsi="Consolas" w:cs="Consolas"/>
          <w:sz w:val="18"/>
          <w:szCs w:val="18"/>
        </w:rPr>
        <w:t>-02,6.629541199853628e-04,0.000000000000000e+00</w:t>
      </w:r>
    </w:p>
    <w:p w14:paraId="16DBCD1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2.271626896780125e-02</w:t>
      </w:r>
      <w:proofErr w:type="gramStart"/>
      <w:r w:rsidRPr="00401292">
        <w:rPr>
          <w:rFonts w:ascii="Consolas" w:hAnsi="Consolas" w:cs="Consolas"/>
          <w:sz w:val="18"/>
          <w:szCs w:val="18"/>
        </w:rPr>
        <w:t>,2.989294380425631e</w:t>
      </w:r>
      <w:proofErr w:type="gramEnd"/>
      <w:r w:rsidRPr="00401292">
        <w:rPr>
          <w:rFonts w:ascii="Consolas" w:hAnsi="Consolas" w:cs="Consolas"/>
          <w:sz w:val="18"/>
          <w:szCs w:val="18"/>
        </w:rPr>
        <w:t>-02,6.165212778755877e-04,0.000000000000000e+00</w:t>
      </w:r>
    </w:p>
    <w:p w14:paraId="09582A6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2.305701300231827e-02</w:t>
      </w:r>
      <w:proofErr w:type="gramStart"/>
      <w:r w:rsidRPr="00401292">
        <w:rPr>
          <w:rFonts w:ascii="Consolas" w:hAnsi="Consolas" w:cs="Consolas"/>
          <w:sz w:val="18"/>
          <w:szCs w:val="18"/>
        </w:rPr>
        <w:t>,2.991060274595344e</w:t>
      </w:r>
      <w:proofErr w:type="gramEnd"/>
      <w:r w:rsidRPr="00401292">
        <w:rPr>
          <w:rFonts w:ascii="Consolas" w:hAnsi="Consolas" w:cs="Consolas"/>
          <w:sz w:val="18"/>
          <w:szCs w:val="18"/>
        </w:rPr>
        <w:t>-02,6.048725208800678e-04,0.000000000000000e+00</w:t>
      </w:r>
    </w:p>
    <w:p w14:paraId="1660521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2.340286819735305e-02</w:t>
      </w:r>
      <w:proofErr w:type="gramStart"/>
      <w:r w:rsidRPr="00401292">
        <w:rPr>
          <w:rFonts w:ascii="Consolas" w:hAnsi="Consolas" w:cs="Consolas"/>
          <w:sz w:val="18"/>
          <w:szCs w:val="18"/>
        </w:rPr>
        <w:t>,2.820499961209529e</w:t>
      </w:r>
      <w:proofErr w:type="gramEnd"/>
      <w:r w:rsidRPr="00401292">
        <w:rPr>
          <w:rFonts w:ascii="Consolas" w:hAnsi="Consolas" w:cs="Consolas"/>
          <w:sz w:val="18"/>
          <w:szCs w:val="18"/>
        </w:rPr>
        <w:t>-02,5.797910269341812e-04,0.000000000000000e+00</w:t>
      </w:r>
    </w:p>
    <w:p w14:paraId="083B1D6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2.375391122031335e-02</w:t>
      </w:r>
      <w:proofErr w:type="gramStart"/>
      <w:r w:rsidRPr="00401292">
        <w:rPr>
          <w:rFonts w:ascii="Consolas" w:hAnsi="Consolas" w:cs="Consolas"/>
          <w:sz w:val="18"/>
          <w:szCs w:val="18"/>
        </w:rPr>
        <w:t>,2.688304528243525e</w:t>
      </w:r>
      <w:proofErr w:type="gramEnd"/>
      <w:r w:rsidRPr="00401292">
        <w:rPr>
          <w:rFonts w:ascii="Consolas" w:hAnsi="Consolas" w:cs="Consolas"/>
          <w:sz w:val="18"/>
          <w:szCs w:val="18"/>
        </w:rPr>
        <w:t>-02,5.512850718911702e-04,0.000000000000000e+00</w:t>
      </w:r>
    </w:p>
    <w:p w14:paraId="5EE4678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2.411021988861805e-02</w:t>
      </w:r>
      <w:proofErr w:type="gramStart"/>
      <w:r w:rsidRPr="00401292">
        <w:rPr>
          <w:rFonts w:ascii="Consolas" w:hAnsi="Consolas" w:cs="Consolas"/>
          <w:sz w:val="18"/>
          <w:szCs w:val="18"/>
        </w:rPr>
        <w:t>,2.629183785038017e</w:t>
      </w:r>
      <w:proofErr w:type="gramEnd"/>
      <w:r w:rsidRPr="00401292">
        <w:rPr>
          <w:rFonts w:ascii="Consolas" w:hAnsi="Consolas" w:cs="Consolas"/>
          <w:sz w:val="18"/>
          <w:szCs w:val="18"/>
        </w:rPr>
        <w:t>-02,5.354639001316707e-04,0.000000000000000e+00</w:t>
      </w:r>
    </w:p>
    <w:p w14:paraId="7B63FE0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2.447187318694732e-02</w:t>
      </w:r>
      <w:proofErr w:type="gramStart"/>
      <w:r w:rsidRPr="00401292">
        <w:rPr>
          <w:rFonts w:ascii="Consolas" w:hAnsi="Consolas" w:cs="Consolas"/>
          <w:sz w:val="18"/>
          <w:szCs w:val="18"/>
        </w:rPr>
        <w:t>,2.414772952724417e</w:t>
      </w:r>
      <w:proofErr w:type="gramEnd"/>
      <w:r w:rsidRPr="00401292">
        <w:rPr>
          <w:rFonts w:ascii="Consolas" w:hAnsi="Consolas" w:cs="Consolas"/>
          <w:sz w:val="18"/>
          <w:szCs w:val="18"/>
        </w:rPr>
        <w:t>-02,5.029194885487018e-04,0.000000000000000e+00</w:t>
      </w:r>
    </w:p>
    <w:p w14:paraId="461552E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2.483895128475153e-02</w:t>
      </w:r>
      <w:proofErr w:type="gramStart"/>
      <w:r w:rsidRPr="00401292">
        <w:rPr>
          <w:rFonts w:ascii="Consolas" w:hAnsi="Consolas" w:cs="Consolas"/>
          <w:sz w:val="18"/>
          <w:szCs w:val="18"/>
        </w:rPr>
        <w:t>,2.398964319219065e</w:t>
      </w:r>
      <w:proofErr w:type="gramEnd"/>
      <w:r w:rsidRPr="00401292">
        <w:rPr>
          <w:rFonts w:ascii="Consolas" w:hAnsi="Consolas" w:cs="Consolas"/>
          <w:sz w:val="18"/>
          <w:szCs w:val="18"/>
        </w:rPr>
        <w:t>-02,4.940377331805346e-04,0.000000000000000e+00</w:t>
      </w:r>
    </w:p>
    <w:p w14:paraId="3B19FAE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2.521153555402280e-02</w:t>
      </w:r>
      <w:proofErr w:type="gramStart"/>
      <w:r w:rsidRPr="00401292">
        <w:rPr>
          <w:rFonts w:ascii="Consolas" w:hAnsi="Consolas" w:cs="Consolas"/>
          <w:sz w:val="18"/>
          <w:szCs w:val="18"/>
        </w:rPr>
        <w:t>,2.409949212544780e</w:t>
      </w:r>
      <w:proofErr w:type="gramEnd"/>
      <w:r w:rsidRPr="00401292">
        <w:rPr>
          <w:rFonts w:ascii="Consolas" w:hAnsi="Consolas" w:cs="Consolas"/>
          <w:sz w:val="18"/>
          <w:szCs w:val="18"/>
        </w:rPr>
        <w:t>-02,4.890278906115639e-04,0.000000000000000e+00</w:t>
      </w:r>
    </w:p>
    <w:p w14:paraId="6EBA3B7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2.558970858733315e-02</w:t>
      </w:r>
      <w:proofErr w:type="gramStart"/>
      <w:r w:rsidRPr="00401292">
        <w:rPr>
          <w:rFonts w:ascii="Consolas" w:hAnsi="Consolas" w:cs="Consolas"/>
          <w:sz w:val="18"/>
          <w:szCs w:val="18"/>
        </w:rPr>
        <w:t>,2.254038687966592e</w:t>
      </w:r>
      <w:proofErr w:type="gramEnd"/>
      <w:r w:rsidRPr="00401292">
        <w:rPr>
          <w:rFonts w:ascii="Consolas" w:hAnsi="Consolas" w:cs="Consolas"/>
          <w:sz w:val="18"/>
          <w:szCs w:val="18"/>
        </w:rPr>
        <w:t>-02,4.642257686590429e-04,0.000000000000000e+00</w:t>
      </w:r>
    </w:p>
    <w:p w14:paraId="79891BA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2.597355421614314e-02</w:t>
      </w:r>
      <w:proofErr w:type="gramStart"/>
      <w:r w:rsidRPr="00401292">
        <w:rPr>
          <w:rFonts w:ascii="Consolas" w:hAnsi="Consolas" w:cs="Consolas"/>
          <w:sz w:val="18"/>
          <w:szCs w:val="18"/>
        </w:rPr>
        <w:t>,2.100617169729203e</w:t>
      </w:r>
      <w:proofErr w:type="gramEnd"/>
      <w:r w:rsidRPr="00401292">
        <w:rPr>
          <w:rFonts w:ascii="Consolas" w:hAnsi="Consolas" w:cs="Consolas"/>
          <w:sz w:val="18"/>
          <w:szCs w:val="18"/>
        </w:rPr>
        <w:t>-02,4.396961437299113e-04,0.000000000000000e+00</w:t>
      </w:r>
    </w:p>
    <w:p w14:paraId="1BF5B4A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2.636315752938529e-02</w:t>
      </w:r>
      <w:proofErr w:type="gramStart"/>
      <w:r w:rsidRPr="00401292">
        <w:rPr>
          <w:rFonts w:ascii="Consolas" w:hAnsi="Consolas" w:cs="Consolas"/>
          <w:sz w:val="18"/>
          <w:szCs w:val="18"/>
        </w:rPr>
        <w:t>,2.063642474422549e</w:t>
      </w:r>
      <w:proofErr w:type="gramEnd"/>
      <w:r w:rsidRPr="00401292">
        <w:rPr>
          <w:rFonts w:ascii="Consolas" w:hAnsi="Consolas" w:cs="Consolas"/>
          <w:sz w:val="18"/>
          <w:szCs w:val="18"/>
        </w:rPr>
        <w:t>-02,4.350338414829946e-04,0.000000000000000e+00</w:t>
      </w:r>
    </w:p>
    <w:p w14:paraId="3C2010F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2.675860489232607e-02</w:t>
      </w:r>
      <w:proofErr w:type="gramStart"/>
      <w:r w:rsidRPr="00401292">
        <w:rPr>
          <w:rFonts w:ascii="Consolas" w:hAnsi="Consolas" w:cs="Consolas"/>
          <w:sz w:val="18"/>
          <w:szCs w:val="18"/>
        </w:rPr>
        <w:t>,1.944805167626086e</w:t>
      </w:r>
      <w:proofErr w:type="gramEnd"/>
      <w:r w:rsidRPr="00401292">
        <w:rPr>
          <w:rFonts w:ascii="Consolas" w:hAnsi="Consolas" w:cs="Consolas"/>
          <w:sz w:val="18"/>
          <w:szCs w:val="18"/>
        </w:rPr>
        <w:t>-02,4.181218460309467e-04,0.000000000000000e+00</w:t>
      </w:r>
    </w:p>
    <w:p w14:paraId="353759E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2.715998396571096e-02</w:t>
      </w:r>
      <w:proofErr w:type="gramStart"/>
      <w:r w:rsidRPr="00401292">
        <w:rPr>
          <w:rFonts w:ascii="Consolas" w:hAnsi="Consolas" w:cs="Consolas"/>
          <w:sz w:val="18"/>
          <w:szCs w:val="18"/>
        </w:rPr>
        <w:t>,1.932195773669396e</w:t>
      </w:r>
      <w:proofErr w:type="gramEnd"/>
      <w:r w:rsidRPr="00401292">
        <w:rPr>
          <w:rFonts w:ascii="Consolas" w:hAnsi="Consolas" w:cs="Consolas"/>
          <w:sz w:val="18"/>
          <w:szCs w:val="18"/>
        </w:rPr>
        <w:t>-02,4.131391648597516e-04,0.000000000000000e+00</w:t>
      </w:r>
    </w:p>
    <w:p w14:paraId="277FBC2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2.756738372519663e-02</w:t>
      </w:r>
      <w:proofErr w:type="gramStart"/>
      <w:r w:rsidRPr="00401292">
        <w:rPr>
          <w:rFonts w:ascii="Consolas" w:hAnsi="Consolas" w:cs="Consolas"/>
          <w:sz w:val="18"/>
          <w:szCs w:val="18"/>
        </w:rPr>
        <w:t>,1.838096753930954e</w:t>
      </w:r>
      <w:proofErr w:type="gramEnd"/>
      <w:r w:rsidRPr="00401292">
        <w:rPr>
          <w:rFonts w:ascii="Consolas" w:hAnsi="Consolas" w:cs="Consolas"/>
          <w:sz w:val="18"/>
          <w:szCs w:val="18"/>
        </w:rPr>
        <w:t>-02,3.948544212717433e-04,0.000000000000000e+00</w:t>
      </w:r>
    </w:p>
    <w:p w14:paraId="6A6296A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2.798089448107458e-02</w:t>
      </w:r>
      <w:proofErr w:type="gramStart"/>
      <w:r w:rsidRPr="00401292">
        <w:rPr>
          <w:rFonts w:ascii="Consolas" w:hAnsi="Consolas" w:cs="Consolas"/>
          <w:sz w:val="18"/>
          <w:szCs w:val="18"/>
        </w:rPr>
        <w:t>,1.776584705509773e</w:t>
      </w:r>
      <w:proofErr w:type="gramEnd"/>
      <w:r w:rsidRPr="00401292">
        <w:rPr>
          <w:rFonts w:ascii="Consolas" w:hAnsi="Consolas" w:cs="Consolas"/>
          <w:sz w:val="18"/>
          <w:szCs w:val="18"/>
        </w:rPr>
        <w:t>-02,3.802771366169232e-04,0.000000000000000e+00</w:t>
      </w:r>
    </w:p>
    <w:p w14:paraId="6339BCF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2.840060789829069e-02</w:t>
      </w:r>
      <w:proofErr w:type="gramStart"/>
      <w:r w:rsidRPr="00401292">
        <w:rPr>
          <w:rFonts w:ascii="Consolas" w:hAnsi="Consolas" w:cs="Consolas"/>
          <w:sz w:val="18"/>
          <w:szCs w:val="18"/>
        </w:rPr>
        <w:t>,1.687160557097922e</w:t>
      </w:r>
      <w:proofErr w:type="gramEnd"/>
      <w:r w:rsidRPr="00401292">
        <w:rPr>
          <w:rFonts w:ascii="Consolas" w:hAnsi="Consolas" w:cs="Consolas"/>
          <w:sz w:val="18"/>
          <w:szCs w:val="18"/>
        </w:rPr>
        <w:t>-02,3.643324692380196e-04,0.000000000000000e+00</w:t>
      </w:r>
    </w:p>
    <w:p w14:paraId="391309B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2.882661701676505e-02</w:t>
      </w:r>
      <w:proofErr w:type="gramStart"/>
      <w:r w:rsidRPr="00401292">
        <w:rPr>
          <w:rFonts w:ascii="Consolas" w:hAnsi="Consolas" w:cs="Consolas"/>
          <w:sz w:val="18"/>
          <w:szCs w:val="18"/>
        </w:rPr>
        <w:t>,1.618856534875239e</w:t>
      </w:r>
      <w:proofErr w:type="gramEnd"/>
      <w:r w:rsidRPr="00401292">
        <w:rPr>
          <w:rFonts w:ascii="Consolas" w:hAnsi="Consolas" w:cs="Consolas"/>
          <w:sz w:val="18"/>
          <w:szCs w:val="18"/>
        </w:rPr>
        <w:t>-02,3.466626680439452e-04,0.000000000000000e+00</w:t>
      </w:r>
    </w:p>
    <w:p w14:paraId="2A68EEA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2.925901627201653e-02</w:t>
      </w:r>
      <w:proofErr w:type="gramStart"/>
      <w:r w:rsidRPr="00401292">
        <w:rPr>
          <w:rFonts w:ascii="Consolas" w:hAnsi="Consolas" w:cs="Consolas"/>
          <w:sz w:val="18"/>
          <w:szCs w:val="18"/>
        </w:rPr>
        <w:t>,1.555069781725138e</w:t>
      </w:r>
      <w:proofErr w:type="gramEnd"/>
      <w:r w:rsidRPr="00401292">
        <w:rPr>
          <w:rFonts w:ascii="Consolas" w:hAnsi="Consolas" w:cs="Consolas"/>
          <w:sz w:val="18"/>
          <w:szCs w:val="18"/>
        </w:rPr>
        <w:t>-02,3.357456355175801e-04,0.000000000000000e+00</w:t>
      </w:r>
    </w:p>
    <w:p w14:paraId="16992EF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lastRenderedPageBreak/>
        <w:t>2.969790151609678e-02</w:t>
      </w:r>
      <w:proofErr w:type="gramStart"/>
      <w:r w:rsidRPr="00401292">
        <w:rPr>
          <w:rFonts w:ascii="Consolas" w:hAnsi="Consolas" w:cs="Consolas"/>
          <w:sz w:val="18"/>
          <w:szCs w:val="18"/>
        </w:rPr>
        <w:t>,1.491390764280817e</w:t>
      </w:r>
      <w:proofErr w:type="gramEnd"/>
      <w:r w:rsidRPr="00401292">
        <w:rPr>
          <w:rFonts w:ascii="Consolas" w:hAnsi="Consolas" w:cs="Consolas"/>
          <w:sz w:val="18"/>
          <w:szCs w:val="18"/>
        </w:rPr>
        <w:t>-02,3.223986587794078e-04,0.000000000000000e+00</w:t>
      </w:r>
    </w:p>
    <w:p w14:paraId="0DABF54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3.014337003883823e-02</w:t>
      </w:r>
      <w:proofErr w:type="gramStart"/>
      <w:r w:rsidRPr="00401292">
        <w:rPr>
          <w:rFonts w:ascii="Consolas" w:hAnsi="Consolas" w:cs="Consolas"/>
          <w:sz w:val="18"/>
          <w:szCs w:val="18"/>
        </w:rPr>
        <w:t>,1.380074008655170e</w:t>
      </w:r>
      <w:proofErr w:type="gramEnd"/>
      <w:r w:rsidRPr="00401292">
        <w:rPr>
          <w:rFonts w:ascii="Consolas" w:hAnsi="Consolas" w:cs="Consolas"/>
          <w:sz w:val="18"/>
          <w:szCs w:val="18"/>
        </w:rPr>
        <w:t>-02,3.031833017679899e-04,0.000000000000000e+00</w:t>
      </w:r>
    </w:p>
    <w:p w14:paraId="18ED711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3.059552058942080e-02</w:t>
      </w:r>
      <w:proofErr w:type="gramStart"/>
      <w:r w:rsidRPr="00401292">
        <w:rPr>
          <w:rFonts w:ascii="Consolas" w:hAnsi="Consolas" w:cs="Consolas"/>
          <w:sz w:val="18"/>
          <w:szCs w:val="18"/>
        </w:rPr>
        <w:t>,1.348072072730954e</w:t>
      </w:r>
      <w:proofErr w:type="gramEnd"/>
      <w:r w:rsidRPr="00401292">
        <w:rPr>
          <w:rFonts w:ascii="Consolas" w:hAnsi="Consolas" w:cs="Consolas"/>
          <w:sz w:val="18"/>
          <w:szCs w:val="18"/>
        </w:rPr>
        <w:t>-02,2.948290341273339e-04,0.000000000000000e+00</w:t>
      </w:r>
    </w:p>
    <w:p w14:paraId="681795E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3.105445339826211e-02</w:t>
      </w:r>
      <w:proofErr w:type="gramStart"/>
      <w:r w:rsidRPr="00401292">
        <w:rPr>
          <w:rFonts w:ascii="Consolas" w:hAnsi="Consolas" w:cs="Consolas"/>
          <w:sz w:val="18"/>
          <w:szCs w:val="18"/>
        </w:rPr>
        <w:t>,1.314854502947195e</w:t>
      </w:r>
      <w:proofErr w:type="gramEnd"/>
      <w:r w:rsidRPr="00401292">
        <w:rPr>
          <w:rFonts w:ascii="Consolas" w:hAnsi="Consolas" w:cs="Consolas"/>
          <w:sz w:val="18"/>
          <w:szCs w:val="18"/>
        </w:rPr>
        <w:t>-02,2.861380898166405e-04,0.000000000000000e+00</w:t>
      </w:r>
    </w:p>
    <w:p w14:paraId="6BDFB5D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3.152027019923605e-02</w:t>
      </w:r>
      <w:proofErr w:type="gramStart"/>
      <w:r w:rsidRPr="00401292">
        <w:rPr>
          <w:rFonts w:ascii="Consolas" w:hAnsi="Consolas" w:cs="Consolas"/>
          <w:sz w:val="18"/>
          <w:szCs w:val="18"/>
        </w:rPr>
        <w:t>,1.260780976266853e</w:t>
      </w:r>
      <w:proofErr w:type="gramEnd"/>
      <w:r w:rsidRPr="00401292">
        <w:rPr>
          <w:rFonts w:ascii="Consolas" w:hAnsi="Consolas" w:cs="Consolas"/>
          <w:sz w:val="18"/>
          <w:szCs w:val="18"/>
        </w:rPr>
        <w:t>-02,2.757482280425870e-04,0.000000000000000e+00</w:t>
      </w:r>
    </w:p>
    <w:p w14:paraId="0050901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3.199307425222458e-02</w:t>
      </w:r>
      <w:proofErr w:type="gramStart"/>
      <w:r w:rsidRPr="00401292">
        <w:rPr>
          <w:rFonts w:ascii="Consolas" w:hAnsi="Consolas" w:cs="Consolas"/>
          <w:sz w:val="18"/>
          <w:szCs w:val="18"/>
        </w:rPr>
        <w:t>,1.250755898378170e</w:t>
      </w:r>
      <w:proofErr w:type="gramEnd"/>
      <w:r w:rsidRPr="00401292">
        <w:rPr>
          <w:rFonts w:ascii="Consolas" w:hAnsi="Consolas" w:cs="Consolas"/>
          <w:sz w:val="18"/>
          <w:szCs w:val="18"/>
        </w:rPr>
        <w:t>-02,2.692153196011886e-04,0.000000000000000e+00</w:t>
      </w:r>
    </w:p>
    <w:p w14:paraId="2DB3993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3.247297036600796e-02</w:t>
      </w:r>
      <w:proofErr w:type="gramStart"/>
      <w:r w:rsidRPr="00401292">
        <w:rPr>
          <w:rFonts w:ascii="Consolas" w:hAnsi="Consolas" w:cs="Consolas"/>
          <w:sz w:val="18"/>
          <w:szCs w:val="18"/>
        </w:rPr>
        <w:t>,1.138493051340185e</w:t>
      </w:r>
      <w:proofErr w:type="gramEnd"/>
      <w:r w:rsidRPr="00401292">
        <w:rPr>
          <w:rFonts w:ascii="Consolas" w:hAnsi="Consolas" w:cs="Consolas"/>
          <w:sz w:val="18"/>
          <w:szCs w:val="18"/>
        </w:rPr>
        <w:t>-02,2.520379902788101e-04,0.000000000000000e+00</w:t>
      </w:r>
    </w:p>
    <w:p w14:paraId="5E0ABAC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3.296006492149808e-02</w:t>
      </w:r>
      <w:proofErr w:type="gramStart"/>
      <w:r w:rsidRPr="00401292">
        <w:rPr>
          <w:rFonts w:ascii="Consolas" w:hAnsi="Consolas" w:cs="Consolas"/>
          <w:sz w:val="18"/>
          <w:szCs w:val="18"/>
        </w:rPr>
        <w:t>,1.061972395426337e</w:t>
      </w:r>
      <w:proofErr w:type="gramEnd"/>
      <w:r w:rsidRPr="00401292">
        <w:rPr>
          <w:rFonts w:ascii="Consolas" w:hAnsi="Consolas" w:cs="Consolas"/>
          <w:sz w:val="18"/>
          <w:szCs w:val="18"/>
        </w:rPr>
        <w:t>-02,2.396888653327071e-04,0.000000000000000e+00</w:t>
      </w:r>
    </w:p>
    <w:p w14:paraId="5CACA26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3.345446589532054e-02</w:t>
      </w:r>
      <w:proofErr w:type="gramStart"/>
      <w:r w:rsidRPr="00401292">
        <w:rPr>
          <w:rFonts w:ascii="Consolas" w:hAnsi="Consolas" w:cs="Consolas"/>
          <w:sz w:val="18"/>
          <w:szCs w:val="18"/>
        </w:rPr>
        <w:t>,1.031657869806333e</w:t>
      </w:r>
      <w:proofErr w:type="gramEnd"/>
      <w:r w:rsidRPr="00401292">
        <w:rPr>
          <w:rFonts w:ascii="Consolas" w:hAnsi="Consolas" w:cs="Consolas"/>
          <w:sz w:val="18"/>
          <w:szCs w:val="18"/>
        </w:rPr>
        <w:t>-02,2.315444413789153e-04,0.000000000000000e+00</w:t>
      </w:r>
    </w:p>
    <w:p w14:paraId="65DE82F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3.395628288375035e-02</w:t>
      </w:r>
      <w:proofErr w:type="gramStart"/>
      <w:r w:rsidRPr="00401292">
        <w:rPr>
          <w:rFonts w:ascii="Consolas" w:hAnsi="Consolas" w:cs="Consolas"/>
          <w:sz w:val="18"/>
          <w:szCs w:val="18"/>
        </w:rPr>
        <w:t>,9.893474885686253e</w:t>
      </w:r>
      <w:proofErr w:type="gramEnd"/>
      <w:r w:rsidRPr="00401292">
        <w:rPr>
          <w:rFonts w:ascii="Consolas" w:hAnsi="Consolas" w:cs="Consolas"/>
          <w:sz w:val="18"/>
          <w:szCs w:val="18"/>
        </w:rPr>
        <w:t>-03,2.232393840126711e-04,0.000000000000000e+00</w:t>
      </w:r>
    </w:p>
    <w:p w14:paraId="2453E14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3.446562712700661e-02</w:t>
      </w:r>
      <w:proofErr w:type="gramStart"/>
      <w:r w:rsidRPr="00401292">
        <w:rPr>
          <w:rFonts w:ascii="Consolas" w:hAnsi="Consolas" w:cs="Consolas"/>
          <w:sz w:val="18"/>
          <w:szCs w:val="18"/>
        </w:rPr>
        <w:t>,9.306770616555351e</w:t>
      </w:r>
      <w:proofErr w:type="gramEnd"/>
      <w:r w:rsidRPr="00401292">
        <w:rPr>
          <w:rFonts w:ascii="Consolas" w:hAnsi="Consolas" w:cs="Consolas"/>
          <w:sz w:val="18"/>
          <w:szCs w:val="18"/>
        </w:rPr>
        <w:t>-03,2.125310216211215e-04,0.000000000000000e+00</w:t>
      </w:r>
    </w:p>
    <w:p w14:paraId="40F6319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3.498261153391172e-02</w:t>
      </w:r>
      <w:proofErr w:type="gramStart"/>
      <w:r w:rsidRPr="00401292">
        <w:rPr>
          <w:rFonts w:ascii="Consolas" w:hAnsi="Consolas" w:cs="Consolas"/>
          <w:sz w:val="18"/>
          <w:szCs w:val="18"/>
        </w:rPr>
        <w:t>,9.268335171998781e</w:t>
      </w:r>
      <w:proofErr w:type="gramEnd"/>
      <w:r w:rsidRPr="00401292">
        <w:rPr>
          <w:rFonts w:ascii="Consolas" w:hAnsi="Consolas" w:cs="Consolas"/>
          <w:sz w:val="18"/>
          <w:szCs w:val="18"/>
        </w:rPr>
        <w:t>-03,2.085589126681378e-04,0.000000000000000e+00</w:t>
      </w:r>
    </w:p>
    <w:p w14:paraId="3FD85A2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3.550735070692039e-02</w:t>
      </w:r>
      <w:proofErr w:type="gramStart"/>
      <w:r w:rsidRPr="00401292">
        <w:rPr>
          <w:rFonts w:ascii="Consolas" w:hAnsi="Consolas" w:cs="Consolas"/>
          <w:sz w:val="18"/>
          <w:szCs w:val="18"/>
        </w:rPr>
        <w:t>,8.661118355539128e</w:t>
      </w:r>
      <w:proofErr w:type="gramEnd"/>
      <w:r w:rsidRPr="00401292">
        <w:rPr>
          <w:rFonts w:ascii="Consolas" w:hAnsi="Consolas" w:cs="Consolas"/>
          <w:sz w:val="18"/>
          <w:szCs w:val="18"/>
        </w:rPr>
        <w:t>-03,1.988152404689026e-04,0.000000000000000e+00</w:t>
      </w:r>
    </w:p>
    <w:p w14:paraId="6A08234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3.603996096752420e-02</w:t>
      </w:r>
      <w:proofErr w:type="gramStart"/>
      <w:r w:rsidRPr="00401292">
        <w:rPr>
          <w:rFonts w:ascii="Consolas" w:hAnsi="Consolas" w:cs="Consolas"/>
          <w:sz w:val="18"/>
          <w:szCs w:val="18"/>
        </w:rPr>
        <w:t>,8.347589691042840e</w:t>
      </w:r>
      <w:proofErr w:type="gramEnd"/>
      <w:r w:rsidRPr="00401292">
        <w:rPr>
          <w:rFonts w:ascii="Consolas" w:hAnsi="Consolas" w:cs="Consolas"/>
          <w:sz w:val="18"/>
          <w:szCs w:val="18"/>
        </w:rPr>
        <w:t>-03,1.915496710039252e-04,0.000000000000000e+00</w:t>
      </w:r>
    </w:p>
    <w:p w14:paraId="553F083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3.658056038203706e-02</w:t>
      </w:r>
      <w:proofErr w:type="gramStart"/>
      <w:r w:rsidRPr="00401292">
        <w:rPr>
          <w:rFonts w:ascii="Consolas" w:hAnsi="Consolas" w:cs="Consolas"/>
          <w:sz w:val="18"/>
          <w:szCs w:val="18"/>
        </w:rPr>
        <w:t>,7.871545097310865e</w:t>
      </w:r>
      <w:proofErr w:type="gramEnd"/>
      <w:r w:rsidRPr="00401292">
        <w:rPr>
          <w:rFonts w:ascii="Consolas" w:hAnsi="Consolas" w:cs="Consolas"/>
          <w:sz w:val="18"/>
          <w:szCs w:val="18"/>
        </w:rPr>
        <w:t>-03,1.614040165405195e-04,0.000000000000000e+00</w:t>
      </w:r>
    </w:p>
    <w:p w14:paraId="6E2B8F4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3.712926878776762e-02</w:t>
      </w:r>
      <w:proofErr w:type="gramStart"/>
      <w:r w:rsidRPr="00401292">
        <w:rPr>
          <w:rFonts w:ascii="Consolas" w:hAnsi="Consolas" w:cs="Consolas"/>
          <w:sz w:val="18"/>
          <w:szCs w:val="18"/>
        </w:rPr>
        <w:t>,7.401723131913510e</w:t>
      </w:r>
      <w:proofErr w:type="gramEnd"/>
      <w:r w:rsidRPr="00401292">
        <w:rPr>
          <w:rFonts w:ascii="Consolas" w:hAnsi="Consolas" w:cs="Consolas"/>
          <w:sz w:val="18"/>
          <w:szCs w:val="18"/>
        </w:rPr>
        <w:t>-03,1.529793556691324e-04,0.000000000000000e+00</w:t>
      </w:r>
    </w:p>
    <w:p w14:paraId="1825954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3.768620781958414e-02</w:t>
      </w:r>
      <w:proofErr w:type="gramStart"/>
      <w:r w:rsidRPr="00401292">
        <w:rPr>
          <w:rFonts w:ascii="Consolas" w:hAnsi="Consolas" w:cs="Consolas"/>
          <w:sz w:val="18"/>
          <w:szCs w:val="18"/>
        </w:rPr>
        <w:t>,7.089198563813261e</w:t>
      </w:r>
      <w:proofErr w:type="gramEnd"/>
      <w:r w:rsidRPr="00401292">
        <w:rPr>
          <w:rFonts w:ascii="Consolas" w:hAnsi="Consolas" w:cs="Consolas"/>
          <w:sz w:val="18"/>
          <w:szCs w:val="18"/>
        </w:rPr>
        <w:t>-03,1.454693995888226e-04,0.000000000000000e+00</w:t>
      </w:r>
    </w:p>
    <w:p w14:paraId="74DD8F7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3.825150093687789e-02</w:t>
      </w:r>
      <w:proofErr w:type="gramStart"/>
      <w:r w:rsidRPr="00401292">
        <w:rPr>
          <w:rFonts w:ascii="Consolas" w:hAnsi="Consolas" w:cs="Consolas"/>
          <w:sz w:val="18"/>
          <w:szCs w:val="18"/>
        </w:rPr>
        <w:t>,6.811102103806557e</w:t>
      </w:r>
      <w:proofErr w:type="gramEnd"/>
      <w:r w:rsidRPr="00401292">
        <w:rPr>
          <w:rFonts w:ascii="Consolas" w:hAnsi="Consolas" w:cs="Consolas"/>
          <w:sz w:val="18"/>
          <w:szCs w:val="18"/>
        </w:rPr>
        <w:t>-03,1.390524369768342e-04,0.000000000000000e+00</w:t>
      </w:r>
    </w:p>
    <w:p w14:paraId="72D51ED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3.882527345093106e-02</w:t>
      </w:r>
      <w:proofErr w:type="gramStart"/>
      <w:r w:rsidRPr="00401292">
        <w:rPr>
          <w:rFonts w:ascii="Consolas" w:hAnsi="Consolas" w:cs="Consolas"/>
          <w:sz w:val="18"/>
          <w:szCs w:val="18"/>
        </w:rPr>
        <w:t>,6.391127103384128e</w:t>
      </w:r>
      <w:proofErr w:type="gramEnd"/>
      <w:r w:rsidRPr="00401292">
        <w:rPr>
          <w:rFonts w:ascii="Consolas" w:hAnsi="Consolas" w:cs="Consolas"/>
          <w:sz w:val="18"/>
          <w:szCs w:val="18"/>
        </w:rPr>
        <w:t>-03,1.311230353858320e-04,0.000000000000000e+00</w:t>
      </w:r>
    </w:p>
    <w:p w14:paraId="750E20A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3.940765255269503e-02</w:t>
      </w:r>
      <w:proofErr w:type="gramStart"/>
      <w:r w:rsidRPr="00401292">
        <w:rPr>
          <w:rFonts w:ascii="Consolas" w:hAnsi="Consolas" w:cs="Consolas"/>
          <w:sz w:val="18"/>
          <w:szCs w:val="18"/>
        </w:rPr>
        <w:t>,6.165749352868507e</w:t>
      </w:r>
      <w:proofErr w:type="gramEnd"/>
      <w:r w:rsidRPr="00401292">
        <w:rPr>
          <w:rFonts w:ascii="Consolas" w:hAnsi="Consolas" w:cs="Consolas"/>
          <w:sz w:val="18"/>
          <w:szCs w:val="18"/>
        </w:rPr>
        <w:t>-03,1.252223220616039e-04,0.000000000000000e+00</w:t>
      </w:r>
    </w:p>
    <w:p w14:paraId="3A07D08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3.999876734098545e-02</w:t>
      </w:r>
      <w:proofErr w:type="gramStart"/>
      <w:r w:rsidRPr="00401292">
        <w:rPr>
          <w:rFonts w:ascii="Consolas" w:hAnsi="Consolas" w:cs="Consolas"/>
          <w:sz w:val="18"/>
          <w:szCs w:val="18"/>
        </w:rPr>
        <w:t>,5.798974685414879e</w:t>
      </w:r>
      <w:proofErr w:type="gramEnd"/>
      <w:r w:rsidRPr="00401292">
        <w:rPr>
          <w:rFonts w:ascii="Consolas" w:hAnsi="Consolas" w:cs="Consolas"/>
          <w:sz w:val="18"/>
          <w:szCs w:val="18"/>
        </w:rPr>
        <w:t>-03,1.180620845423727e-04,0.000000000000000e+00</w:t>
      </w:r>
    </w:p>
    <w:p w14:paraId="58D7C2D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4.059874885110024e-02</w:t>
      </w:r>
      <w:proofErr w:type="gramStart"/>
      <w:r w:rsidRPr="00401292">
        <w:rPr>
          <w:rFonts w:ascii="Consolas" w:hAnsi="Consolas" w:cs="Consolas"/>
          <w:sz w:val="18"/>
          <w:szCs w:val="18"/>
        </w:rPr>
        <w:t>,5.484955690401788e</w:t>
      </w:r>
      <w:proofErr w:type="gramEnd"/>
      <w:r w:rsidRPr="00401292">
        <w:rPr>
          <w:rFonts w:ascii="Consolas" w:hAnsi="Consolas" w:cs="Consolas"/>
          <w:sz w:val="18"/>
          <w:szCs w:val="18"/>
        </w:rPr>
        <w:t>-03,1.124366993187387e-04,0.000000000000000e+00</w:t>
      </w:r>
    </w:p>
    <w:p w14:paraId="685B100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4.120773008386674e-02</w:t>
      </w:r>
      <w:proofErr w:type="gramStart"/>
      <w:r w:rsidRPr="00401292">
        <w:rPr>
          <w:rFonts w:ascii="Consolas" w:hAnsi="Consolas" w:cs="Consolas"/>
          <w:sz w:val="18"/>
          <w:szCs w:val="18"/>
        </w:rPr>
        <w:t>,5.283211210121497e</w:t>
      </w:r>
      <w:proofErr w:type="gramEnd"/>
      <w:r w:rsidRPr="00401292">
        <w:rPr>
          <w:rFonts w:ascii="Consolas" w:hAnsi="Consolas" w:cs="Consolas"/>
          <w:sz w:val="18"/>
          <w:szCs w:val="18"/>
        </w:rPr>
        <w:t>-03,1.080376210514912e-04,0.000000000000000e+00</w:t>
      </w:r>
    </w:p>
    <w:p w14:paraId="0883509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4.182584603512474e-02</w:t>
      </w:r>
      <w:proofErr w:type="gramStart"/>
      <w:r w:rsidRPr="00401292">
        <w:rPr>
          <w:rFonts w:ascii="Consolas" w:hAnsi="Consolas" w:cs="Consolas"/>
          <w:sz w:val="18"/>
          <w:szCs w:val="18"/>
        </w:rPr>
        <w:t>,4.980636193963573e</w:t>
      </w:r>
      <w:proofErr w:type="gramEnd"/>
      <w:r w:rsidRPr="00401292">
        <w:rPr>
          <w:rFonts w:ascii="Consolas" w:hAnsi="Consolas" w:cs="Consolas"/>
          <w:sz w:val="18"/>
          <w:szCs w:val="18"/>
        </w:rPr>
        <w:t>-03,1.023611456698548e-04,0.000000000000000e+00</w:t>
      </w:r>
    </w:p>
    <w:p w14:paraId="30B7551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4.245323372565160e-02</w:t>
      </w:r>
      <w:proofErr w:type="gramStart"/>
      <w:r w:rsidRPr="00401292">
        <w:rPr>
          <w:rFonts w:ascii="Consolas" w:hAnsi="Consolas" w:cs="Consolas"/>
          <w:sz w:val="18"/>
          <w:szCs w:val="18"/>
        </w:rPr>
        <w:t>,4.694777632608432e</w:t>
      </w:r>
      <w:proofErr w:type="gramEnd"/>
      <w:r w:rsidRPr="00401292">
        <w:rPr>
          <w:rFonts w:ascii="Consolas" w:hAnsi="Consolas" w:cs="Consolas"/>
          <w:sz w:val="18"/>
          <w:szCs w:val="18"/>
        </w:rPr>
        <w:t>-03,9.552310580260900e-05,0.000000000000000e+00</w:t>
      </w:r>
    </w:p>
    <w:p w14:paraId="04495CC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4.309003223153637e-02</w:t>
      </w:r>
      <w:proofErr w:type="gramStart"/>
      <w:r w:rsidRPr="00401292">
        <w:rPr>
          <w:rFonts w:ascii="Consolas" w:hAnsi="Consolas" w:cs="Consolas"/>
          <w:sz w:val="18"/>
          <w:szCs w:val="18"/>
        </w:rPr>
        <w:t>,4.655467025936983e</w:t>
      </w:r>
      <w:proofErr w:type="gramEnd"/>
      <w:r w:rsidRPr="00401292">
        <w:rPr>
          <w:rFonts w:ascii="Consolas" w:hAnsi="Consolas" w:cs="Consolas"/>
          <w:sz w:val="18"/>
          <w:szCs w:val="18"/>
        </w:rPr>
        <w:t>-03,9.330891244134485e-05,0.000000000000000e+00</w:t>
      </w:r>
    </w:p>
    <w:p w14:paraId="0D7A1CD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4.373638271500942e-02</w:t>
      </w:r>
      <w:proofErr w:type="gramStart"/>
      <w:r w:rsidRPr="00401292">
        <w:rPr>
          <w:rFonts w:ascii="Consolas" w:hAnsi="Consolas" w:cs="Consolas"/>
          <w:sz w:val="18"/>
          <w:szCs w:val="18"/>
        </w:rPr>
        <w:t>,4.383928385363891e</w:t>
      </w:r>
      <w:proofErr w:type="gramEnd"/>
      <w:r w:rsidRPr="00401292">
        <w:rPr>
          <w:rFonts w:ascii="Consolas" w:hAnsi="Consolas" w:cs="Consolas"/>
          <w:sz w:val="18"/>
          <w:szCs w:val="18"/>
        </w:rPr>
        <w:t>-03,8.800969144308109e-05,0.000000000000000e+00</w:t>
      </w:r>
    </w:p>
    <w:p w14:paraId="20B0001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4.439242845573457e-02</w:t>
      </w:r>
      <w:proofErr w:type="gramStart"/>
      <w:r w:rsidRPr="00401292">
        <w:rPr>
          <w:rFonts w:ascii="Consolas" w:hAnsi="Consolas" w:cs="Consolas"/>
          <w:sz w:val="18"/>
          <w:szCs w:val="18"/>
        </w:rPr>
        <w:t>,4.002446519588060e</w:t>
      </w:r>
      <w:proofErr w:type="gramEnd"/>
      <w:r w:rsidRPr="00401292">
        <w:rPr>
          <w:rFonts w:ascii="Consolas" w:hAnsi="Consolas" w:cs="Consolas"/>
          <w:sz w:val="18"/>
          <w:szCs w:val="18"/>
        </w:rPr>
        <w:t>-03,8.258210045625538e-05,0.000000000000000e+00</w:t>
      </w:r>
    </w:p>
    <w:p w14:paraId="1B00A33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4.505831488257059e-02</w:t>
      </w:r>
      <w:proofErr w:type="gramStart"/>
      <w:r w:rsidRPr="00401292">
        <w:rPr>
          <w:rFonts w:ascii="Consolas" w:hAnsi="Consolas" w:cs="Consolas"/>
          <w:sz w:val="18"/>
          <w:szCs w:val="18"/>
        </w:rPr>
        <w:t>,3.759576144851776e</w:t>
      </w:r>
      <w:proofErr w:type="gramEnd"/>
      <w:r w:rsidRPr="00401292">
        <w:rPr>
          <w:rFonts w:ascii="Consolas" w:hAnsi="Consolas" w:cs="Consolas"/>
          <w:sz w:val="18"/>
          <w:szCs w:val="18"/>
        </w:rPr>
        <w:t>-03,7.812928627889496e-05,0.000000000000000e+00</w:t>
      </w:r>
    </w:p>
    <w:p w14:paraId="028135B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4.573418960580915e-02</w:t>
      </w:r>
      <w:proofErr w:type="gramStart"/>
      <w:r w:rsidRPr="00401292">
        <w:rPr>
          <w:rFonts w:ascii="Consolas" w:hAnsi="Consolas" w:cs="Consolas"/>
          <w:sz w:val="18"/>
          <w:szCs w:val="18"/>
        </w:rPr>
        <w:t>,3.551561418424878e</w:t>
      </w:r>
      <w:proofErr w:type="gramEnd"/>
      <w:r w:rsidRPr="00401292">
        <w:rPr>
          <w:rFonts w:ascii="Consolas" w:hAnsi="Consolas" w:cs="Consolas"/>
          <w:sz w:val="18"/>
          <w:szCs w:val="18"/>
        </w:rPr>
        <w:t>-03,7.399281689987171e-05,0.000000000000000e+00</w:t>
      </w:r>
    </w:p>
    <w:p w14:paraId="31F5853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4.642020244989628e-02</w:t>
      </w:r>
      <w:proofErr w:type="gramStart"/>
      <w:r w:rsidRPr="00401292">
        <w:rPr>
          <w:rFonts w:ascii="Consolas" w:hAnsi="Consolas" w:cs="Consolas"/>
          <w:sz w:val="18"/>
          <w:szCs w:val="18"/>
        </w:rPr>
        <w:t>,3.341932599411397e</w:t>
      </w:r>
      <w:proofErr w:type="gramEnd"/>
      <w:r w:rsidRPr="00401292">
        <w:rPr>
          <w:rFonts w:ascii="Consolas" w:hAnsi="Consolas" w:cs="Consolas"/>
          <w:sz w:val="18"/>
          <w:szCs w:val="18"/>
        </w:rPr>
        <w:t>-03,7.057615145939542e-05,0.000000000000000e+00</w:t>
      </w:r>
    </w:p>
    <w:p w14:paraId="330383F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4.711650548664473e-02</w:t>
      </w:r>
      <w:proofErr w:type="gramStart"/>
      <w:r w:rsidRPr="00401292">
        <w:rPr>
          <w:rFonts w:ascii="Consolas" w:hAnsi="Consolas" w:cs="Consolas"/>
          <w:sz w:val="18"/>
          <w:szCs w:val="18"/>
        </w:rPr>
        <w:t>,3.277686517071333e</w:t>
      </w:r>
      <w:proofErr w:type="gramEnd"/>
      <w:r w:rsidRPr="00401292">
        <w:rPr>
          <w:rFonts w:ascii="Consolas" w:hAnsi="Consolas" w:cs="Consolas"/>
          <w:sz w:val="18"/>
          <w:szCs w:val="18"/>
        </w:rPr>
        <w:t>-03,6.848141675571240e-05,0.000000000000000e+00</w:t>
      </w:r>
    </w:p>
    <w:p w14:paraId="28EB73E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4.782325306894439e-02</w:t>
      </w:r>
      <w:proofErr w:type="gramStart"/>
      <w:r w:rsidRPr="00401292">
        <w:rPr>
          <w:rFonts w:ascii="Consolas" w:hAnsi="Consolas" w:cs="Consolas"/>
          <w:sz w:val="18"/>
          <w:szCs w:val="18"/>
        </w:rPr>
        <w:t>,3.117631741188292e</w:t>
      </w:r>
      <w:proofErr w:type="gramEnd"/>
      <w:r w:rsidRPr="00401292">
        <w:rPr>
          <w:rFonts w:ascii="Consolas" w:hAnsi="Consolas" w:cs="Consolas"/>
          <w:sz w:val="18"/>
          <w:szCs w:val="18"/>
        </w:rPr>
        <w:t>-03,6.071732446273376e-05,0.000000000000000e+00</w:t>
      </w:r>
    </w:p>
    <w:p w14:paraId="6BCB1DF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4.854060186497856e-02</w:t>
      </w:r>
      <w:proofErr w:type="gramStart"/>
      <w:r w:rsidRPr="00401292">
        <w:rPr>
          <w:rFonts w:ascii="Consolas" w:hAnsi="Consolas" w:cs="Consolas"/>
          <w:sz w:val="18"/>
          <w:szCs w:val="18"/>
        </w:rPr>
        <w:t>,2.950057565703023e</w:t>
      </w:r>
      <w:proofErr w:type="gramEnd"/>
      <w:r w:rsidRPr="00401292">
        <w:rPr>
          <w:rFonts w:ascii="Consolas" w:hAnsi="Consolas" w:cs="Consolas"/>
          <w:sz w:val="18"/>
          <w:szCs w:val="18"/>
        </w:rPr>
        <w:t>-03,5.765117469057077e-05,0.000000000000000e+00</w:t>
      </w:r>
    </w:p>
    <w:p w14:paraId="6A4988E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4.926871089295323e-02</w:t>
      </w:r>
      <w:proofErr w:type="gramStart"/>
      <w:r w:rsidRPr="00401292">
        <w:rPr>
          <w:rFonts w:ascii="Consolas" w:hAnsi="Consolas" w:cs="Consolas"/>
          <w:sz w:val="18"/>
          <w:szCs w:val="18"/>
        </w:rPr>
        <w:t>,2.677777260059798e</w:t>
      </w:r>
      <w:proofErr w:type="gramEnd"/>
      <w:r w:rsidRPr="00401292">
        <w:rPr>
          <w:rFonts w:ascii="Consolas" w:hAnsi="Consolas" w:cs="Consolas"/>
          <w:sz w:val="18"/>
          <w:szCs w:val="18"/>
        </w:rPr>
        <w:t>-03,5.324784366638351e-05,0.000000000000000e+00</w:t>
      </w:r>
    </w:p>
    <w:p w14:paraId="2215458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5.000774155634753e-02</w:t>
      </w:r>
      <w:proofErr w:type="gramStart"/>
      <w:r w:rsidRPr="00401292">
        <w:rPr>
          <w:rFonts w:ascii="Consolas" w:hAnsi="Consolas" w:cs="Consolas"/>
          <w:sz w:val="18"/>
          <w:szCs w:val="18"/>
        </w:rPr>
        <w:t>,2.522529110638778e</w:t>
      </w:r>
      <w:proofErr w:type="gramEnd"/>
      <w:r w:rsidRPr="00401292">
        <w:rPr>
          <w:rFonts w:ascii="Consolas" w:hAnsi="Consolas" w:cs="Consolas"/>
          <w:sz w:val="18"/>
          <w:szCs w:val="18"/>
        </w:rPr>
        <w:t>-03,5.021129572974646e-05,0.000000000000000e+00</w:t>
      </w:r>
    </w:p>
    <w:p w14:paraId="251A314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5.075785767969274e-02</w:t>
      </w:r>
      <w:proofErr w:type="gramStart"/>
      <w:r w:rsidRPr="00401292">
        <w:rPr>
          <w:rFonts w:ascii="Consolas" w:hAnsi="Consolas" w:cs="Consolas"/>
          <w:sz w:val="18"/>
          <w:szCs w:val="18"/>
        </w:rPr>
        <w:t>,2.374951933315131e</w:t>
      </w:r>
      <w:proofErr w:type="gramEnd"/>
      <w:r w:rsidRPr="00401292">
        <w:rPr>
          <w:rFonts w:ascii="Consolas" w:hAnsi="Consolas" w:cs="Consolas"/>
          <w:sz w:val="18"/>
          <w:szCs w:val="18"/>
        </w:rPr>
        <w:t>-03,4.819857080464682e-05,0.000000000000000e+00</w:t>
      </w:r>
    </w:p>
    <w:p w14:paraId="78E2333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5.151922554488814e-02</w:t>
      </w:r>
      <w:proofErr w:type="gramStart"/>
      <w:r w:rsidRPr="00401292">
        <w:rPr>
          <w:rFonts w:ascii="Consolas" w:hAnsi="Consolas" w:cs="Consolas"/>
          <w:sz w:val="18"/>
          <w:szCs w:val="18"/>
        </w:rPr>
        <w:t>,2.181758131297171e</w:t>
      </w:r>
      <w:proofErr w:type="gramEnd"/>
      <w:r w:rsidRPr="00401292">
        <w:rPr>
          <w:rFonts w:ascii="Consolas" w:hAnsi="Consolas" w:cs="Consolas"/>
          <w:sz w:val="18"/>
          <w:szCs w:val="18"/>
        </w:rPr>
        <w:t>-03,4.480915269615012e-05,0.000000000000000e+00</w:t>
      </w:r>
    </w:p>
    <w:p w14:paraId="18D3691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5.229201392806145e-02</w:t>
      </w:r>
      <w:proofErr w:type="gramStart"/>
      <w:r w:rsidRPr="00401292">
        <w:rPr>
          <w:rFonts w:ascii="Consolas" w:hAnsi="Consolas" w:cs="Consolas"/>
          <w:sz w:val="18"/>
          <w:szCs w:val="18"/>
        </w:rPr>
        <w:t>,2.105441123086427e</w:t>
      </w:r>
      <w:proofErr w:type="gramEnd"/>
      <w:r w:rsidRPr="00401292">
        <w:rPr>
          <w:rFonts w:ascii="Consolas" w:hAnsi="Consolas" w:cs="Consolas"/>
          <w:sz w:val="18"/>
          <w:szCs w:val="18"/>
        </w:rPr>
        <w:t>-03,4.295238699876327e-05,0.000000000000000e+00</w:t>
      </w:r>
    </w:p>
    <w:p w14:paraId="0173ACB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5.307639413698237e-02</w:t>
      </w:r>
      <w:proofErr w:type="gramStart"/>
      <w:r w:rsidRPr="00401292">
        <w:rPr>
          <w:rFonts w:ascii="Consolas" w:hAnsi="Consolas" w:cs="Consolas"/>
          <w:sz w:val="18"/>
          <w:szCs w:val="18"/>
        </w:rPr>
        <w:t>,1.953174663704360e</w:t>
      </w:r>
      <w:proofErr w:type="gramEnd"/>
      <w:r w:rsidRPr="00401292">
        <w:rPr>
          <w:rFonts w:ascii="Consolas" w:hAnsi="Consolas" w:cs="Consolas"/>
          <w:sz w:val="18"/>
          <w:szCs w:val="18"/>
        </w:rPr>
        <w:t>-03,4.043440807048340e-05,0.000000000000000e+00</w:t>
      </w:r>
    </w:p>
    <w:p w14:paraId="4DB4B62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5.387254004903710e-02</w:t>
      </w:r>
      <w:proofErr w:type="gramStart"/>
      <w:r w:rsidRPr="00401292">
        <w:rPr>
          <w:rFonts w:ascii="Consolas" w:hAnsi="Consolas" w:cs="Consolas"/>
          <w:sz w:val="18"/>
          <w:szCs w:val="18"/>
        </w:rPr>
        <w:t>,1.810233073313816e</w:t>
      </w:r>
      <w:proofErr w:type="gramEnd"/>
      <w:r w:rsidRPr="00401292">
        <w:rPr>
          <w:rFonts w:ascii="Consolas" w:hAnsi="Consolas" w:cs="Consolas"/>
          <w:sz w:val="18"/>
          <w:szCs w:val="18"/>
        </w:rPr>
        <w:t>-03,3.790501853531120e-05,0.000000000000000e+00</w:t>
      </w:r>
    </w:p>
    <w:p w14:paraId="28BCC45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5.468062814977266e-02</w:t>
      </w:r>
      <w:proofErr w:type="gramStart"/>
      <w:r w:rsidRPr="00401292">
        <w:rPr>
          <w:rFonts w:ascii="Consolas" w:hAnsi="Consolas" w:cs="Consolas"/>
          <w:sz w:val="18"/>
          <w:szCs w:val="18"/>
        </w:rPr>
        <w:t>,1.770670258368565e</w:t>
      </w:r>
      <w:proofErr w:type="gramEnd"/>
      <w:r w:rsidRPr="00401292">
        <w:rPr>
          <w:rFonts w:ascii="Consolas" w:hAnsi="Consolas" w:cs="Consolas"/>
          <w:sz w:val="18"/>
          <w:szCs w:val="18"/>
        </w:rPr>
        <w:t>-03,3.712778628743264e-05,0.000000000000000e+00</w:t>
      </w:r>
    </w:p>
    <w:p w14:paraId="6CC44E0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5.550083757201926e-02</w:t>
      </w:r>
      <w:proofErr w:type="gramStart"/>
      <w:r w:rsidRPr="00401292">
        <w:rPr>
          <w:rFonts w:ascii="Consolas" w:hAnsi="Consolas" w:cs="Consolas"/>
          <w:sz w:val="18"/>
          <w:szCs w:val="18"/>
        </w:rPr>
        <w:t>,1.620493915080740e</w:t>
      </w:r>
      <w:proofErr w:type="gramEnd"/>
      <w:r w:rsidRPr="00401292">
        <w:rPr>
          <w:rFonts w:ascii="Consolas" w:hAnsi="Consolas" w:cs="Consolas"/>
          <w:sz w:val="18"/>
          <w:szCs w:val="18"/>
        </w:rPr>
        <w:t>-03,3.451543959991793e-05,0.000000000000000e+00</w:t>
      </w:r>
    </w:p>
    <w:p w14:paraId="41F29DB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5.633335013559954e-02</w:t>
      </w:r>
      <w:proofErr w:type="gramStart"/>
      <w:r w:rsidRPr="00401292">
        <w:rPr>
          <w:rFonts w:ascii="Consolas" w:hAnsi="Consolas" w:cs="Consolas"/>
          <w:sz w:val="18"/>
          <w:szCs w:val="18"/>
        </w:rPr>
        <w:t>,1.539631508271915e</w:t>
      </w:r>
      <w:proofErr w:type="gramEnd"/>
      <w:r w:rsidRPr="00401292">
        <w:rPr>
          <w:rFonts w:ascii="Consolas" w:hAnsi="Consolas" w:cs="Consolas"/>
          <w:sz w:val="18"/>
          <w:szCs w:val="18"/>
        </w:rPr>
        <w:t>-03,3.300515973035318e-05,0.000000000000000e+00</w:t>
      </w:r>
    </w:p>
    <w:p w14:paraId="1399454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5.717835038763354e-02</w:t>
      </w:r>
      <w:proofErr w:type="gramStart"/>
      <w:r w:rsidRPr="00401292">
        <w:rPr>
          <w:rFonts w:ascii="Consolas" w:hAnsi="Consolas" w:cs="Consolas"/>
          <w:sz w:val="18"/>
          <w:szCs w:val="18"/>
        </w:rPr>
        <w:t>,1.425163601128538e</w:t>
      </w:r>
      <w:proofErr w:type="gramEnd"/>
      <w:r w:rsidRPr="00401292">
        <w:rPr>
          <w:rFonts w:ascii="Consolas" w:hAnsi="Consolas" w:cs="Consolas"/>
          <w:sz w:val="18"/>
          <w:szCs w:val="18"/>
        </w:rPr>
        <w:t>-03,3.104199638859296e-05,0.000000000000000e+00</w:t>
      </w:r>
    </w:p>
    <w:p w14:paraId="7A039FC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5.803602564344804e-02</w:t>
      </w:r>
      <w:proofErr w:type="gramStart"/>
      <w:r w:rsidRPr="00401292">
        <w:rPr>
          <w:rFonts w:ascii="Consolas" w:hAnsi="Consolas" w:cs="Consolas"/>
          <w:sz w:val="18"/>
          <w:szCs w:val="18"/>
        </w:rPr>
        <w:t>,1.303361260198531e</w:t>
      </w:r>
      <w:proofErr w:type="gramEnd"/>
      <w:r w:rsidRPr="00401292">
        <w:rPr>
          <w:rFonts w:ascii="Consolas" w:hAnsi="Consolas" w:cs="Consolas"/>
          <w:sz w:val="18"/>
          <w:szCs w:val="18"/>
        </w:rPr>
        <w:t>-03,2.889327344060198e-05,0.000000000000000e+00</w:t>
      </w:r>
    </w:p>
    <w:p w14:paraId="7815F0E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5.890656602809976e-02</w:t>
      </w:r>
      <w:proofErr w:type="gramStart"/>
      <w:r w:rsidRPr="00401292">
        <w:rPr>
          <w:rFonts w:ascii="Consolas" w:hAnsi="Consolas" w:cs="Consolas"/>
          <w:sz w:val="18"/>
          <w:szCs w:val="18"/>
        </w:rPr>
        <w:t>,1.202262462229050e</w:t>
      </w:r>
      <w:proofErr w:type="gramEnd"/>
      <w:r w:rsidRPr="00401292">
        <w:rPr>
          <w:rFonts w:ascii="Consolas" w:hAnsi="Consolas" w:cs="Consolas"/>
          <w:sz w:val="18"/>
          <w:szCs w:val="18"/>
        </w:rPr>
        <w:t>-03,2.723441517912686e-05,0.000000000000000e+00</w:t>
      </w:r>
    </w:p>
    <w:p w14:paraId="7CC7DD1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5.979016451852126e-02</w:t>
      </w:r>
      <w:proofErr w:type="gramStart"/>
      <w:r w:rsidRPr="00401292">
        <w:rPr>
          <w:rFonts w:ascii="Consolas" w:hAnsi="Consolas" w:cs="Consolas"/>
          <w:sz w:val="18"/>
          <w:szCs w:val="18"/>
        </w:rPr>
        <w:t>,1.075161335006178e</w:t>
      </w:r>
      <w:proofErr w:type="gramEnd"/>
      <w:r w:rsidRPr="00401292">
        <w:rPr>
          <w:rFonts w:ascii="Consolas" w:hAnsi="Consolas" w:cs="Consolas"/>
          <w:sz w:val="18"/>
          <w:szCs w:val="18"/>
        </w:rPr>
        <w:t>-03,2.516802972972346e-05,0.000000000000000e+00</w:t>
      </w:r>
    </w:p>
    <w:p w14:paraId="1A7A332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6.068701698629908e-02</w:t>
      </w:r>
      <w:proofErr w:type="gramStart"/>
      <w:r w:rsidRPr="00401292">
        <w:rPr>
          <w:rFonts w:ascii="Consolas" w:hAnsi="Consolas" w:cs="Consolas"/>
          <w:sz w:val="18"/>
          <w:szCs w:val="18"/>
        </w:rPr>
        <w:t>,1.004950306885250e</w:t>
      </w:r>
      <w:proofErr w:type="gramEnd"/>
      <w:r w:rsidRPr="00401292">
        <w:rPr>
          <w:rFonts w:ascii="Consolas" w:hAnsi="Consolas" w:cs="Consolas"/>
          <w:sz w:val="18"/>
          <w:szCs w:val="18"/>
        </w:rPr>
        <w:t>-03,2.388980759917858e-05,0.000000000000000e+00</w:t>
      </w:r>
    </w:p>
    <w:p w14:paraId="5D08E04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6.159732224109356e-02</w:t>
      </w:r>
      <w:proofErr w:type="gramStart"/>
      <w:r w:rsidRPr="00401292">
        <w:rPr>
          <w:rFonts w:ascii="Consolas" w:hAnsi="Consolas" w:cs="Consolas"/>
          <w:sz w:val="18"/>
          <w:szCs w:val="18"/>
        </w:rPr>
        <w:t>,9.440773358128227e</w:t>
      </w:r>
      <w:proofErr w:type="gramEnd"/>
      <w:r w:rsidRPr="00401292">
        <w:rPr>
          <w:rFonts w:ascii="Consolas" w:hAnsi="Consolas" w:cs="Consolas"/>
          <w:sz w:val="18"/>
          <w:szCs w:val="18"/>
        </w:rPr>
        <w:t>-04,2.267866496688464e-05,0.000000000000000e+00</w:t>
      </w:r>
    </w:p>
    <w:p w14:paraId="38916C8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6.252128207470996e-02</w:t>
      </w:r>
      <w:proofErr w:type="gramStart"/>
      <w:r w:rsidRPr="00401292">
        <w:rPr>
          <w:rFonts w:ascii="Consolas" w:hAnsi="Consolas" w:cs="Consolas"/>
          <w:sz w:val="18"/>
          <w:szCs w:val="18"/>
        </w:rPr>
        <w:t>,8.591114124775838e</w:t>
      </w:r>
      <w:proofErr w:type="gramEnd"/>
      <w:r w:rsidRPr="00401292">
        <w:rPr>
          <w:rFonts w:ascii="Consolas" w:hAnsi="Consolas" w:cs="Consolas"/>
          <w:sz w:val="18"/>
          <w:szCs w:val="18"/>
        </w:rPr>
        <w:t>-04,2.112893090286289e-05,0.000000000000000e+00</w:t>
      </w:r>
    </w:p>
    <w:p w14:paraId="3DFD0AE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6.345910130583060e-02</w:t>
      </w:r>
      <w:proofErr w:type="gramStart"/>
      <w:r w:rsidRPr="00401292">
        <w:rPr>
          <w:rFonts w:ascii="Consolas" w:hAnsi="Consolas" w:cs="Consolas"/>
          <w:sz w:val="18"/>
          <w:szCs w:val="18"/>
        </w:rPr>
        <w:t>,8.006384287918899e</w:t>
      </w:r>
      <w:proofErr w:type="gramEnd"/>
      <w:r w:rsidRPr="00401292">
        <w:rPr>
          <w:rFonts w:ascii="Consolas" w:hAnsi="Consolas" w:cs="Consolas"/>
          <w:sz w:val="18"/>
          <w:szCs w:val="18"/>
        </w:rPr>
        <w:t>-04,2.008048546126826e-05,0.000000000000000e+00</w:t>
      </w:r>
    </w:p>
    <w:p w14:paraId="2F97F89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6.441098782541807e-02</w:t>
      </w:r>
      <w:proofErr w:type="gramStart"/>
      <w:r w:rsidRPr="00401292">
        <w:rPr>
          <w:rFonts w:ascii="Consolas" w:hAnsi="Consolas" w:cs="Consolas"/>
          <w:sz w:val="18"/>
          <w:szCs w:val="18"/>
        </w:rPr>
        <w:t>,7.222672707049105e</w:t>
      </w:r>
      <w:proofErr w:type="gramEnd"/>
      <w:r w:rsidRPr="00401292">
        <w:rPr>
          <w:rFonts w:ascii="Consolas" w:hAnsi="Consolas" w:cs="Consolas"/>
          <w:sz w:val="18"/>
          <w:szCs w:val="18"/>
        </w:rPr>
        <w:t>-04,1.872509205074019e-05,0.000000000000000e+00</w:t>
      </w:r>
    </w:p>
    <w:p w14:paraId="7427927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6.537715264279934e-02</w:t>
      </w:r>
      <w:proofErr w:type="gramStart"/>
      <w:r w:rsidRPr="00401292">
        <w:rPr>
          <w:rFonts w:ascii="Consolas" w:hAnsi="Consolas" w:cs="Consolas"/>
          <w:sz w:val="18"/>
          <w:szCs w:val="18"/>
        </w:rPr>
        <w:t>,7.085371077516643e</w:t>
      </w:r>
      <w:proofErr w:type="gramEnd"/>
      <w:r w:rsidRPr="00401292">
        <w:rPr>
          <w:rFonts w:ascii="Consolas" w:hAnsi="Consolas" w:cs="Consolas"/>
          <w:sz w:val="18"/>
          <w:szCs w:val="18"/>
        </w:rPr>
        <w:t>-04,1.819339690545555e-05,0.000000000000000e+00</w:t>
      </w:r>
    </w:p>
    <w:p w14:paraId="2D29C2A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6.635780993244131e-02</w:t>
      </w:r>
      <w:proofErr w:type="gramStart"/>
      <w:r w:rsidRPr="00401292">
        <w:rPr>
          <w:rFonts w:ascii="Consolas" w:hAnsi="Consolas" w:cs="Consolas"/>
          <w:sz w:val="18"/>
          <w:szCs w:val="18"/>
        </w:rPr>
        <w:t>,6.246166344066298e</w:t>
      </w:r>
      <w:proofErr w:type="gramEnd"/>
      <w:r w:rsidRPr="00401292">
        <w:rPr>
          <w:rFonts w:ascii="Consolas" w:hAnsi="Consolas" w:cs="Consolas"/>
          <w:sz w:val="18"/>
          <w:szCs w:val="18"/>
        </w:rPr>
        <w:t>-04,1.678834629828045e-05,0.000000000000000e+00</w:t>
      </w:r>
    </w:p>
    <w:p w14:paraId="361C829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6.735317708142793e-02</w:t>
      </w:r>
      <w:proofErr w:type="gramStart"/>
      <w:r w:rsidRPr="00401292">
        <w:rPr>
          <w:rFonts w:ascii="Consolas" w:hAnsi="Consolas" w:cs="Consolas"/>
          <w:sz w:val="18"/>
          <w:szCs w:val="18"/>
        </w:rPr>
        <w:t>,5.448893904000837e</w:t>
      </w:r>
      <w:proofErr w:type="gramEnd"/>
      <w:r w:rsidRPr="00401292">
        <w:rPr>
          <w:rFonts w:ascii="Consolas" w:hAnsi="Consolas" w:cs="Consolas"/>
          <w:sz w:val="18"/>
          <w:szCs w:val="18"/>
        </w:rPr>
        <w:t>-04,1.528473755392796e-05,0.000000000000000e+00</w:t>
      </w:r>
    </w:p>
    <w:p w14:paraId="7EC9B39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6.836347473764935e-02</w:t>
      </w:r>
      <w:proofErr w:type="gramStart"/>
      <w:r w:rsidRPr="00401292">
        <w:rPr>
          <w:rFonts w:ascii="Consolas" w:hAnsi="Consolas" w:cs="Consolas"/>
          <w:sz w:val="18"/>
          <w:szCs w:val="18"/>
        </w:rPr>
        <w:t>,5.054318532547839e</w:t>
      </w:r>
      <w:proofErr w:type="gramEnd"/>
      <w:r w:rsidRPr="00401292">
        <w:rPr>
          <w:rFonts w:ascii="Consolas" w:hAnsi="Consolas" w:cs="Consolas"/>
          <w:sz w:val="18"/>
          <w:szCs w:val="18"/>
        </w:rPr>
        <w:t>-04,1.442914551289575e-05,0.000000000000000e+00</w:t>
      </w:r>
    </w:p>
    <w:p w14:paraId="1AFC7E0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6.938892685871409e-02</w:t>
      </w:r>
      <w:proofErr w:type="gramStart"/>
      <w:r w:rsidRPr="00401292">
        <w:rPr>
          <w:rFonts w:ascii="Consolas" w:hAnsi="Consolas" w:cs="Consolas"/>
          <w:sz w:val="18"/>
          <w:szCs w:val="18"/>
        </w:rPr>
        <w:t>,4.605469494357484e</w:t>
      </w:r>
      <w:proofErr w:type="gramEnd"/>
      <w:r w:rsidRPr="00401292">
        <w:rPr>
          <w:rFonts w:ascii="Consolas" w:hAnsi="Consolas" w:cs="Consolas"/>
          <w:sz w:val="18"/>
          <w:szCs w:val="18"/>
        </w:rPr>
        <w:t>-04,1.344046141340341e-05,0.000000000000000e+00</w:t>
      </w:r>
    </w:p>
    <w:p w14:paraId="637CA7D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7.042976076159480e-02</w:t>
      </w:r>
      <w:proofErr w:type="gramStart"/>
      <w:r w:rsidRPr="00401292">
        <w:rPr>
          <w:rFonts w:ascii="Consolas" w:hAnsi="Consolas" w:cs="Consolas"/>
          <w:sz w:val="18"/>
          <w:szCs w:val="18"/>
        </w:rPr>
        <w:t>,4.262145151259638e</w:t>
      </w:r>
      <w:proofErr w:type="gramEnd"/>
      <w:r w:rsidRPr="00401292">
        <w:rPr>
          <w:rFonts w:ascii="Consolas" w:hAnsi="Consolas" w:cs="Consolas"/>
          <w:sz w:val="18"/>
          <w:szCs w:val="18"/>
        </w:rPr>
        <w:t>-04,1.262281197903335e-05,0.000000000000000e+00</w:t>
      </w:r>
    </w:p>
    <w:p w14:paraId="403FCB4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7.148620717301871e-02</w:t>
      </w:r>
      <w:proofErr w:type="gramStart"/>
      <w:r w:rsidRPr="00401292">
        <w:rPr>
          <w:rFonts w:ascii="Consolas" w:hAnsi="Consolas" w:cs="Consolas"/>
          <w:sz w:val="18"/>
          <w:szCs w:val="18"/>
        </w:rPr>
        <w:t>,3.837472994071615e</w:t>
      </w:r>
      <w:proofErr w:type="gramEnd"/>
      <w:r w:rsidRPr="00401292">
        <w:rPr>
          <w:rFonts w:ascii="Consolas" w:hAnsi="Consolas" w:cs="Consolas"/>
          <w:sz w:val="18"/>
          <w:szCs w:val="18"/>
        </w:rPr>
        <w:t>-04,1.172519053621867e-05,0.000000000000000e+00</w:t>
      </w:r>
    </w:p>
    <w:p w14:paraId="6A6568E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7.255850028061400e-02</w:t>
      </w:r>
      <w:proofErr w:type="gramStart"/>
      <w:r w:rsidRPr="00401292">
        <w:rPr>
          <w:rFonts w:ascii="Consolas" w:hAnsi="Consolas" w:cs="Consolas"/>
          <w:sz w:val="18"/>
          <w:szCs w:val="18"/>
        </w:rPr>
        <w:t>,3.291664689315209e</w:t>
      </w:r>
      <w:proofErr w:type="gramEnd"/>
      <w:r w:rsidRPr="00401292">
        <w:rPr>
          <w:rFonts w:ascii="Consolas" w:hAnsi="Consolas" w:cs="Consolas"/>
          <w:sz w:val="18"/>
          <w:szCs w:val="18"/>
        </w:rPr>
        <w:t>-04,1.056614332996026e-05,0.000000000000000e+00</w:t>
      </w:r>
    </w:p>
    <w:p w14:paraId="4F7591F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7.364687778482321e-02</w:t>
      </w:r>
      <w:proofErr w:type="gramStart"/>
      <w:r w:rsidRPr="00401292">
        <w:rPr>
          <w:rFonts w:ascii="Consolas" w:hAnsi="Consolas" w:cs="Consolas"/>
          <w:sz w:val="18"/>
          <w:szCs w:val="18"/>
        </w:rPr>
        <w:t>,2.810372594814011e</w:t>
      </w:r>
      <w:proofErr w:type="gramEnd"/>
      <w:r w:rsidRPr="00401292">
        <w:rPr>
          <w:rFonts w:ascii="Consolas" w:hAnsi="Consolas" w:cs="Consolas"/>
          <w:sz w:val="18"/>
          <w:szCs w:val="18"/>
        </w:rPr>
        <w:t>-04,9.542907444317606e-06,0.000000000000000e+00</w:t>
      </w:r>
    </w:p>
    <w:p w14:paraId="6C6ED30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7.475158095159555e-02</w:t>
      </w:r>
      <w:proofErr w:type="gramStart"/>
      <w:r w:rsidRPr="00401292">
        <w:rPr>
          <w:rFonts w:ascii="Consolas" w:hAnsi="Consolas" w:cs="Consolas"/>
          <w:sz w:val="18"/>
          <w:szCs w:val="18"/>
        </w:rPr>
        <w:t>,2.499035513415492e</w:t>
      </w:r>
      <w:proofErr w:type="gramEnd"/>
      <w:r w:rsidRPr="00401292">
        <w:rPr>
          <w:rFonts w:ascii="Consolas" w:hAnsi="Consolas" w:cs="Consolas"/>
          <w:sz w:val="18"/>
          <w:szCs w:val="18"/>
        </w:rPr>
        <w:t>-04,8.827859760048110e-06,0.000000000000000e+00</w:t>
      </w:r>
    </w:p>
    <w:p w14:paraId="72A39DB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7.587285466586949e-02</w:t>
      </w:r>
      <w:proofErr w:type="gramStart"/>
      <w:r w:rsidRPr="00401292">
        <w:rPr>
          <w:rFonts w:ascii="Consolas" w:hAnsi="Consolas" w:cs="Consolas"/>
          <w:sz w:val="18"/>
          <w:szCs w:val="18"/>
        </w:rPr>
        <w:t>,2.191207031522856e</w:t>
      </w:r>
      <w:proofErr w:type="gramEnd"/>
      <w:r w:rsidRPr="00401292">
        <w:rPr>
          <w:rFonts w:ascii="Consolas" w:hAnsi="Consolas" w:cs="Consolas"/>
          <w:sz w:val="18"/>
          <w:szCs w:val="18"/>
        </w:rPr>
        <w:t>-04,8.052276468415039e-06,0.000000000000000e+00</w:t>
      </w:r>
    </w:p>
    <w:p w14:paraId="09E7842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7.701094748585752e-02</w:t>
      </w:r>
      <w:proofErr w:type="gramStart"/>
      <w:r w:rsidRPr="00401292">
        <w:rPr>
          <w:rFonts w:ascii="Consolas" w:hAnsi="Consolas" w:cs="Consolas"/>
          <w:sz w:val="18"/>
          <w:szCs w:val="18"/>
        </w:rPr>
        <w:t>,1.942474435429830e</w:t>
      </w:r>
      <w:proofErr w:type="gramEnd"/>
      <w:r w:rsidRPr="00401292">
        <w:rPr>
          <w:rFonts w:ascii="Consolas" w:hAnsi="Consolas" w:cs="Consolas"/>
          <w:sz w:val="18"/>
          <w:szCs w:val="18"/>
        </w:rPr>
        <w:t>-04,7.437693304250675e-06,0.000000000000000e+00</w:t>
      </w:r>
    </w:p>
    <w:p w14:paraId="11C6797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7.816611169814539e-02</w:t>
      </w:r>
      <w:proofErr w:type="gramStart"/>
      <w:r w:rsidRPr="00401292">
        <w:rPr>
          <w:rFonts w:ascii="Consolas" w:hAnsi="Consolas" w:cs="Consolas"/>
          <w:sz w:val="18"/>
          <w:szCs w:val="18"/>
        </w:rPr>
        <w:t>,1.658327518520303e</w:t>
      </w:r>
      <w:proofErr w:type="gramEnd"/>
      <w:r w:rsidRPr="00401292">
        <w:rPr>
          <w:rFonts w:ascii="Consolas" w:hAnsi="Consolas" w:cs="Consolas"/>
          <w:sz w:val="18"/>
          <w:szCs w:val="18"/>
        </w:rPr>
        <w:t>-04,6.700506912712767e-06,0.000000000000000e+00</w:t>
      </w:r>
    </w:p>
    <w:p w14:paraId="062E3F7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7.933860337361756e-02</w:t>
      </w:r>
      <w:proofErr w:type="gramStart"/>
      <w:r w:rsidRPr="00401292">
        <w:rPr>
          <w:rFonts w:ascii="Consolas" w:hAnsi="Consolas" w:cs="Consolas"/>
          <w:sz w:val="18"/>
          <w:szCs w:val="18"/>
        </w:rPr>
        <w:t>,1.488319906313405e</w:t>
      </w:r>
      <w:proofErr w:type="gramEnd"/>
      <w:r w:rsidRPr="00401292">
        <w:rPr>
          <w:rFonts w:ascii="Consolas" w:hAnsi="Consolas" w:cs="Consolas"/>
          <w:sz w:val="18"/>
          <w:szCs w:val="18"/>
        </w:rPr>
        <w:t>-04,6.224533028284287e-06,0.000000000000000e+00</w:t>
      </w:r>
    </w:p>
    <w:p w14:paraId="3744A5E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8.052868242422181e-02</w:t>
      </w:r>
      <w:proofErr w:type="gramStart"/>
      <w:r w:rsidRPr="00401292">
        <w:rPr>
          <w:rFonts w:ascii="Consolas" w:hAnsi="Consolas" w:cs="Consolas"/>
          <w:sz w:val="18"/>
          <w:szCs w:val="18"/>
        </w:rPr>
        <w:t>,1.288545567180316e</w:t>
      </w:r>
      <w:proofErr w:type="gramEnd"/>
      <w:r w:rsidRPr="00401292">
        <w:rPr>
          <w:rFonts w:ascii="Consolas" w:hAnsi="Consolas" w:cs="Consolas"/>
          <w:sz w:val="18"/>
          <w:szCs w:val="18"/>
        </w:rPr>
        <w:t>-04,5.680398014738935e-06,0.000000000000000e+00</w:t>
      </w:r>
    </w:p>
    <w:p w14:paraId="5F9D25D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8.173661266058516e-02</w:t>
      </w:r>
      <w:proofErr w:type="gramStart"/>
      <w:r w:rsidRPr="00401292">
        <w:rPr>
          <w:rFonts w:ascii="Consolas" w:hAnsi="Consolas" w:cs="Consolas"/>
          <w:sz w:val="18"/>
          <w:szCs w:val="18"/>
        </w:rPr>
        <w:t>,1.167721990884210e</w:t>
      </w:r>
      <w:proofErr w:type="gramEnd"/>
      <w:r w:rsidRPr="00401292">
        <w:rPr>
          <w:rFonts w:ascii="Consolas" w:hAnsi="Consolas" w:cs="Consolas"/>
          <w:sz w:val="18"/>
          <w:szCs w:val="18"/>
        </w:rPr>
        <w:t>-04,5.278142689315112e-06,0.000000000000000e+00</w:t>
      </w:r>
    </w:p>
    <w:p w14:paraId="2AC1BFA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lastRenderedPageBreak/>
        <w:t>8.296266185049392e-02</w:t>
      </w:r>
      <w:proofErr w:type="gramStart"/>
      <w:r w:rsidRPr="00401292">
        <w:rPr>
          <w:rFonts w:ascii="Consolas" w:hAnsi="Consolas" w:cs="Consolas"/>
          <w:sz w:val="18"/>
          <w:szCs w:val="18"/>
        </w:rPr>
        <w:t>,8.314431909823297e</w:t>
      </w:r>
      <w:proofErr w:type="gramEnd"/>
      <w:r w:rsidRPr="00401292">
        <w:rPr>
          <w:rFonts w:ascii="Consolas" w:hAnsi="Consolas" w:cs="Consolas"/>
          <w:sz w:val="18"/>
          <w:szCs w:val="18"/>
        </w:rPr>
        <w:t>-05,4.363434359951890e-06,0.000000000000000e+00</w:t>
      </w:r>
    </w:p>
    <w:p w14:paraId="65E1A6D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8.420710177825133e-02</w:t>
      </w:r>
      <w:proofErr w:type="gramStart"/>
      <w:r w:rsidRPr="00401292">
        <w:rPr>
          <w:rFonts w:ascii="Consolas" w:hAnsi="Consolas" w:cs="Consolas"/>
          <w:sz w:val="18"/>
          <w:szCs w:val="18"/>
        </w:rPr>
        <w:t>,6.824260293845792e</w:t>
      </w:r>
      <w:proofErr w:type="gramEnd"/>
      <w:r w:rsidRPr="00401292">
        <w:rPr>
          <w:rFonts w:ascii="Consolas" w:hAnsi="Consolas" w:cs="Consolas"/>
          <w:sz w:val="18"/>
          <w:szCs w:val="18"/>
        </w:rPr>
        <w:t>-05,3.860691008660378e-06,0.000000000000000e+00</w:t>
      </w:r>
    </w:p>
    <w:p w14:paraId="1CCA125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8.547020830492510e-02</w:t>
      </w:r>
      <w:proofErr w:type="gramStart"/>
      <w:r w:rsidRPr="00401292">
        <w:rPr>
          <w:rFonts w:ascii="Consolas" w:hAnsi="Consolas" w:cs="Consolas"/>
          <w:sz w:val="18"/>
          <w:szCs w:val="18"/>
        </w:rPr>
        <w:t>,6.476899040333379e</w:t>
      </w:r>
      <w:proofErr w:type="gramEnd"/>
      <w:r w:rsidRPr="00401292">
        <w:rPr>
          <w:rFonts w:ascii="Consolas" w:hAnsi="Consolas" w:cs="Consolas"/>
          <w:sz w:val="18"/>
          <w:szCs w:val="18"/>
        </w:rPr>
        <w:t>-05,3.689089799986250e-06,0.000000000000000e+00</w:t>
      </w:r>
    </w:p>
    <w:p w14:paraId="0F2D9E9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8.675226142949898e-02</w:t>
      </w:r>
      <w:proofErr w:type="gramStart"/>
      <w:r w:rsidRPr="00401292">
        <w:rPr>
          <w:rFonts w:ascii="Consolas" w:hAnsi="Consolas" w:cs="Consolas"/>
          <w:sz w:val="18"/>
          <w:szCs w:val="18"/>
        </w:rPr>
        <w:t>,4.953245518918319e</w:t>
      </w:r>
      <w:proofErr w:type="gramEnd"/>
      <w:r w:rsidRPr="00401292">
        <w:rPr>
          <w:rFonts w:ascii="Consolas" w:hAnsi="Consolas" w:cs="Consolas"/>
          <w:sz w:val="18"/>
          <w:szCs w:val="18"/>
        </w:rPr>
        <w:t>-05,3.158680041281350e-06,0.000000000000000e+00</w:t>
      </w:r>
    </w:p>
    <w:p w14:paraId="6429052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8.805354535094145e-02</w:t>
      </w:r>
      <w:proofErr w:type="gramStart"/>
      <w:r w:rsidRPr="00401292">
        <w:rPr>
          <w:rFonts w:ascii="Consolas" w:hAnsi="Consolas" w:cs="Consolas"/>
          <w:sz w:val="18"/>
          <w:szCs w:val="18"/>
        </w:rPr>
        <w:t>,3.962814211199564e</w:t>
      </w:r>
      <w:proofErr w:type="gramEnd"/>
      <w:r w:rsidRPr="00401292">
        <w:rPr>
          <w:rFonts w:ascii="Consolas" w:hAnsi="Consolas" w:cs="Consolas"/>
          <w:sz w:val="18"/>
          <w:szCs w:val="18"/>
        </w:rPr>
        <w:t>-05,2.763407352523049e-06,0.000000000000000e+00</w:t>
      </w:r>
    </w:p>
    <w:p w14:paraId="14B7994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8.937434853120557e-02</w:t>
      </w:r>
      <w:proofErr w:type="gramStart"/>
      <w:r w:rsidRPr="00401292">
        <w:rPr>
          <w:rFonts w:ascii="Consolas" w:hAnsi="Consolas" w:cs="Consolas"/>
          <w:sz w:val="18"/>
          <w:szCs w:val="18"/>
        </w:rPr>
        <w:t>,3.192048512959019e</w:t>
      </w:r>
      <w:proofErr w:type="gramEnd"/>
      <w:r w:rsidRPr="00401292">
        <w:rPr>
          <w:rFonts w:ascii="Consolas" w:hAnsi="Consolas" w:cs="Consolas"/>
          <w:sz w:val="18"/>
          <w:szCs w:val="18"/>
        </w:rPr>
        <w:t>-05,2.437054269640611e-06,0.000000000000000e+00</w:t>
      </w:r>
    </w:p>
    <w:p w14:paraId="627F6EF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9.071496375917366e-02</w:t>
      </w:r>
      <w:proofErr w:type="gramStart"/>
      <w:r w:rsidRPr="00401292">
        <w:rPr>
          <w:rFonts w:ascii="Consolas" w:hAnsi="Consolas" w:cs="Consolas"/>
          <w:sz w:val="18"/>
          <w:szCs w:val="18"/>
        </w:rPr>
        <w:t>,2.404118010218632e</w:t>
      </w:r>
      <w:proofErr w:type="gramEnd"/>
      <w:r w:rsidRPr="00401292">
        <w:rPr>
          <w:rFonts w:ascii="Consolas" w:hAnsi="Consolas" w:cs="Consolas"/>
          <w:sz w:val="18"/>
          <w:szCs w:val="18"/>
        </w:rPr>
        <w:t>-05,2.070579754887987e-06,0.000000000000000e+00</w:t>
      </w:r>
    </w:p>
    <w:p w14:paraId="4DD1BCF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9.207568821556128e-02</w:t>
      </w:r>
      <w:proofErr w:type="gramStart"/>
      <w:r w:rsidRPr="00401292">
        <w:rPr>
          <w:rFonts w:ascii="Consolas" w:hAnsi="Consolas" w:cs="Consolas"/>
          <w:sz w:val="18"/>
          <w:szCs w:val="18"/>
        </w:rPr>
        <w:t>,1.862818148918978e</w:t>
      </w:r>
      <w:proofErr w:type="gramEnd"/>
      <w:r w:rsidRPr="00401292">
        <w:rPr>
          <w:rFonts w:ascii="Consolas" w:hAnsi="Consolas" w:cs="Consolas"/>
          <w:sz w:val="18"/>
          <w:szCs w:val="18"/>
        </w:rPr>
        <w:t>-05,1.785479698036693e-06,0.000000000000000e+00</w:t>
      </w:r>
    </w:p>
    <w:p w14:paraId="024B66D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9.345682353879470e-02</w:t>
      </w:r>
      <w:proofErr w:type="gramStart"/>
      <w:r w:rsidRPr="00401292">
        <w:rPr>
          <w:rFonts w:ascii="Consolas" w:hAnsi="Consolas" w:cs="Consolas"/>
          <w:sz w:val="18"/>
          <w:szCs w:val="18"/>
        </w:rPr>
        <w:t>,1.130603033958052e</w:t>
      </w:r>
      <w:proofErr w:type="gramEnd"/>
      <w:r w:rsidRPr="00401292">
        <w:rPr>
          <w:rFonts w:ascii="Consolas" w:hAnsi="Consolas" w:cs="Consolas"/>
          <w:sz w:val="18"/>
          <w:szCs w:val="18"/>
        </w:rPr>
        <w:t>-05,1.361124053613883e-06,0.000000000000000e+00</w:t>
      </w:r>
    </w:p>
    <w:p w14:paraId="21B5EDE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9.485867589187660e-02</w:t>
      </w:r>
      <w:proofErr w:type="gramStart"/>
      <w:r w:rsidRPr="00401292">
        <w:rPr>
          <w:rFonts w:ascii="Consolas" w:hAnsi="Consolas" w:cs="Consolas"/>
          <w:sz w:val="18"/>
          <w:szCs w:val="18"/>
        </w:rPr>
        <w:t>,1.323681192126687e</w:t>
      </w:r>
      <w:proofErr w:type="gramEnd"/>
      <w:r w:rsidRPr="00401292">
        <w:rPr>
          <w:rFonts w:ascii="Consolas" w:hAnsi="Consolas" w:cs="Consolas"/>
          <w:sz w:val="18"/>
          <w:szCs w:val="18"/>
        </w:rPr>
        <w:t>-05,1.445480053415661e-06,0.000000000000000e+00</w:t>
      </w:r>
    </w:p>
    <w:p w14:paraId="5B75551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9.628155603025476e-02</w:t>
      </w:r>
      <w:proofErr w:type="gramStart"/>
      <w:r w:rsidRPr="00401292">
        <w:rPr>
          <w:rFonts w:ascii="Consolas" w:hAnsi="Consolas" w:cs="Consolas"/>
          <w:sz w:val="18"/>
          <w:szCs w:val="18"/>
        </w:rPr>
        <w:t>,6.965915202891703e</w:t>
      </w:r>
      <w:proofErr w:type="gramEnd"/>
      <w:r w:rsidRPr="00401292">
        <w:rPr>
          <w:rFonts w:ascii="Consolas" w:hAnsi="Consolas" w:cs="Consolas"/>
          <w:sz w:val="18"/>
          <w:szCs w:val="18"/>
        </w:rPr>
        <w:t>-06,1.028667921772784e-06,0.000000000000000e+00</w:t>
      </w:r>
    </w:p>
    <w:p w14:paraId="3F4D785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9.772577937070859e-02</w:t>
      </w:r>
      <w:proofErr w:type="gramStart"/>
      <w:r w:rsidRPr="00401292">
        <w:rPr>
          <w:rFonts w:ascii="Consolas" w:hAnsi="Consolas" w:cs="Consolas"/>
          <w:sz w:val="18"/>
          <w:szCs w:val="18"/>
        </w:rPr>
        <w:t>,5.254543041552299e</w:t>
      </w:r>
      <w:proofErr w:type="gramEnd"/>
      <w:r w:rsidRPr="00401292">
        <w:rPr>
          <w:rFonts w:ascii="Consolas" w:hAnsi="Consolas" w:cs="Consolas"/>
          <w:sz w:val="18"/>
          <w:szCs w:val="18"/>
        </w:rPr>
        <w:t>-06,8.745665769540019e-07,0.000000000000000e+00</w:t>
      </w:r>
    </w:p>
    <w:p w14:paraId="1A0DA10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9.919166606126921e-02</w:t>
      </w:r>
      <w:proofErr w:type="gramStart"/>
      <w:r w:rsidRPr="00401292">
        <w:rPr>
          <w:rFonts w:ascii="Consolas" w:hAnsi="Consolas" w:cs="Consolas"/>
          <w:sz w:val="18"/>
          <w:szCs w:val="18"/>
        </w:rPr>
        <w:t>,3.956765656957998e</w:t>
      </w:r>
      <w:proofErr w:type="gramEnd"/>
      <w:r w:rsidRPr="00401292">
        <w:rPr>
          <w:rFonts w:ascii="Consolas" w:hAnsi="Consolas" w:cs="Consolas"/>
          <w:sz w:val="18"/>
          <w:szCs w:val="18"/>
        </w:rPr>
        <w:t>-06,7.453940288993322e-07,0.000000000000000e+00</w:t>
      </w:r>
    </w:p>
    <w:p w14:paraId="17E76F1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1.006795410521883e-01</w:t>
      </w:r>
      <w:proofErr w:type="gramStart"/>
      <w:r w:rsidRPr="00401292">
        <w:rPr>
          <w:rFonts w:ascii="Consolas" w:hAnsi="Consolas" w:cs="Consolas"/>
          <w:sz w:val="18"/>
          <w:szCs w:val="18"/>
        </w:rPr>
        <w:t>,5.147621510719015e</w:t>
      </w:r>
      <w:proofErr w:type="gramEnd"/>
      <w:r w:rsidRPr="00401292">
        <w:rPr>
          <w:rFonts w:ascii="Consolas" w:hAnsi="Consolas" w:cs="Consolas"/>
          <w:sz w:val="18"/>
          <w:szCs w:val="18"/>
        </w:rPr>
        <w:t>-06,8.360999851438458e-07,0.000000000000000e+00</w:t>
      </w:r>
    </w:p>
    <w:p w14:paraId="249CE41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1.021897341679711e-01</w:t>
      </w:r>
      <w:proofErr w:type="gramStart"/>
      <w:r w:rsidRPr="00401292">
        <w:rPr>
          <w:rFonts w:ascii="Consolas" w:hAnsi="Consolas" w:cs="Consolas"/>
          <w:sz w:val="18"/>
          <w:szCs w:val="18"/>
        </w:rPr>
        <w:t>,2.556028717145145e</w:t>
      </w:r>
      <w:proofErr w:type="gramEnd"/>
      <w:r w:rsidRPr="00401292">
        <w:rPr>
          <w:rFonts w:ascii="Consolas" w:hAnsi="Consolas" w:cs="Consolas"/>
          <w:sz w:val="18"/>
          <w:szCs w:val="18"/>
        </w:rPr>
        <w:t>-06,5.777952513944485e-07,0.000000000000000e+00</w:t>
      </w:r>
    </w:p>
    <w:p w14:paraId="31E775C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1.037225801804906e-01</w:t>
      </w:r>
      <w:proofErr w:type="gramStart"/>
      <w:r w:rsidRPr="00401292">
        <w:rPr>
          <w:rFonts w:ascii="Consolas" w:hAnsi="Consolas" w:cs="Consolas"/>
          <w:sz w:val="18"/>
          <w:szCs w:val="18"/>
        </w:rPr>
        <w:t>,4.347682514265175e</w:t>
      </w:r>
      <w:proofErr w:type="gramEnd"/>
      <w:r w:rsidRPr="00401292">
        <w:rPr>
          <w:rFonts w:ascii="Consolas" w:hAnsi="Consolas" w:cs="Consolas"/>
          <w:sz w:val="18"/>
          <w:szCs w:val="18"/>
        </w:rPr>
        <w:t>-06,7.433934314682354e-07,0.000000000000000e+00</w:t>
      </w:r>
    </w:p>
    <w:p w14:paraId="179D9C2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1.052784188831980e-01</w:t>
      </w:r>
      <w:proofErr w:type="gramStart"/>
      <w:r w:rsidRPr="00401292">
        <w:rPr>
          <w:rFonts w:ascii="Consolas" w:hAnsi="Consolas" w:cs="Consolas"/>
          <w:sz w:val="18"/>
          <w:szCs w:val="18"/>
        </w:rPr>
        <w:t>,4.928039212891282e</w:t>
      </w:r>
      <w:proofErr w:type="gramEnd"/>
      <w:r w:rsidRPr="00401292">
        <w:rPr>
          <w:rFonts w:ascii="Consolas" w:hAnsi="Consolas" w:cs="Consolas"/>
          <w:sz w:val="18"/>
          <w:szCs w:val="18"/>
        </w:rPr>
        <w:t>-06,7.783885347316569e-07,0.000000000000000e+00</w:t>
      </w:r>
    </w:p>
    <w:p w14:paraId="147C1D4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1.068575951664460e-01</w:t>
      </w:r>
      <w:proofErr w:type="gramStart"/>
      <w:r w:rsidRPr="00401292">
        <w:rPr>
          <w:rFonts w:ascii="Consolas" w:hAnsi="Consolas" w:cs="Consolas"/>
          <w:sz w:val="18"/>
          <w:szCs w:val="18"/>
        </w:rPr>
        <w:t>,5.292157866952307e</w:t>
      </w:r>
      <w:proofErr w:type="gramEnd"/>
      <w:r w:rsidRPr="00401292">
        <w:rPr>
          <w:rFonts w:ascii="Consolas" w:hAnsi="Consolas" w:cs="Consolas"/>
          <w:sz w:val="18"/>
          <w:szCs w:val="18"/>
        </w:rPr>
        <w:t>-06,7.979861997163655e-07,0.000000000000000e+00</w:t>
      </w:r>
    </w:p>
    <w:p w14:paraId="787BB42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1.084604590939427e-01</w:t>
      </w:r>
      <w:proofErr w:type="gramStart"/>
      <w:r w:rsidRPr="00401292">
        <w:rPr>
          <w:rFonts w:ascii="Consolas" w:hAnsi="Consolas" w:cs="Consolas"/>
          <w:sz w:val="18"/>
          <w:szCs w:val="18"/>
        </w:rPr>
        <w:t>,5.784475233268214e</w:t>
      </w:r>
      <w:proofErr w:type="gramEnd"/>
      <w:r w:rsidRPr="00401292">
        <w:rPr>
          <w:rFonts w:ascii="Consolas" w:hAnsi="Consolas" w:cs="Consolas"/>
          <w:sz w:val="18"/>
          <w:szCs w:val="18"/>
        </w:rPr>
        <w:t>-06,8.230928942446531e-07,0.000000000000000e+00</w:t>
      </w:r>
    </w:p>
    <w:p w14:paraId="3CBA74E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1.100873659803518e-01</w:t>
      </w:r>
      <w:proofErr w:type="gramStart"/>
      <w:r w:rsidRPr="00401292">
        <w:rPr>
          <w:rFonts w:ascii="Consolas" w:hAnsi="Consolas" w:cs="Consolas"/>
          <w:sz w:val="18"/>
          <w:szCs w:val="18"/>
        </w:rPr>
        <w:t>,7.898234584384852e</w:t>
      </w:r>
      <w:proofErr w:type="gramEnd"/>
      <w:r w:rsidRPr="00401292">
        <w:rPr>
          <w:rFonts w:ascii="Consolas" w:hAnsi="Consolas" w:cs="Consolas"/>
          <w:sz w:val="18"/>
          <w:szCs w:val="18"/>
        </w:rPr>
        <w:t>-06,9.486946006717606e-07,0.000000000000000e+00</w:t>
      </w:r>
    </w:p>
    <w:p w14:paraId="5823F28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1.117386764700571e-01</w:t>
      </w:r>
      <w:proofErr w:type="gramStart"/>
      <w:r w:rsidRPr="00401292">
        <w:rPr>
          <w:rFonts w:ascii="Consolas" w:hAnsi="Consolas" w:cs="Consolas"/>
          <w:sz w:val="18"/>
          <w:szCs w:val="18"/>
        </w:rPr>
        <w:t>,6.995780897646845e</w:t>
      </w:r>
      <w:proofErr w:type="gramEnd"/>
      <w:r w:rsidRPr="00401292">
        <w:rPr>
          <w:rFonts w:ascii="Consolas" w:hAnsi="Consolas" w:cs="Consolas"/>
          <w:sz w:val="18"/>
          <w:szCs w:val="18"/>
        </w:rPr>
        <w:t>-06,8.816874787295948e-07,0.000000000000000e+00</w:t>
      </w:r>
    </w:p>
    <w:p w14:paraId="761BDD6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1.134147566171079e-01</w:t>
      </w:r>
      <w:proofErr w:type="gramStart"/>
      <w:r w:rsidRPr="00401292">
        <w:rPr>
          <w:rFonts w:ascii="Consolas" w:hAnsi="Consolas" w:cs="Consolas"/>
          <w:sz w:val="18"/>
          <w:szCs w:val="18"/>
        </w:rPr>
        <w:t>,7.837050204100090e</w:t>
      </w:r>
      <w:proofErr w:type="gramEnd"/>
      <w:r w:rsidRPr="00401292">
        <w:rPr>
          <w:rFonts w:ascii="Consolas" w:hAnsi="Consolas" w:cs="Consolas"/>
          <w:sz w:val="18"/>
          <w:szCs w:val="18"/>
        </w:rPr>
        <w:t>-06,9.193179712688638e-07,0.000000000000000e+00</w:t>
      </w:r>
    </w:p>
    <w:p w14:paraId="26090F9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1.151159779663645e-01</w:t>
      </w:r>
      <w:proofErr w:type="gramStart"/>
      <w:r w:rsidRPr="00401292">
        <w:rPr>
          <w:rFonts w:ascii="Consolas" w:hAnsi="Consolas" w:cs="Consolas"/>
          <w:sz w:val="18"/>
          <w:szCs w:val="18"/>
        </w:rPr>
        <w:t>,1.110658513878463e</w:t>
      </w:r>
      <w:proofErr w:type="gramEnd"/>
      <w:r w:rsidRPr="00401292">
        <w:rPr>
          <w:rFonts w:ascii="Consolas" w:hAnsi="Consolas" w:cs="Consolas"/>
          <w:sz w:val="18"/>
          <w:szCs w:val="18"/>
        </w:rPr>
        <w:t>-05,1.085563426703617e-06,0.000000000000000e+00</w:t>
      </w:r>
    </w:p>
    <w:p w14:paraId="44A7A14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1.168427176358600e-01</w:t>
      </w:r>
      <w:proofErr w:type="gramStart"/>
      <w:r w:rsidRPr="00401292">
        <w:rPr>
          <w:rFonts w:ascii="Consolas" w:hAnsi="Consolas" w:cs="Consolas"/>
          <w:sz w:val="18"/>
          <w:szCs w:val="18"/>
        </w:rPr>
        <w:t>,1.236383440300466e</w:t>
      </w:r>
      <w:proofErr w:type="gramEnd"/>
      <w:r w:rsidRPr="00401292">
        <w:rPr>
          <w:rFonts w:ascii="Consolas" w:hAnsi="Consolas" w:cs="Consolas"/>
          <w:sz w:val="18"/>
          <w:szCs w:val="18"/>
        </w:rPr>
        <w:t>-05,1.135368297453747e-06,0.000000000000000e+00</w:t>
      </w:r>
    </w:p>
    <w:p w14:paraId="6DE29B3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1.185953584003979e-01</w:t>
      </w:r>
      <w:proofErr w:type="gramStart"/>
      <w:r w:rsidRPr="00401292">
        <w:rPr>
          <w:rFonts w:ascii="Consolas" w:hAnsi="Consolas" w:cs="Consolas"/>
          <w:sz w:val="18"/>
          <w:szCs w:val="18"/>
        </w:rPr>
        <w:t>,1.218005164201915e</w:t>
      </w:r>
      <w:proofErr w:type="gramEnd"/>
      <w:r w:rsidRPr="00401292">
        <w:rPr>
          <w:rFonts w:ascii="Consolas" w:hAnsi="Consolas" w:cs="Consolas"/>
          <w:sz w:val="18"/>
          <w:szCs w:val="18"/>
        </w:rPr>
        <w:t>-05,1.111452284236980e-06,0.000000000000000e+00</w:t>
      </w:r>
    </w:p>
    <w:p w14:paraId="296AAF2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1.203742887764039e-01</w:t>
      </w:r>
      <w:proofErr w:type="gramStart"/>
      <w:r w:rsidRPr="00401292">
        <w:rPr>
          <w:rFonts w:ascii="Consolas" w:hAnsi="Consolas" w:cs="Consolas"/>
          <w:sz w:val="18"/>
          <w:szCs w:val="18"/>
        </w:rPr>
        <w:t>,1.435942978896160e</w:t>
      </w:r>
      <w:proofErr w:type="gramEnd"/>
      <w:r w:rsidRPr="00401292">
        <w:rPr>
          <w:rFonts w:ascii="Consolas" w:hAnsi="Consolas" w:cs="Consolas"/>
          <w:sz w:val="18"/>
          <w:szCs w:val="18"/>
        </w:rPr>
        <w:t>-05,1.194439409205001e-06,0.000000000000000e+00</w:t>
      </w:r>
    </w:p>
    <w:p w14:paraId="7CCE615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1.221799031080499e-01</w:t>
      </w:r>
      <w:proofErr w:type="gramStart"/>
      <w:r w:rsidRPr="00401292">
        <w:rPr>
          <w:rFonts w:ascii="Consolas" w:hAnsi="Consolas" w:cs="Consolas"/>
          <w:sz w:val="18"/>
          <w:szCs w:val="18"/>
        </w:rPr>
        <w:t>,1.690621641158494e</w:t>
      </w:r>
      <w:proofErr w:type="gramEnd"/>
      <w:r w:rsidRPr="00401292">
        <w:rPr>
          <w:rFonts w:ascii="Consolas" w:hAnsi="Consolas" w:cs="Consolas"/>
          <w:sz w:val="18"/>
          <w:szCs w:val="18"/>
        </w:rPr>
        <w:t>-05,1.283865937487209e-06,0.000000000000000e+00</w:t>
      </w:r>
    </w:p>
    <w:p w14:paraId="1478BE8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1.240126016546707e-01</w:t>
      </w:r>
      <w:proofErr w:type="gramStart"/>
      <w:r w:rsidRPr="00401292">
        <w:rPr>
          <w:rFonts w:ascii="Consolas" w:hAnsi="Consolas" w:cs="Consolas"/>
          <w:sz w:val="18"/>
          <w:szCs w:val="18"/>
        </w:rPr>
        <w:t>,1.661651125390236e</w:t>
      </w:r>
      <w:proofErr w:type="gramEnd"/>
      <w:r w:rsidRPr="00401292">
        <w:rPr>
          <w:rFonts w:ascii="Consolas" w:hAnsi="Consolas" w:cs="Consolas"/>
          <w:sz w:val="18"/>
          <w:szCs w:val="18"/>
        </w:rPr>
        <w:t>-05,1.266008936403964e-06,0.000000000000000e+00</w:t>
      </w:r>
    </w:p>
    <w:p w14:paraId="7731901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1.258727906794907e-01</w:t>
      </w:r>
      <w:proofErr w:type="gramStart"/>
      <w:r w:rsidRPr="00401292">
        <w:rPr>
          <w:rFonts w:ascii="Consolas" w:hAnsi="Consolas" w:cs="Consolas"/>
          <w:sz w:val="18"/>
          <w:szCs w:val="18"/>
        </w:rPr>
        <w:t>,1.370489506390577e</w:t>
      </w:r>
      <w:proofErr w:type="gramEnd"/>
      <w:r w:rsidRPr="00401292">
        <w:rPr>
          <w:rFonts w:ascii="Consolas" w:hAnsi="Consolas" w:cs="Consolas"/>
          <w:sz w:val="18"/>
          <w:szCs w:val="18"/>
        </w:rPr>
        <w:t>-05,1.136306410935421e-06,0.000000000000000e+00</w:t>
      </w:r>
    </w:p>
    <w:p w14:paraId="4372914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1.277608825396831e-01</w:t>
      </w:r>
      <w:proofErr w:type="gramStart"/>
      <w:r w:rsidRPr="00401292">
        <w:rPr>
          <w:rFonts w:ascii="Consolas" w:hAnsi="Consolas" w:cs="Consolas"/>
          <w:sz w:val="18"/>
          <w:szCs w:val="18"/>
        </w:rPr>
        <w:t>,1.563708960910833e</w:t>
      </w:r>
      <w:proofErr w:type="gramEnd"/>
      <w:r w:rsidRPr="00401292">
        <w:rPr>
          <w:rFonts w:ascii="Consolas" w:hAnsi="Consolas" w:cs="Consolas"/>
          <w:sz w:val="18"/>
          <w:szCs w:val="18"/>
        </w:rPr>
        <w:t>-05,1.195586265949320e-06,0.000000000000000e+00</w:t>
      </w:r>
    </w:p>
    <w:p w14:paraId="1D3C74D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1.296772957777784e-01</w:t>
      </w:r>
      <w:proofErr w:type="gramStart"/>
      <w:r w:rsidRPr="00401292">
        <w:rPr>
          <w:rFonts w:ascii="Consolas" w:hAnsi="Consolas" w:cs="Consolas"/>
          <w:sz w:val="18"/>
          <w:szCs w:val="18"/>
        </w:rPr>
        <w:t>,1.771259778707407e</w:t>
      </w:r>
      <w:proofErr w:type="gramEnd"/>
      <w:r w:rsidRPr="00401292">
        <w:rPr>
          <w:rFonts w:ascii="Consolas" w:hAnsi="Consolas" w:cs="Consolas"/>
          <w:sz w:val="18"/>
          <w:szCs w:val="18"/>
        </w:rPr>
        <w:t>-05,1.256022500278655e-06,0.000000000000000e+00</w:t>
      </w:r>
    </w:p>
    <w:p w14:paraId="335A1A7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1.316224552144450e-01</w:t>
      </w:r>
      <w:proofErr w:type="gramStart"/>
      <w:r w:rsidRPr="00401292">
        <w:rPr>
          <w:rFonts w:ascii="Consolas" w:hAnsi="Consolas" w:cs="Consolas"/>
          <w:sz w:val="18"/>
          <w:szCs w:val="18"/>
        </w:rPr>
        <w:t>,1.646266940650192e</w:t>
      </w:r>
      <w:proofErr w:type="gramEnd"/>
      <w:r w:rsidRPr="00401292">
        <w:rPr>
          <w:rFonts w:ascii="Consolas" w:hAnsi="Consolas" w:cs="Consolas"/>
          <w:sz w:val="18"/>
          <w:szCs w:val="18"/>
        </w:rPr>
        <w:t>-05,1.214135993942877e-06,0.000000000000000e+00</w:t>
      </w:r>
    </w:p>
    <w:p w14:paraId="22B71FD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1.335967920426617e-01</w:t>
      </w:r>
      <w:proofErr w:type="gramStart"/>
      <w:r w:rsidRPr="00401292">
        <w:rPr>
          <w:rFonts w:ascii="Consolas" w:hAnsi="Consolas" w:cs="Consolas"/>
          <w:sz w:val="18"/>
          <w:szCs w:val="18"/>
        </w:rPr>
        <w:t>,1.649071061451076e</w:t>
      </w:r>
      <w:proofErr w:type="gramEnd"/>
      <w:r w:rsidRPr="00401292">
        <w:rPr>
          <w:rFonts w:ascii="Consolas" w:hAnsi="Consolas" w:cs="Consolas"/>
          <w:sz w:val="18"/>
          <w:szCs w:val="18"/>
        </w:rPr>
        <w:t>-05,1.196578056572410e-06,0.000000000000000e+00</w:t>
      </w:r>
    </w:p>
    <w:p w14:paraId="664CC98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1.356007439233016e-01</w:t>
      </w:r>
      <w:proofErr w:type="gramStart"/>
      <w:r w:rsidRPr="00401292">
        <w:rPr>
          <w:rFonts w:ascii="Consolas" w:hAnsi="Consolas" w:cs="Consolas"/>
          <w:sz w:val="18"/>
          <w:szCs w:val="18"/>
        </w:rPr>
        <w:t>,1.512603021082251e</w:t>
      </w:r>
      <w:proofErr w:type="gramEnd"/>
      <w:r w:rsidRPr="00401292">
        <w:rPr>
          <w:rFonts w:ascii="Consolas" w:hAnsi="Consolas" w:cs="Consolas"/>
          <w:sz w:val="18"/>
          <w:szCs w:val="18"/>
        </w:rPr>
        <w:t>-05,1.131713302103660e-06,0.000000000000000e+00</w:t>
      </w:r>
    </w:p>
    <w:p w14:paraId="2ADB2A4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1.376347550821512e-01</w:t>
      </w:r>
      <w:proofErr w:type="gramStart"/>
      <w:r w:rsidRPr="00401292">
        <w:rPr>
          <w:rFonts w:ascii="Consolas" w:hAnsi="Consolas" w:cs="Consolas"/>
          <w:sz w:val="18"/>
          <w:szCs w:val="18"/>
        </w:rPr>
        <w:t>,1.551590190438859e</w:t>
      </w:r>
      <w:proofErr w:type="gramEnd"/>
      <w:r w:rsidRPr="00401292">
        <w:rPr>
          <w:rFonts w:ascii="Consolas" w:hAnsi="Consolas" w:cs="Consolas"/>
          <w:sz w:val="18"/>
          <w:szCs w:val="18"/>
        </w:rPr>
        <w:t>-05,1.129431473322958e-06,0.000000000000000e+00</w:t>
      </w:r>
    </w:p>
    <w:p w14:paraId="34F1225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1.396992764083834e-01</w:t>
      </w:r>
      <w:proofErr w:type="gramStart"/>
      <w:r w:rsidRPr="00401292">
        <w:rPr>
          <w:rFonts w:ascii="Consolas" w:hAnsi="Consolas" w:cs="Consolas"/>
          <w:sz w:val="18"/>
          <w:szCs w:val="18"/>
        </w:rPr>
        <w:t>,1.526173452481248e</w:t>
      </w:r>
      <w:proofErr w:type="gramEnd"/>
      <w:r w:rsidRPr="00401292">
        <w:rPr>
          <w:rFonts w:ascii="Consolas" w:hAnsi="Consolas" w:cs="Consolas"/>
          <w:sz w:val="18"/>
          <w:szCs w:val="18"/>
        </w:rPr>
        <w:t>-05,1.112267708649047e-06,0.000000000000000e+00</w:t>
      </w:r>
    </w:p>
    <w:p w14:paraId="21BFEAF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1.417947655545092e-01</w:t>
      </w:r>
      <w:proofErr w:type="gramStart"/>
      <w:r w:rsidRPr="00401292">
        <w:rPr>
          <w:rFonts w:ascii="Consolas" w:hAnsi="Consolas" w:cs="Consolas"/>
          <w:sz w:val="18"/>
          <w:szCs w:val="18"/>
        </w:rPr>
        <w:t>,1.443429906481937e</w:t>
      </w:r>
      <w:proofErr w:type="gramEnd"/>
      <w:r w:rsidRPr="00401292">
        <w:rPr>
          <w:rFonts w:ascii="Consolas" w:hAnsi="Consolas" w:cs="Consolas"/>
          <w:sz w:val="18"/>
          <w:szCs w:val="18"/>
        </w:rPr>
        <w:t>-05,1.068706053845913e-06,0.000000000000000e+00</w:t>
      </w:r>
    </w:p>
    <w:p w14:paraId="5AA6649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1.439216870378268e-01</w:t>
      </w:r>
      <w:proofErr w:type="gramStart"/>
      <w:r w:rsidRPr="00401292">
        <w:rPr>
          <w:rFonts w:ascii="Consolas" w:hAnsi="Consolas" w:cs="Consolas"/>
          <w:sz w:val="18"/>
          <w:szCs w:val="18"/>
        </w:rPr>
        <w:t>,1.405659449787125e</w:t>
      </w:r>
      <w:proofErr w:type="gramEnd"/>
      <w:r w:rsidRPr="00401292">
        <w:rPr>
          <w:rFonts w:ascii="Consolas" w:hAnsi="Consolas" w:cs="Consolas"/>
          <w:sz w:val="18"/>
          <w:szCs w:val="18"/>
        </w:rPr>
        <w:t>-05,1.043410627146324e-06,0.000000000000000e+00</w:t>
      </w:r>
    </w:p>
    <w:p w14:paraId="3C6CF028"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1.460805123433943e-01</w:t>
      </w:r>
      <w:proofErr w:type="gramStart"/>
      <w:r w:rsidRPr="00401292">
        <w:rPr>
          <w:rFonts w:ascii="Consolas" w:hAnsi="Consolas" w:cs="Consolas"/>
          <w:sz w:val="18"/>
          <w:szCs w:val="18"/>
        </w:rPr>
        <w:t>,1.250668086525335e</w:t>
      </w:r>
      <w:proofErr w:type="gramEnd"/>
      <w:r w:rsidRPr="00401292">
        <w:rPr>
          <w:rFonts w:ascii="Consolas" w:hAnsi="Consolas" w:cs="Consolas"/>
          <w:sz w:val="18"/>
          <w:szCs w:val="18"/>
        </w:rPr>
        <w:t>-05,9.743782244747780e-07,0.000000000000000e+00</w:t>
      </w:r>
    </w:p>
    <w:p w14:paraId="3A46146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1.482717200285452e-01</w:t>
      </w:r>
      <w:proofErr w:type="gramStart"/>
      <w:r w:rsidRPr="00401292">
        <w:rPr>
          <w:rFonts w:ascii="Consolas" w:hAnsi="Consolas" w:cs="Consolas"/>
          <w:sz w:val="18"/>
          <w:szCs w:val="18"/>
        </w:rPr>
        <w:t>,1.002545064195750e</w:t>
      </w:r>
      <w:proofErr w:type="gramEnd"/>
      <w:r w:rsidRPr="00401292">
        <w:rPr>
          <w:rFonts w:ascii="Consolas" w:hAnsi="Consolas" w:cs="Consolas"/>
          <w:sz w:val="18"/>
          <w:szCs w:val="18"/>
        </w:rPr>
        <w:t>-05,8.648531144145925e-07,0.000000000000000e+00</w:t>
      </w:r>
    </w:p>
    <w:p w14:paraId="2D8AC15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1.504957958289733e-01</w:t>
      </w:r>
      <w:proofErr w:type="gramStart"/>
      <w:r w:rsidRPr="00401292">
        <w:rPr>
          <w:rFonts w:ascii="Consolas" w:hAnsi="Consolas" w:cs="Consolas"/>
          <w:sz w:val="18"/>
          <w:szCs w:val="18"/>
        </w:rPr>
        <w:t>,9.758613552927049e</w:t>
      </w:r>
      <w:proofErr w:type="gramEnd"/>
      <w:r w:rsidRPr="00401292">
        <w:rPr>
          <w:rFonts w:ascii="Consolas" w:hAnsi="Consolas" w:cs="Consolas"/>
          <w:sz w:val="18"/>
          <w:szCs w:val="18"/>
        </w:rPr>
        <w:t>-06,8.487090068286730e-07,0.000000000000000e+00</w:t>
      </w:r>
    </w:p>
    <w:p w14:paraId="3F28DAD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1.527532327664080e-01</w:t>
      </w:r>
      <w:proofErr w:type="gramStart"/>
      <w:r w:rsidRPr="00401292">
        <w:rPr>
          <w:rFonts w:ascii="Consolas" w:hAnsi="Consolas" w:cs="Consolas"/>
          <w:sz w:val="18"/>
          <w:szCs w:val="18"/>
        </w:rPr>
        <w:t>,1.093642313180693e</w:t>
      </w:r>
      <w:proofErr w:type="gramEnd"/>
      <w:r w:rsidRPr="00401292">
        <w:rPr>
          <w:rFonts w:ascii="Consolas" w:hAnsi="Consolas" w:cs="Consolas"/>
          <w:sz w:val="18"/>
          <w:szCs w:val="18"/>
        </w:rPr>
        <w:t>-05,8.942629934257718e-07,0.000000000000000e+00</w:t>
      </w:r>
    </w:p>
    <w:p w14:paraId="1D610E1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1.550445312579041e-01</w:t>
      </w:r>
      <w:proofErr w:type="gramStart"/>
      <w:r w:rsidRPr="00401292">
        <w:rPr>
          <w:rFonts w:ascii="Consolas" w:hAnsi="Consolas" w:cs="Consolas"/>
          <w:sz w:val="18"/>
          <w:szCs w:val="18"/>
        </w:rPr>
        <w:t>,9.131531402546041e</w:t>
      </w:r>
      <w:proofErr w:type="gramEnd"/>
      <w:r w:rsidRPr="00401292">
        <w:rPr>
          <w:rFonts w:ascii="Consolas" w:hAnsi="Consolas" w:cs="Consolas"/>
          <w:sz w:val="18"/>
          <w:szCs w:val="18"/>
        </w:rPr>
        <w:t>-06,8.107538805399132e-07,0.000000000000000e+00</w:t>
      </w:r>
    </w:p>
    <w:p w14:paraId="2F66CFA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1.573701992267726e-01</w:t>
      </w:r>
      <w:proofErr w:type="gramStart"/>
      <w:r w:rsidRPr="00401292">
        <w:rPr>
          <w:rFonts w:ascii="Consolas" w:hAnsi="Consolas" w:cs="Consolas"/>
          <w:sz w:val="18"/>
          <w:szCs w:val="18"/>
        </w:rPr>
        <w:t>,8.283213384029601e</w:t>
      </w:r>
      <w:proofErr w:type="gramEnd"/>
      <w:r w:rsidRPr="00401292">
        <w:rPr>
          <w:rFonts w:ascii="Consolas" w:hAnsi="Consolas" w:cs="Consolas"/>
          <w:sz w:val="18"/>
          <w:szCs w:val="18"/>
        </w:rPr>
        <w:t>-06,7.677626957188477e-07,0.000000000000000e+00</w:t>
      </w:r>
    </w:p>
    <w:p w14:paraId="16398CE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1.597307522151742e-01</w:t>
      </w:r>
      <w:proofErr w:type="gramStart"/>
      <w:r w:rsidRPr="00401292">
        <w:rPr>
          <w:rFonts w:ascii="Consolas" w:hAnsi="Consolas" w:cs="Consolas"/>
          <w:sz w:val="18"/>
          <w:szCs w:val="18"/>
        </w:rPr>
        <w:t>,7.826028550925868e</w:t>
      </w:r>
      <w:proofErr w:type="gramEnd"/>
      <w:r w:rsidRPr="00401292">
        <w:rPr>
          <w:rFonts w:ascii="Consolas" w:hAnsi="Consolas" w:cs="Consolas"/>
          <w:sz w:val="18"/>
          <w:szCs w:val="18"/>
        </w:rPr>
        <w:t>-06,7.437214831260856e-07,0.000000000000000e+00</w:t>
      </w:r>
    </w:p>
    <w:p w14:paraId="38DEE26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1.621267134984018e-01</w:t>
      </w:r>
      <w:proofErr w:type="gramStart"/>
      <w:r w:rsidRPr="00401292">
        <w:rPr>
          <w:rFonts w:ascii="Consolas" w:hAnsi="Consolas" w:cs="Consolas"/>
          <w:sz w:val="18"/>
          <w:szCs w:val="18"/>
        </w:rPr>
        <w:t>,5.217710154792330e</w:t>
      </w:r>
      <w:proofErr w:type="gramEnd"/>
      <w:r w:rsidRPr="00401292">
        <w:rPr>
          <w:rFonts w:ascii="Consolas" w:hAnsi="Consolas" w:cs="Consolas"/>
          <w:sz w:val="18"/>
          <w:szCs w:val="18"/>
        </w:rPr>
        <w:t>-06,6.081789968223232e-07,0.000000000000000e+00</w:t>
      </w:r>
    </w:p>
    <w:p w14:paraId="599FEED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1.645586142008779e-01</w:t>
      </w:r>
      <w:proofErr w:type="gramStart"/>
      <w:r w:rsidRPr="00401292">
        <w:rPr>
          <w:rFonts w:ascii="Consolas" w:hAnsi="Consolas" w:cs="Consolas"/>
          <w:sz w:val="18"/>
          <w:szCs w:val="18"/>
        </w:rPr>
        <w:t>,4.371276613631542e</w:t>
      </w:r>
      <w:proofErr w:type="gramEnd"/>
      <w:r w:rsidRPr="00401292">
        <w:rPr>
          <w:rFonts w:ascii="Consolas" w:hAnsi="Consolas" w:cs="Consolas"/>
          <w:sz w:val="18"/>
          <w:szCs w:val="18"/>
        </w:rPr>
        <w:t>-06,5.521104955255785e-07,0.000000000000000e+00</w:t>
      </w:r>
    </w:p>
    <w:p w14:paraId="6799B59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1.670269934138910e-01</w:t>
      </w:r>
      <w:proofErr w:type="gramStart"/>
      <w:r w:rsidRPr="00401292">
        <w:rPr>
          <w:rFonts w:ascii="Consolas" w:hAnsi="Consolas" w:cs="Consolas"/>
          <w:sz w:val="18"/>
          <w:szCs w:val="18"/>
        </w:rPr>
        <w:t>,3.883446739270175e</w:t>
      </w:r>
      <w:proofErr w:type="gramEnd"/>
      <w:r w:rsidRPr="00401292">
        <w:rPr>
          <w:rFonts w:ascii="Consolas" w:hAnsi="Consolas" w:cs="Consolas"/>
          <w:sz w:val="18"/>
          <w:szCs w:val="18"/>
        </w:rPr>
        <w:t>-06,5.164843828899831e-07,0.000000000000000e+00</w:t>
      </w:r>
    </w:p>
    <w:p w14:paraId="0ED96B9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1.695323983150994e-01</w:t>
      </w:r>
      <w:proofErr w:type="gramStart"/>
      <w:r w:rsidRPr="00401292">
        <w:rPr>
          <w:rFonts w:ascii="Consolas" w:hAnsi="Consolas" w:cs="Consolas"/>
          <w:sz w:val="18"/>
          <w:szCs w:val="18"/>
        </w:rPr>
        <w:t>,2.963837668053137e</w:t>
      </w:r>
      <w:proofErr w:type="gramEnd"/>
      <w:r w:rsidRPr="00401292">
        <w:rPr>
          <w:rFonts w:ascii="Consolas" w:hAnsi="Consolas" w:cs="Consolas"/>
          <w:sz w:val="18"/>
          <w:szCs w:val="18"/>
        </w:rPr>
        <w:t>-06,4.476564941502122e-07,0.000000000000000e+00</w:t>
      </w:r>
    </w:p>
    <w:p w14:paraId="4601E0C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1.720753842898259e-01</w:t>
      </w:r>
      <w:proofErr w:type="gramStart"/>
      <w:r w:rsidRPr="00401292">
        <w:rPr>
          <w:rFonts w:ascii="Consolas" w:hAnsi="Consolas" w:cs="Consolas"/>
          <w:sz w:val="18"/>
          <w:szCs w:val="18"/>
        </w:rPr>
        <w:t>,2.778738716989017e</w:t>
      </w:r>
      <w:proofErr w:type="gramEnd"/>
      <w:r w:rsidRPr="00401292">
        <w:rPr>
          <w:rFonts w:ascii="Consolas" w:hAnsi="Consolas" w:cs="Consolas"/>
          <w:sz w:val="18"/>
          <w:szCs w:val="18"/>
        </w:rPr>
        <w:t>-06,4.303093494898793e-07,0.000000000000000e+00</w:t>
      </w:r>
    </w:p>
    <w:p w14:paraId="51198A2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1.746565150541733e-01</w:t>
      </w:r>
      <w:proofErr w:type="gramStart"/>
      <w:r w:rsidRPr="00401292">
        <w:rPr>
          <w:rFonts w:ascii="Consolas" w:hAnsi="Consolas" w:cs="Consolas"/>
          <w:sz w:val="18"/>
          <w:szCs w:val="18"/>
        </w:rPr>
        <w:t>,1.883542291042103e</w:t>
      </w:r>
      <w:proofErr w:type="gramEnd"/>
      <w:r w:rsidRPr="00401292">
        <w:rPr>
          <w:rFonts w:ascii="Consolas" w:hAnsi="Consolas" w:cs="Consolas"/>
          <w:sz w:val="18"/>
          <w:szCs w:val="18"/>
        </w:rPr>
        <w:t>-06,3.525528980873611e-07,0.000000000000000e+00</w:t>
      </w:r>
    </w:p>
    <w:p w14:paraId="5BD62C7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1.772763627799859e-01</w:t>
      </w:r>
      <w:proofErr w:type="gramStart"/>
      <w:r w:rsidRPr="00401292">
        <w:rPr>
          <w:rFonts w:ascii="Consolas" w:hAnsi="Consolas" w:cs="Consolas"/>
          <w:sz w:val="18"/>
          <w:szCs w:val="18"/>
        </w:rPr>
        <w:t>,1.579133456705244e</w:t>
      </w:r>
      <w:proofErr w:type="gramEnd"/>
      <w:r w:rsidRPr="00401292">
        <w:rPr>
          <w:rFonts w:ascii="Consolas" w:hAnsi="Consolas" w:cs="Consolas"/>
          <w:sz w:val="18"/>
          <w:szCs w:val="18"/>
        </w:rPr>
        <w:t>-06,3.211590011648962e-07,0.000000000000000e+00</w:t>
      </w:r>
    </w:p>
    <w:p w14:paraId="4275E9A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1.799355082216856e-01</w:t>
      </w:r>
      <w:proofErr w:type="gramStart"/>
      <w:r w:rsidRPr="00401292">
        <w:rPr>
          <w:rFonts w:ascii="Consolas" w:hAnsi="Consolas" w:cs="Consolas"/>
          <w:sz w:val="18"/>
          <w:szCs w:val="18"/>
        </w:rPr>
        <w:t>,1.792575719161384e</w:t>
      </w:r>
      <w:proofErr w:type="gramEnd"/>
      <w:r w:rsidRPr="00401292">
        <w:rPr>
          <w:rFonts w:ascii="Consolas" w:hAnsi="Consolas" w:cs="Consolas"/>
          <w:sz w:val="18"/>
          <w:szCs w:val="18"/>
        </w:rPr>
        <w:t>-06,3.392109868640194e-07,0.000000000000000e+00</w:t>
      </w:r>
    </w:p>
    <w:p w14:paraId="4091FD5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1.826345408450109e-01</w:t>
      </w:r>
      <w:proofErr w:type="gramStart"/>
      <w:r w:rsidRPr="00401292">
        <w:rPr>
          <w:rFonts w:ascii="Consolas" w:hAnsi="Consolas" w:cs="Consolas"/>
          <w:sz w:val="18"/>
          <w:szCs w:val="18"/>
        </w:rPr>
        <w:t>,1.355049597601940e</w:t>
      </w:r>
      <w:proofErr w:type="gramEnd"/>
      <w:r w:rsidRPr="00401292">
        <w:rPr>
          <w:rFonts w:ascii="Consolas" w:hAnsi="Consolas" w:cs="Consolas"/>
          <w:sz w:val="18"/>
          <w:szCs w:val="18"/>
        </w:rPr>
        <w:t>-06,2.930981727952074e-07,0.000000000000000e+00</w:t>
      </w:r>
    </w:p>
    <w:p w14:paraId="3BAFEF1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1.853740589576861e-01</w:t>
      </w:r>
      <w:proofErr w:type="gramStart"/>
      <w:r w:rsidRPr="00401292">
        <w:rPr>
          <w:rFonts w:ascii="Consolas" w:hAnsi="Consolas" w:cs="Consolas"/>
          <w:sz w:val="18"/>
          <w:szCs w:val="18"/>
        </w:rPr>
        <w:t>,7.066884135969240e</w:t>
      </w:r>
      <w:proofErr w:type="gramEnd"/>
      <w:r w:rsidRPr="00401292">
        <w:rPr>
          <w:rFonts w:ascii="Consolas" w:hAnsi="Consolas" w:cs="Consolas"/>
          <w:sz w:val="18"/>
          <w:szCs w:val="18"/>
        </w:rPr>
        <w:t>-07,2.107740406367451e-07,0.000000000000000e+00</w:t>
      </w:r>
    </w:p>
    <w:p w14:paraId="6774C11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1.881546698420514e-01</w:t>
      </w:r>
      <w:proofErr w:type="gramStart"/>
      <w:r w:rsidRPr="00401292">
        <w:rPr>
          <w:rFonts w:ascii="Consolas" w:hAnsi="Consolas" w:cs="Consolas"/>
          <w:sz w:val="18"/>
          <w:szCs w:val="18"/>
        </w:rPr>
        <w:t>,7.540761458412095e</w:t>
      </w:r>
      <w:proofErr w:type="gramEnd"/>
      <w:r w:rsidRPr="00401292">
        <w:rPr>
          <w:rFonts w:ascii="Consolas" w:hAnsi="Consolas" w:cs="Consolas"/>
          <w:sz w:val="18"/>
          <w:szCs w:val="18"/>
        </w:rPr>
        <w:t>-07,2.165616089782972e-07,0.000000000000000e+00</w:t>
      </w:r>
    </w:p>
    <w:p w14:paraId="05215B5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1.909769898896821e-01</w:t>
      </w:r>
      <w:proofErr w:type="gramStart"/>
      <w:r w:rsidRPr="00401292">
        <w:rPr>
          <w:rFonts w:ascii="Consolas" w:hAnsi="Consolas" w:cs="Consolas"/>
          <w:sz w:val="18"/>
          <w:szCs w:val="18"/>
        </w:rPr>
        <w:t>,7.033962580475073e</w:t>
      </w:r>
      <w:proofErr w:type="gramEnd"/>
      <w:r w:rsidRPr="00401292">
        <w:rPr>
          <w:rFonts w:ascii="Consolas" w:hAnsi="Consolas" w:cs="Consolas"/>
          <w:sz w:val="18"/>
          <w:szCs w:val="18"/>
        </w:rPr>
        <w:t>-07,2.093784084743103e-07,0.000000000000000e+00</w:t>
      </w:r>
    </w:p>
    <w:p w14:paraId="6BBAD2D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1.938416447380274e-01</w:t>
      </w:r>
      <w:proofErr w:type="gramStart"/>
      <w:r w:rsidRPr="00401292">
        <w:rPr>
          <w:rFonts w:ascii="Consolas" w:hAnsi="Consolas" w:cs="Consolas"/>
          <w:sz w:val="18"/>
          <w:szCs w:val="18"/>
        </w:rPr>
        <w:t>,4.538360031674706e</w:t>
      </w:r>
      <w:proofErr w:type="gramEnd"/>
      <w:r w:rsidRPr="00401292">
        <w:rPr>
          <w:rFonts w:ascii="Consolas" w:hAnsi="Consolas" w:cs="Consolas"/>
          <w:sz w:val="18"/>
          <w:szCs w:val="18"/>
        </w:rPr>
        <w:t>-07,1.670961379162574e-07,0.000000000000000e+00</w:t>
      </w:r>
    </w:p>
    <w:p w14:paraId="7937EDC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1.967492694090978e-01</w:t>
      </w:r>
      <w:proofErr w:type="gramStart"/>
      <w:r w:rsidRPr="00401292">
        <w:rPr>
          <w:rFonts w:ascii="Consolas" w:hAnsi="Consolas" w:cs="Consolas"/>
          <w:sz w:val="18"/>
          <w:szCs w:val="18"/>
        </w:rPr>
        <w:t>,4.492570784221751e</w:t>
      </w:r>
      <w:proofErr w:type="gramEnd"/>
      <w:r w:rsidRPr="00401292">
        <w:rPr>
          <w:rFonts w:ascii="Consolas" w:hAnsi="Consolas" w:cs="Consolas"/>
          <w:sz w:val="18"/>
          <w:szCs w:val="18"/>
        </w:rPr>
        <w:t>-07,2.132729226142806e-07,0.000000000000000e+00</w:t>
      </w:r>
    </w:p>
    <w:p w14:paraId="71A8E8F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1.997005084502342e-01</w:t>
      </w:r>
      <w:proofErr w:type="gramStart"/>
      <w:r w:rsidRPr="00401292">
        <w:rPr>
          <w:rFonts w:ascii="Consolas" w:hAnsi="Consolas" w:cs="Consolas"/>
          <w:sz w:val="18"/>
          <w:szCs w:val="18"/>
        </w:rPr>
        <w:t>,2.545794024125729e</w:t>
      </w:r>
      <w:proofErr w:type="gramEnd"/>
      <w:r w:rsidRPr="00401292">
        <w:rPr>
          <w:rFonts w:ascii="Consolas" w:hAnsi="Consolas" w:cs="Consolas"/>
          <w:sz w:val="18"/>
          <w:szCs w:val="18"/>
        </w:rPr>
        <w:t>-07,1.255943103175895e-07,0.000000000000000e+00</w:t>
      </w:r>
    </w:p>
    <w:p w14:paraId="77FF370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2.026960160769878e-01</w:t>
      </w:r>
      <w:proofErr w:type="gramStart"/>
      <w:r w:rsidRPr="00401292">
        <w:rPr>
          <w:rFonts w:ascii="Consolas" w:hAnsi="Consolas" w:cs="Consolas"/>
          <w:sz w:val="18"/>
          <w:szCs w:val="18"/>
        </w:rPr>
        <w:t>,1.397652359119022e</w:t>
      </w:r>
      <w:proofErr w:type="gramEnd"/>
      <w:r w:rsidRPr="00401292">
        <w:rPr>
          <w:rFonts w:ascii="Consolas" w:hAnsi="Consolas" w:cs="Consolas"/>
          <w:sz w:val="18"/>
          <w:szCs w:val="18"/>
        </w:rPr>
        <w:t>-08,2.972597155937190e-08,0.000000000000000e+00</w:t>
      </w:r>
    </w:p>
    <w:p w14:paraId="14F00BC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2.057364563181426e-01</w:t>
      </w:r>
      <w:proofErr w:type="gramStart"/>
      <w:r w:rsidRPr="00401292">
        <w:rPr>
          <w:rFonts w:ascii="Consolas" w:hAnsi="Consolas" w:cs="Consolas"/>
          <w:sz w:val="18"/>
          <w:szCs w:val="18"/>
        </w:rPr>
        <w:t>,2.400837990924673e</w:t>
      </w:r>
      <w:proofErr w:type="gramEnd"/>
      <w:r w:rsidRPr="00401292">
        <w:rPr>
          <w:rFonts w:ascii="Consolas" w:hAnsi="Consolas" w:cs="Consolas"/>
          <w:sz w:val="18"/>
          <w:szCs w:val="18"/>
        </w:rPr>
        <w:t>-07,1.226043355166141e-07,0.000000000000000e+00</w:t>
      </w:r>
    </w:p>
    <w:p w14:paraId="57FF7B5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2.088225031629147e-01</w:t>
      </w:r>
      <w:proofErr w:type="gramStart"/>
      <w:r w:rsidRPr="00401292">
        <w:rPr>
          <w:rFonts w:ascii="Consolas" w:hAnsi="Consolas" w:cs="Consolas"/>
          <w:sz w:val="18"/>
          <w:szCs w:val="18"/>
        </w:rPr>
        <w:t>,6.693636988543057e</w:t>
      </w:r>
      <w:proofErr w:type="gramEnd"/>
      <w:r w:rsidRPr="00401292">
        <w:rPr>
          <w:rFonts w:ascii="Consolas" w:hAnsi="Consolas" w:cs="Consolas"/>
          <w:sz w:val="18"/>
          <w:szCs w:val="18"/>
        </w:rPr>
        <w:t>-07,2.065901654173089e-07,0.000000000000000e+00</w:t>
      </w:r>
    </w:p>
    <w:p w14:paraId="7F2CD54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2.119548407103584e-01</w:t>
      </w:r>
      <w:proofErr w:type="gramStart"/>
      <w:r w:rsidRPr="00401292">
        <w:rPr>
          <w:rFonts w:ascii="Consolas" w:hAnsi="Consolas" w:cs="Consolas"/>
          <w:sz w:val="18"/>
          <w:szCs w:val="18"/>
        </w:rPr>
        <w:t>,5.830874067388151e</w:t>
      </w:r>
      <w:proofErr w:type="gramEnd"/>
      <w:r w:rsidRPr="00401292">
        <w:rPr>
          <w:rFonts w:ascii="Consolas" w:hAnsi="Consolas" w:cs="Consolas"/>
          <w:sz w:val="18"/>
          <w:szCs w:val="18"/>
        </w:rPr>
        <w:t>-07,1.933941553384913e-07,0.000000000000000e+00</w:t>
      </w:r>
    </w:p>
    <w:p w14:paraId="760023D1"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2.151341633210138e-01</w:t>
      </w:r>
      <w:proofErr w:type="gramStart"/>
      <w:r w:rsidRPr="00401292">
        <w:rPr>
          <w:rFonts w:ascii="Consolas" w:hAnsi="Consolas" w:cs="Consolas"/>
          <w:sz w:val="18"/>
          <w:szCs w:val="18"/>
        </w:rPr>
        <w:t>,2.186700499031305e</w:t>
      </w:r>
      <w:proofErr w:type="gramEnd"/>
      <w:r w:rsidRPr="00401292">
        <w:rPr>
          <w:rFonts w:ascii="Consolas" w:hAnsi="Consolas" w:cs="Consolas"/>
          <w:sz w:val="18"/>
          <w:szCs w:val="18"/>
        </w:rPr>
        <w:t>-07,1.192405733428020e-07,0.000000000000000e+00</w:t>
      </w:r>
    </w:p>
    <w:p w14:paraId="7E6B0D52"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2.183611757708290e-01</w:t>
      </w:r>
      <w:proofErr w:type="gramStart"/>
      <w:r w:rsidRPr="00401292">
        <w:rPr>
          <w:rFonts w:ascii="Consolas" w:hAnsi="Consolas" w:cs="Consolas"/>
          <w:sz w:val="18"/>
          <w:szCs w:val="18"/>
        </w:rPr>
        <w:t>,8.888944929620933e</w:t>
      </w:r>
      <w:proofErr w:type="gramEnd"/>
      <w:r w:rsidRPr="00401292">
        <w:rPr>
          <w:rFonts w:ascii="Consolas" w:hAnsi="Consolas" w:cs="Consolas"/>
          <w:sz w:val="18"/>
          <w:szCs w:val="18"/>
        </w:rPr>
        <w:t>-07,2.422232082037864e-07,0.000000000000000e+00</w:t>
      </w:r>
    </w:p>
    <w:p w14:paraId="6BEB017E"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2.216365934073914e-01</w:t>
      </w:r>
      <w:proofErr w:type="gramStart"/>
      <w:r w:rsidRPr="00401292">
        <w:rPr>
          <w:rFonts w:ascii="Consolas" w:hAnsi="Consolas" w:cs="Consolas"/>
          <w:sz w:val="18"/>
          <w:szCs w:val="18"/>
        </w:rPr>
        <w:t>,4.578407789065850e</w:t>
      </w:r>
      <w:proofErr w:type="gramEnd"/>
      <w:r w:rsidRPr="00401292">
        <w:rPr>
          <w:rFonts w:ascii="Consolas" w:hAnsi="Consolas" w:cs="Consolas"/>
          <w:sz w:val="18"/>
          <w:szCs w:val="18"/>
        </w:rPr>
        <w:t>-07,1.752430216005184e-07,0.000000000000000e+00</w:t>
      </w:r>
    </w:p>
    <w:p w14:paraId="31A51E9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2.249611423085023e-01</w:t>
      </w:r>
      <w:proofErr w:type="gramStart"/>
      <w:r w:rsidRPr="00401292">
        <w:rPr>
          <w:rFonts w:ascii="Consolas" w:hAnsi="Consolas" w:cs="Consolas"/>
          <w:sz w:val="18"/>
          <w:szCs w:val="18"/>
        </w:rPr>
        <w:t>,3.313946382377624e</w:t>
      </w:r>
      <w:proofErr w:type="gramEnd"/>
      <w:r w:rsidRPr="00401292">
        <w:rPr>
          <w:rFonts w:ascii="Consolas" w:hAnsi="Consolas" w:cs="Consolas"/>
          <w:sz w:val="18"/>
          <w:szCs w:val="18"/>
        </w:rPr>
        <w:t>-07,1.491816404964437e-07,0.000000000000000e+00</w:t>
      </w:r>
    </w:p>
    <w:p w14:paraId="26940670"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2.283355594431299e-01</w:t>
      </w:r>
      <w:proofErr w:type="gramStart"/>
      <w:r w:rsidRPr="00401292">
        <w:rPr>
          <w:rFonts w:ascii="Consolas" w:hAnsi="Consolas" w:cs="Consolas"/>
          <w:sz w:val="18"/>
          <w:szCs w:val="18"/>
        </w:rPr>
        <w:t>,9.579181024421525e</w:t>
      </w:r>
      <w:proofErr w:type="gramEnd"/>
      <w:r w:rsidRPr="00401292">
        <w:rPr>
          <w:rFonts w:ascii="Consolas" w:hAnsi="Consolas" w:cs="Consolas"/>
          <w:sz w:val="18"/>
          <w:szCs w:val="18"/>
        </w:rPr>
        <w:t>-07,3.011725542929428e-07,0.000000000000000e+00</w:t>
      </w:r>
    </w:p>
    <w:p w14:paraId="17C7C045"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lastRenderedPageBreak/>
        <w:t>2.317605928347768e-01</w:t>
      </w:r>
      <w:proofErr w:type="gramStart"/>
      <w:r w:rsidRPr="00401292">
        <w:rPr>
          <w:rFonts w:ascii="Consolas" w:hAnsi="Consolas" w:cs="Consolas"/>
          <w:sz w:val="18"/>
          <w:szCs w:val="18"/>
        </w:rPr>
        <w:t>,5.159097195049809e</w:t>
      </w:r>
      <w:proofErr w:type="gramEnd"/>
      <w:r w:rsidRPr="00401292">
        <w:rPr>
          <w:rFonts w:ascii="Consolas" w:hAnsi="Consolas" w:cs="Consolas"/>
          <w:sz w:val="18"/>
          <w:szCs w:val="18"/>
        </w:rPr>
        <w:t>-07,1.918027597664929e-07,0.000000000000000e+00</w:t>
      </w:r>
    </w:p>
    <w:p w14:paraId="6527D8C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2.352370017272984e-01</w:t>
      </w:r>
      <w:proofErr w:type="gramStart"/>
      <w:r w:rsidRPr="00401292">
        <w:rPr>
          <w:rFonts w:ascii="Consolas" w:hAnsi="Consolas" w:cs="Consolas"/>
          <w:sz w:val="18"/>
          <w:szCs w:val="18"/>
        </w:rPr>
        <w:t>,4.209871231946402e</w:t>
      </w:r>
      <w:proofErr w:type="gramEnd"/>
      <w:r w:rsidRPr="00401292">
        <w:rPr>
          <w:rFonts w:ascii="Consolas" w:hAnsi="Consolas" w:cs="Consolas"/>
          <w:sz w:val="18"/>
          <w:szCs w:val="18"/>
        </w:rPr>
        <w:t>-07,1.728395317672846e-07,0.000000000000000e+00</w:t>
      </w:r>
    </w:p>
    <w:p w14:paraId="44B42F9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2.387655567532079e-01</w:t>
      </w:r>
      <w:proofErr w:type="gramStart"/>
      <w:r w:rsidRPr="00401292">
        <w:rPr>
          <w:rFonts w:ascii="Consolas" w:hAnsi="Consolas" w:cs="Consolas"/>
          <w:sz w:val="18"/>
          <w:szCs w:val="18"/>
        </w:rPr>
        <w:t>,3.721092275796819e</w:t>
      </w:r>
      <w:proofErr w:type="gramEnd"/>
      <w:r w:rsidRPr="00401292">
        <w:rPr>
          <w:rFonts w:ascii="Consolas" w:hAnsi="Consolas" w:cs="Consolas"/>
          <w:sz w:val="18"/>
          <w:szCs w:val="18"/>
        </w:rPr>
        <w:t>-07,1.862579179639543e-07,0.000000000000000e+00</w:t>
      </w:r>
    </w:p>
    <w:p w14:paraId="4F92CA3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2.423470401045061e-01</w:t>
      </w:r>
      <w:proofErr w:type="gramStart"/>
      <w:r w:rsidRPr="00401292">
        <w:rPr>
          <w:rFonts w:ascii="Consolas" w:hAnsi="Consolas" w:cs="Consolas"/>
          <w:sz w:val="18"/>
          <w:szCs w:val="18"/>
        </w:rPr>
        <w:t>,5.126311697973237e</w:t>
      </w:r>
      <w:proofErr w:type="gramEnd"/>
      <w:r w:rsidRPr="00401292">
        <w:rPr>
          <w:rFonts w:ascii="Consolas" w:hAnsi="Consolas" w:cs="Consolas"/>
          <w:sz w:val="18"/>
          <w:szCs w:val="18"/>
        </w:rPr>
        <w:t>-07,1.939376759110517e-07,0.000000000000000e+00</w:t>
      </w:r>
    </w:p>
    <w:p w14:paraId="4D654ED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2.459822457060737e-01</w:t>
      </w:r>
      <w:proofErr w:type="gramStart"/>
      <w:r w:rsidRPr="00401292">
        <w:rPr>
          <w:rFonts w:ascii="Consolas" w:hAnsi="Consolas" w:cs="Consolas"/>
          <w:sz w:val="18"/>
          <w:szCs w:val="18"/>
        </w:rPr>
        <w:t>,3.799976468365306e</w:t>
      </w:r>
      <w:proofErr w:type="gramEnd"/>
      <w:r w:rsidRPr="00401292">
        <w:rPr>
          <w:rFonts w:ascii="Consolas" w:hAnsi="Consolas" w:cs="Consolas"/>
          <w:sz w:val="18"/>
          <w:szCs w:val="18"/>
        </w:rPr>
        <w:t>-07,1.690859746168181e-07,0.000000000000000e+00</w:t>
      </w:r>
    </w:p>
    <w:p w14:paraId="428E6F4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2.496719793916647e-01</w:t>
      </w:r>
      <w:proofErr w:type="gramStart"/>
      <w:r w:rsidRPr="00401292">
        <w:rPr>
          <w:rFonts w:ascii="Consolas" w:hAnsi="Consolas" w:cs="Consolas"/>
          <w:sz w:val="18"/>
          <w:szCs w:val="18"/>
        </w:rPr>
        <w:t>,3.415653683325675e</w:t>
      </w:r>
      <w:proofErr w:type="gramEnd"/>
      <w:r w:rsidRPr="00401292">
        <w:rPr>
          <w:rFonts w:ascii="Consolas" w:hAnsi="Consolas" w:cs="Consolas"/>
          <w:sz w:val="18"/>
          <w:szCs w:val="18"/>
        </w:rPr>
        <w:t>-07,1.806869255391084e-07,0.000000000000000e+00</w:t>
      </w:r>
    </w:p>
    <w:p w14:paraId="6D5033E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2.534170590825398e-01</w:t>
      </w:r>
      <w:proofErr w:type="gramStart"/>
      <w:r w:rsidRPr="00401292">
        <w:rPr>
          <w:rFonts w:ascii="Consolas" w:hAnsi="Consolas" w:cs="Consolas"/>
          <w:sz w:val="18"/>
          <w:szCs w:val="18"/>
        </w:rPr>
        <w:t>,4.470052133882744e</w:t>
      </w:r>
      <w:proofErr w:type="gramEnd"/>
      <w:r w:rsidRPr="00401292">
        <w:rPr>
          <w:rFonts w:ascii="Consolas" w:hAnsi="Consolas" w:cs="Consolas"/>
          <w:sz w:val="18"/>
          <w:szCs w:val="18"/>
        </w:rPr>
        <w:t>-07,2.085314141446289e-07,0.000000000000000e+00</w:t>
      </w:r>
    </w:p>
    <w:p w14:paraId="38E45D2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2.572183149687778e-01</w:t>
      </w:r>
      <w:proofErr w:type="gramStart"/>
      <w:r w:rsidRPr="00401292">
        <w:rPr>
          <w:rFonts w:ascii="Consolas" w:hAnsi="Consolas" w:cs="Consolas"/>
          <w:sz w:val="18"/>
          <w:szCs w:val="18"/>
        </w:rPr>
        <w:t>,6.853765267324515e</w:t>
      </w:r>
      <w:proofErr w:type="gramEnd"/>
      <w:r w:rsidRPr="00401292">
        <w:rPr>
          <w:rFonts w:ascii="Consolas" w:hAnsi="Consolas" w:cs="Consolas"/>
          <w:sz w:val="18"/>
          <w:szCs w:val="18"/>
        </w:rPr>
        <w:t>-07,2.604281815526809e-07,0.000000000000000e+00</w:t>
      </w:r>
    </w:p>
    <w:p w14:paraId="2BD7074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2.610765896933095e-01</w:t>
      </w:r>
      <w:proofErr w:type="gramStart"/>
      <w:r w:rsidRPr="00401292">
        <w:rPr>
          <w:rFonts w:ascii="Consolas" w:hAnsi="Consolas" w:cs="Consolas"/>
          <w:sz w:val="18"/>
          <w:szCs w:val="18"/>
        </w:rPr>
        <w:t>,4.524366110292939e</w:t>
      </w:r>
      <w:proofErr w:type="gramEnd"/>
      <w:r w:rsidRPr="00401292">
        <w:rPr>
          <w:rFonts w:ascii="Consolas" w:hAnsi="Consolas" w:cs="Consolas"/>
          <w:sz w:val="18"/>
          <w:szCs w:val="18"/>
        </w:rPr>
        <w:t>-07,2.139485135102853e-07,0.000000000000000e+00</w:t>
      </w:r>
    </w:p>
    <w:p w14:paraId="733EDB4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2.649927385387091e-01</w:t>
      </w:r>
      <w:proofErr w:type="gramStart"/>
      <w:r w:rsidRPr="00401292">
        <w:rPr>
          <w:rFonts w:ascii="Consolas" w:hAnsi="Consolas" w:cs="Consolas"/>
          <w:sz w:val="18"/>
          <w:szCs w:val="18"/>
        </w:rPr>
        <w:t>,7.094669898113409e</w:t>
      </w:r>
      <w:proofErr w:type="gramEnd"/>
      <w:r w:rsidRPr="00401292">
        <w:rPr>
          <w:rFonts w:ascii="Consolas" w:hAnsi="Consolas" w:cs="Consolas"/>
          <w:sz w:val="18"/>
          <w:szCs w:val="18"/>
        </w:rPr>
        <w:t>-07,2.721194670496673e-07,0.000000000000000e+00</w:t>
      </w:r>
    </w:p>
    <w:p w14:paraId="4D6FEEC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2.689676296167898e-01</w:t>
      </w:r>
      <w:proofErr w:type="gramStart"/>
      <w:r w:rsidRPr="00401292">
        <w:rPr>
          <w:rFonts w:ascii="Consolas" w:hAnsi="Consolas" w:cs="Consolas"/>
          <w:sz w:val="18"/>
          <w:szCs w:val="18"/>
        </w:rPr>
        <w:t>,6.404591535342004e</w:t>
      </w:r>
      <w:proofErr w:type="gramEnd"/>
      <w:r w:rsidRPr="00401292">
        <w:rPr>
          <w:rFonts w:ascii="Consolas" w:hAnsi="Consolas" w:cs="Consolas"/>
          <w:sz w:val="18"/>
          <w:szCs w:val="18"/>
        </w:rPr>
        <w:t>-07,2.678128704260545e-07,0.000000000000000e+00</w:t>
      </w:r>
    </w:p>
    <w:p w14:paraId="5A27AE4B"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2.730021440610416e-01</w:t>
      </w:r>
      <w:proofErr w:type="gramStart"/>
      <w:r w:rsidRPr="00401292">
        <w:rPr>
          <w:rFonts w:ascii="Consolas" w:hAnsi="Consolas" w:cs="Consolas"/>
          <w:sz w:val="18"/>
          <w:szCs w:val="18"/>
        </w:rPr>
        <w:t>,6.261857296443924e</w:t>
      </w:r>
      <w:proofErr w:type="gramEnd"/>
      <w:r w:rsidRPr="00401292">
        <w:rPr>
          <w:rFonts w:ascii="Consolas" w:hAnsi="Consolas" w:cs="Consolas"/>
          <w:sz w:val="18"/>
          <w:szCs w:val="18"/>
        </w:rPr>
        <w:t>-07,2.705607542133746e-07,0.000000000000000e+00</w:t>
      </w:r>
    </w:p>
    <w:p w14:paraId="3F564BF6"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2.770971762219572e-01</w:t>
      </w:r>
      <w:proofErr w:type="gramStart"/>
      <w:r w:rsidRPr="00401292">
        <w:rPr>
          <w:rFonts w:ascii="Consolas" w:hAnsi="Consolas" w:cs="Consolas"/>
          <w:sz w:val="18"/>
          <w:szCs w:val="18"/>
        </w:rPr>
        <w:t>,2.853261044448673e</w:t>
      </w:r>
      <w:proofErr w:type="gramEnd"/>
      <w:r w:rsidRPr="00401292">
        <w:rPr>
          <w:rFonts w:ascii="Consolas" w:hAnsi="Consolas" w:cs="Consolas"/>
          <w:sz w:val="18"/>
          <w:szCs w:val="18"/>
        </w:rPr>
        <w:t>-07,1.861516542537904e-07,0.000000000000000e+00</w:t>
      </w:r>
    </w:p>
    <w:p w14:paraId="6CACF89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2.812536338652866e-01</w:t>
      </w:r>
      <w:proofErr w:type="gramStart"/>
      <w:r w:rsidRPr="00401292">
        <w:rPr>
          <w:rFonts w:ascii="Consolas" w:hAnsi="Consolas" w:cs="Consolas"/>
          <w:sz w:val="18"/>
          <w:szCs w:val="18"/>
        </w:rPr>
        <w:t>,4.175816954506117e</w:t>
      </w:r>
      <w:proofErr w:type="gramEnd"/>
      <w:r w:rsidRPr="00401292">
        <w:rPr>
          <w:rFonts w:ascii="Consolas" w:hAnsi="Consolas" w:cs="Consolas"/>
          <w:sz w:val="18"/>
          <w:szCs w:val="18"/>
        </w:rPr>
        <w:t>-07,2.359698522767797e-07,0.000000000000000e+00</w:t>
      </w:r>
    </w:p>
    <w:p w14:paraId="42CA1CCA"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2.854724383732659e-01</w:t>
      </w:r>
      <w:proofErr w:type="gramStart"/>
      <w:r w:rsidRPr="00401292">
        <w:rPr>
          <w:rFonts w:ascii="Consolas" w:hAnsi="Consolas" w:cs="Consolas"/>
          <w:sz w:val="18"/>
          <w:szCs w:val="18"/>
        </w:rPr>
        <w:t>,4.042338748456805e</w:t>
      </w:r>
      <w:proofErr w:type="gramEnd"/>
      <w:r w:rsidRPr="00401292">
        <w:rPr>
          <w:rFonts w:ascii="Consolas" w:hAnsi="Consolas" w:cs="Consolas"/>
          <w:sz w:val="18"/>
          <w:szCs w:val="18"/>
        </w:rPr>
        <w:t>-07,2.352766587070753e-07,0.000000000000000e+00</w:t>
      </w:r>
    </w:p>
    <w:p w14:paraId="5EBF39F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2.897545249488649e-01</w:t>
      </w:r>
      <w:proofErr w:type="gramStart"/>
      <w:r w:rsidRPr="00401292">
        <w:rPr>
          <w:rFonts w:ascii="Consolas" w:hAnsi="Consolas" w:cs="Consolas"/>
          <w:sz w:val="18"/>
          <w:szCs w:val="18"/>
        </w:rPr>
        <w:t>,3.649497297071389e</w:t>
      </w:r>
      <w:proofErr w:type="gramEnd"/>
      <w:r w:rsidRPr="00401292">
        <w:rPr>
          <w:rFonts w:ascii="Consolas" w:hAnsi="Consolas" w:cs="Consolas"/>
          <w:sz w:val="18"/>
          <w:szCs w:val="18"/>
        </w:rPr>
        <w:t>-07,2.330075555209358e-07,0.000000000000000e+00</w:t>
      </w:r>
    </w:p>
    <w:p w14:paraId="6920791F"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2.941008428230979e-01</w:t>
      </w:r>
      <w:proofErr w:type="gramStart"/>
      <w:r w:rsidRPr="00401292">
        <w:rPr>
          <w:rFonts w:ascii="Consolas" w:hAnsi="Consolas" w:cs="Consolas"/>
          <w:sz w:val="18"/>
          <w:szCs w:val="18"/>
        </w:rPr>
        <w:t>,6.797270713098196e</w:t>
      </w:r>
      <w:proofErr w:type="gramEnd"/>
      <w:r w:rsidRPr="00401292">
        <w:rPr>
          <w:rFonts w:ascii="Consolas" w:hAnsi="Consolas" w:cs="Consolas"/>
          <w:sz w:val="18"/>
          <w:szCs w:val="18"/>
        </w:rPr>
        <w:t>-08,1.006862399620803e-07,0.000000000000000e+00</w:t>
      </w:r>
    </w:p>
    <w:p w14:paraId="1DD38EC7"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2.985123554654444e-01</w:t>
      </w:r>
      <w:proofErr w:type="gramStart"/>
      <w:r w:rsidRPr="00401292">
        <w:rPr>
          <w:rFonts w:ascii="Consolas" w:hAnsi="Consolas" w:cs="Consolas"/>
          <w:sz w:val="18"/>
          <w:szCs w:val="18"/>
        </w:rPr>
        <w:t>,3.476643951677429e</w:t>
      </w:r>
      <w:proofErr w:type="gramEnd"/>
      <w:r w:rsidRPr="00401292">
        <w:rPr>
          <w:rFonts w:ascii="Consolas" w:hAnsi="Consolas" w:cs="Consolas"/>
          <w:sz w:val="18"/>
          <w:szCs w:val="18"/>
        </w:rPr>
        <w:t>-07,2.418629426368755e-07,0.000000000000000e+00</w:t>
      </w:r>
    </w:p>
    <w:p w14:paraId="58192D13"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3.029900407974260e-01</w:t>
      </w:r>
      <w:proofErr w:type="gramStart"/>
      <w:r w:rsidRPr="00401292">
        <w:rPr>
          <w:rFonts w:ascii="Consolas" w:hAnsi="Consolas" w:cs="Consolas"/>
          <w:sz w:val="18"/>
          <w:szCs w:val="18"/>
        </w:rPr>
        <w:t>,2.857817575667122e</w:t>
      </w:r>
      <w:proofErr w:type="gramEnd"/>
      <w:r w:rsidRPr="00401292">
        <w:rPr>
          <w:rFonts w:ascii="Consolas" w:hAnsi="Consolas" w:cs="Consolas"/>
          <w:sz w:val="18"/>
          <w:szCs w:val="18"/>
        </w:rPr>
        <w:t>-07,2.253807327316181e-07,0.000000000000000e+00</w:t>
      </w:r>
    </w:p>
    <w:p w14:paraId="58E3285D"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3.075348914093874e-01</w:t>
      </w:r>
      <w:proofErr w:type="gramStart"/>
      <w:r w:rsidRPr="00401292">
        <w:rPr>
          <w:rFonts w:ascii="Consolas" w:hAnsi="Consolas" w:cs="Consolas"/>
          <w:sz w:val="18"/>
          <w:szCs w:val="18"/>
        </w:rPr>
        <w:t>,1.104643551150245e</w:t>
      </w:r>
      <w:proofErr w:type="gramEnd"/>
      <w:r w:rsidRPr="00401292">
        <w:rPr>
          <w:rFonts w:ascii="Consolas" w:hAnsi="Consolas" w:cs="Consolas"/>
          <w:sz w:val="18"/>
          <w:szCs w:val="18"/>
        </w:rPr>
        <w:t>-07,1.443602271185386e-07,0.000000000000000e+00</w:t>
      </w:r>
    </w:p>
    <w:p w14:paraId="1D90584C"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3.121479147805282e-01</w:t>
      </w:r>
      <w:proofErr w:type="gramStart"/>
      <w:r w:rsidRPr="00401292">
        <w:rPr>
          <w:rFonts w:ascii="Consolas" w:hAnsi="Consolas" w:cs="Consolas"/>
          <w:sz w:val="18"/>
          <w:szCs w:val="18"/>
        </w:rPr>
        <w:t>,4.755594539887097e</w:t>
      </w:r>
      <w:proofErr w:type="gramEnd"/>
      <w:r w:rsidRPr="00401292">
        <w:rPr>
          <w:rFonts w:ascii="Consolas" w:hAnsi="Consolas" w:cs="Consolas"/>
          <w:sz w:val="18"/>
          <w:szCs w:val="18"/>
        </w:rPr>
        <w:t>-07,3.076393424435010e-07,0.000000000000000e+00</w:t>
      </w:r>
    </w:p>
    <w:p w14:paraId="45980D49"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3.168301335022361e-01</w:t>
      </w:r>
      <w:proofErr w:type="gramStart"/>
      <w:r w:rsidRPr="00401292">
        <w:rPr>
          <w:rFonts w:ascii="Consolas" w:hAnsi="Consolas" w:cs="Consolas"/>
          <w:sz w:val="18"/>
          <w:szCs w:val="18"/>
        </w:rPr>
        <w:t>,1.482059763897561e</w:t>
      </w:r>
      <w:proofErr w:type="gramEnd"/>
      <w:r w:rsidRPr="00401292">
        <w:rPr>
          <w:rFonts w:ascii="Consolas" w:hAnsi="Consolas" w:cs="Consolas"/>
          <w:sz w:val="18"/>
          <w:szCs w:val="18"/>
        </w:rPr>
        <w:t>-07,1.758208015459045e-07,0.000000000000000e+00</w:t>
      </w:r>
    </w:p>
    <w:p w14:paraId="754293C4" w14:textId="77777777"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3.215825855047696e-01</w:t>
      </w:r>
      <w:proofErr w:type="gramStart"/>
      <w:r w:rsidRPr="00401292">
        <w:rPr>
          <w:rFonts w:ascii="Consolas" w:hAnsi="Consolas" w:cs="Consolas"/>
          <w:sz w:val="18"/>
          <w:szCs w:val="18"/>
        </w:rPr>
        <w:t>,3.338948586815473e</w:t>
      </w:r>
      <w:proofErr w:type="gramEnd"/>
      <w:r w:rsidRPr="00401292">
        <w:rPr>
          <w:rFonts w:ascii="Consolas" w:hAnsi="Consolas" w:cs="Consolas"/>
          <w:sz w:val="18"/>
          <w:szCs w:val="18"/>
        </w:rPr>
        <w:t>-07,2.710188943264295e-07,0.000000000000000e+00</w:t>
      </w:r>
    </w:p>
    <w:p w14:paraId="237DC4F4" w14:textId="162BB5C6" w:rsidR="00401292" w:rsidRPr="00401292" w:rsidRDefault="00401292" w:rsidP="00401292">
      <w:pPr>
        <w:pStyle w:val="ListParagraph"/>
        <w:spacing w:after="0" w:line="240" w:lineRule="auto"/>
        <w:ind w:left="792"/>
        <w:rPr>
          <w:rFonts w:ascii="Consolas" w:hAnsi="Consolas" w:cs="Consolas"/>
          <w:sz w:val="18"/>
          <w:szCs w:val="18"/>
        </w:rPr>
      </w:pPr>
      <w:r w:rsidRPr="00401292">
        <w:rPr>
          <w:rFonts w:ascii="Consolas" w:hAnsi="Consolas" w:cs="Consolas"/>
          <w:sz w:val="18"/>
          <w:szCs w:val="18"/>
        </w:rPr>
        <w:t>3.257801445972164e-01</w:t>
      </w:r>
      <w:proofErr w:type="gramStart"/>
      <w:r w:rsidRPr="00401292">
        <w:rPr>
          <w:rFonts w:ascii="Consolas" w:hAnsi="Consolas" w:cs="Consolas"/>
          <w:sz w:val="18"/>
          <w:szCs w:val="18"/>
        </w:rPr>
        <w:t>,7.016129178034259e</w:t>
      </w:r>
      <w:proofErr w:type="gramEnd"/>
      <w:r w:rsidRPr="00401292">
        <w:rPr>
          <w:rFonts w:ascii="Consolas" w:hAnsi="Consolas" w:cs="Consolas"/>
          <w:sz w:val="18"/>
          <w:szCs w:val="18"/>
        </w:rPr>
        <w:t>-07,4.826757216327101e-07,0.000000000000000e+00</w:t>
      </w:r>
    </w:p>
    <w:sectPr w:rsidR="00401292" w:rsidRPr="00401292" w:rsidSect="005537D6">
      <w:headerReference w:type="first" r:id="rId13"/>
      <w:pgSz w:w="11906" w:h="16838" w:code="9"/>
      <w:pgMar w:top="1134" w:right="1134" w:bottom="1134" w:left="124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56307" w14:textId="77777777" w:rsidR="004679E8" w:rsidRDefault="004679E8" w:rsidP="003A5FB5">
      <w:pPr>
        <w:spacing w:after="0" w:line="240" w:lineRule="auto"/>
      </w:pPr>
      <w:r>
        <w:separator/>
      </w:r>
    </w:p>
  </w:endnote>
  <w:endnote w:type="continuationSeparator" w:id="0">
    <w:p w14:paraId="6095DEDA" w14:textId="77777777" w:rsidR="004679E8" w:rsidRDefault="004679E8" w:rsidP="003A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_TERMINAL">
    <w:panose1 w:val="020B06090202020202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1EE35" w14:textId="77777777" w:rsidR="004679E8" w:rsidRDefault="004679E8" w:rsidP="003A5FB5">
      <w:pPr>
        <w:spacing w:after="0" w:line="240" w:lineRule="auto"/>
      </w:pPr>
      <w:r>
        <w:separator/>
      </w:r>
    </w:p>
  </w:footnote>
  <w:footnote w:type="continuationSeparator" w:id="0">
    <w:p w14:paraId="59BA6EF7" w14:textId="77777777" w:rsidR="004679E8" w:rsidRDefault="004679E8" w:rsidP="003A5F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25F64" w14:textId="68EA50F3" w:rsidR="003A5FB5" w:rsidRPr="00AE0B4F" w:rsidRDefault="003A5FB5">
    <w:pPr>
      <w:pStyle w:val="Header"/>
      <w:rPr>
        <w:sz w:val="12"/>
      </w:rPr>
    </w:pPr>
    <w:r w:rsidRPr="00AE0B4F">
      <w:rPr>
        <w:noProof/>
        <w:sz w:val="6"/>
        <w:szCs w:val="16"/>
        <w:lang w:eastAsia="en-GB"/>
      </w:rPr>
      <w:drawing>
        <wp:anchor distT="0" distB="0" distL="114300" distR="114300" simplePos="0" relativeHeight="251660800" behindDoc="1" locked="0" layoutInCell="1" allowOverlap="1" wp14:anchorId="00305937" wp14:editId="5310A89C">
          <wp:simplePos x="0" y="0"/>
          <wp:positionH relativeFrom="page">
            <wp:posOffset>0</wp:posOffset>
          </wp:positionH>
          <wp:positionV relativeFrom="paragraph">
            <wp:posOffset>-573405</wp:posOffset>
          </wp:positionV>
          <wp:extent cx="7724775" cy="2171700"/>
          <wp:effectExtent l="0" t="0" r="9525" b="0"/>
          <wp:wrapTight wrapText="bothSides">
            <wp:wrapPolygon edited="0">
              <wp:start x="0" y="0"/>
              <wp:lineTo x="0" y="21411"/>
              <wp:lineTo x="21573" y="21411"/>
              <wp:lineTo x="21573" y="0"/>
              <wp:lineTo x="0" y="0"/>
            </wp:wrapPolygon>
          </wp:wrapTight>
          <wp:docPr id="3" name="Picture 4" descr="I:\Artwork\STFC Stationary\Templates\ISIS Letterhead - New Sty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rtwork\STFC Stationary\Templates\ISIS Letterhead - New Styl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24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5DA"/>
    <w:multiLevelType w:val="hybridMultilevel"/>
    <w:tmpl w:val="C4A44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A821DF"/>
    <w:multiLevelType w:val="hybridMultilevel"/>
    <w:tmpl w:val="CF3E3D58"/>
    <w:lvl w:ilvl="0" w:tplc="0809000F">
      <w:start w:val="1"/>
      <w:numFmt w:val="decimal"/>
      <w:lvlText w:val="%1."/>
      <w:lvlJc w:val="left"/>
      <w:pPr>
        <w:ind w:left="720" w:hanging="360"/>
      </w:pPr>
      <w:rPr>
        <w:rFonts w:hint="default"/>
        <w:b w:val="0"/>
      </w:rPr>
    </w:lvl>
    <w:lvl w:ilvl="1" w:tplc="8AFE96AA">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275465"/>
    <w:multiLevelType w:val="hybridMultilevel"/>
    <w:tmpl w:val="621AF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CD69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B026D9"/>
    <w:multiLevelType w:val="hybridMultilevel"/>
    <w:tmpl w:val="9ACC2EDE"/>
    <w:lvl w:ilvl="0" w:tplc="38CC7B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1B2659"/>
    <w:multiLevelType w:val="hybridMultilevel"/>
    <w:tmpl w:val="56A435F4"/>
    <w:lvl w:ilvl="0" w:tplc="ACCE0894">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6">
    <w:nsid w:val="1C910B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1B3306"/>
    <w:multiLevelType w:val="hybridMultilevel"/>
    <w:tmpl w:val="4E2A09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D9B58B0"/>
    <w:multiLevelType w:val="hybridMultilevel"/>
    <w:tmpl w:val="6B9A5EE0"/>
    <w:lvl w:ilvl="0" w:tplc="8AFE96A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BC0"/>
    <w:rsid w:val="00014E47"/>
    <w:rsid w:val="000553FD"/>
    <w:rsid w:val="00070420"/>
    <w:rsid w:val="000A1A28"/>
    <w:rsid w:val="000A6C2A"/>
    <w:rsid w:val="000A7734"/>
    <w:rsid w:val="00101CD4"/>
    <w:rsid w:val="00104CA5"/>
    <w:rsid w:val="0011444B"/>
    <w:rsid w:val="0013444D"/>
    <w:rsid w:val="00145001"/>
    <w:rsid w:val="00160DA8"/>
    <w:rsid w:val="001A0209"/>
    <w:rsid w:val="001B201C"/>
    <w:rsid w:val="002068BC"/>
    <w:rsid w:val="00262FF4"/>
    <w:rsid w:val="00333435"/>
    <w:rsid w:val="003854CE"/>
    <w:rsid w:val="003A50D4"/>
    <w:rsid w:val="003A5FB5"/>
    <w:rsid w:val="003C4B13"/>
    <w:rsid w:val="003C71F7"/>
    <w:rsid w:val="003E262D"/>
    <w:rsid w:val="00401292"/>
    <w:rsid w:val="0044561B"/>
    <w:rsid w:val="0045257E"/>
    <w:rsid w:val="004679E8"/>
    <w:rsid w:val="00497E87"/>
    <w:rsid w:val="0053617A"/>
    <w:rsid w:val="00543928"/>
    <w:rsid w:val="005537D6"/>
    <w:rsid w:val="005B7F34"/>
    <w:rsid w:val="005E146D"/>
    <w:rsid w:val="0062615A"/>
    <w:rsid w:val="006A20CE"/>
    <w:rsid w:val="006A6767"/>
    <w:rsid w:val="006C1CFC"/>
    <w:rsid w:val="007658E6"/>
    <w:rsid w:val="00790037"/>
    <w:rsid w:val="00796920"/>
    <w:rsid w:val="007A292C"/>
    <w:rsid w:val="007B7672"/>
    <w:rsid w:val="007D2C97"/>
    <w:rsid w:val="00831DBD"/>
    <w:rsid w:val="00881ACF"/>
    <w:rsid w:val="00885F35"/>
    <w:rsid w:val="008E14D8"/>
    <w:rsid w:val="008F3682"/>
    <w:rsid w:val="00927317"/>
    <w:rsid w:val="00A271BF"/>
    <w:rsid w:val="00A344BE"/>
    <w:rsid w:val="00A77532"/>
    <w:rsid w:val="00A82E60"/>
    <w:rsid w:val="00AC60AA"/>
    <w:rsid w:val="00AC6830"/>
    <w:rsid w:val="00AE0B4F"/>
    <w:rsid w:val="00B058F8"/>
    <w:rsid w:val="00B13D2F"/>
    <w:rsid w:val="00BD0426"/>
    <w:rsid w:val="00BD1C99"/>
    <w:rsid w:val="00C31A08"/>
    <w:rsid w:val="00C45774"/>
    <w:rsid w:val="00C732BE"/>
    <w:rsid w:val="00C87B1A"/>
    <w:rsid w:val="00C913B9"/>
    <w:rsid w:val="00CC5D2A"/>
    <w:rsid w:val="00CF645A"/>
    <w:rsid w:val="00CF72E9"/>
    <w:rsid w:val="00D13718"/>
    <w:rsid w:val="00D8570F"/>
    <w:rsid w:val="00D92B8B"/>
    <w:rsid w:val="00DB17AA"/>
    <w:rsid w:val="00DB2667"/>
    <w:rsid w:val="00DD02A2"/>
    <w:rsid w:val="00DE4E2A"/>
    <w:rsid w:val="00DE7544"/>
    <w:rsid w:val="00DF2C38"/>
    <w:rsid w:val="00DF3D57"/>
    <w:rsid w:val="00DF5BC0"/>
    <w:rsid w:val="00E36A89"/>
    <w:rsid w:val="00E44575"/>
    <w:rsid w:val="00E46DBB"/>
    <w:rsid w:val="00E769A4"/>
    <w:rsid w:val="00EC3579"/>
    <w:rsid w:val="00EE3FE1"/>
    <w:rsid w:val="00F14E73"/>
    <w:rsid w:val="00F30562"/>
    <w:rsid w:val="00F570AE"/>
    <w:rsid w:val="00F736DD"/>
    <w:rsid w:val="00F81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92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B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BC0"/>
    <w:pPr>
      <w:ind w:left="720"/>
      <w:contextualSpacing/>
    </w:pPr>
  </w:style>
  <w:style w:type="paragraph" w:styleId="Header">
    <w:name w:val="header"/>
    <w:basedOn w:val="Normal"/>
    <w:link w:val="HeaderChar"/>
    <w:uiPriority w:val="99"/>
    <w:unhideWhenUsed/>
    <w:rsid w:val="003A5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FB5"/>
  </w:style>
  <w:style w:type="paragraph" w:styleId="Footer">
    <w:name w:val="footer"/>
    <w:basedOn w:val="Normal"/>
    <w:link w:val="FooterChar"/>
    <w:uiPriority w:val="99"/>
    <w:unhideWhenUsed/>
    <w:rsid w:val="003A5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FB5"/>
  </w:style>
  <w:style w:type="character" w:styleId="Hyperlink">
    <w:name w:val="Hyperlink"/>
    <w:basedOn w:val="DefaultParagraphFont"/>
    <w:uiPriority w:val="99"/>
    <w:semiHidden/>
    <w:unhideWhenUsed/>
    <w:rsid w:val="0013444D"/>
    <w:rPr>
      <w:color w:val="0000FF"/>
      <w:u w:val="single"/>
    </w:rPr>
  </w:style>
  <w:style w:type="table" w:styleId="TableGrid">
    <w:name w:val="Table Grid"/>
    <w:basedOn w:val="TableNormal"/>
    <w:uiPriority w:val="59"/>
    <w:rsid w:val="00AE0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6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767"/>
    <w:rPr>
      <w:rFonts w:ascii="Segoe UI" w:hAnsi="Segoe UI" w:cs="Segoe UI"/>
      <w:sz w:val="18"/>
      <w:szCs w:val="18"/>
    </w:rPr>
  </w:style>
  <w:style w:type="paragraph" w:styleId="FootnoteText">
    <w:name w:val="footnote text"/>
    <w:basedOn w:val="Normal"/>
    <w:link w:val="FootnoteTextChar"/>
    <w:uiPriority w:val="99"/>
    <w:semiHidden/>
    <w:unhideWhenUsed/>
    <w:rsid w:val="005B7F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F34"/>
    <w:rPr>
      <w:sz w:val="20"/>
      <w:szCs w:val="20"/>
    </w:rPr>
  </w:style>
  <w:style w:type="character" w:styleId="FootnoteReference">
    <w:name w:val="footnote reference"/>
    <w:basedOn w:val="DefaultParagraphFont"/>
    <w:uiPriority w:val="99"/>
    <w:semiHidden/>
    <w:unhideWhenUsed/>
    <w:rsid w:val="005B7F34"/>
    <w:rPr>
      <w:vertAlign w:val="superscript"/>
    </w:rPr>
  </w:style>
  <w:style w:type="character" w:customStyle="1" w:styleId="Heading1Char">
    <w:name w:val="Heading 1 Char"/>
    <w:basedOn w:val="DefaultParagraphFont"/>
    <w:link w:val="Heading1"/>
    <w:uiPriority w:val="9"/>
    <w:rsid w:val="00D92B8B"/>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92B8B"/>
    <w:pPr>
      <w:outlineLvl w:val="9"/>
    </w:pPr>
    <w:rPr>
      <w:lang w:val="en-US" w:eastAsia="ja-JP"/>
    </w:rPr>
  </w:style>
  <w:style w:type="character" w:styleId="PlaceholderText">
    <w:name w:val="Placeholder Text"/>
    <w:basedOn w:val="DefaultParagraphFont"/>
    <w:uiPriority w:val="99"/>
    <w:semiHidden/>
    <w:rsid w:val="0092731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B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BC0"/>
    <w:pPr>
      <w:ind w:left="720"/>
      <w:contextualSpacing/>
    </w:pPr>
  </w:style>
  <w:style w:type="paragraph" w:styleId="Header">
    <w:name w:val="header"/>
    <w:basedOn w:val="Normal"/>
    <w:link w:val="HeaderChar"/>
    <w:uiPriority w:val="99"/>
    <w:unhideWhenUsed/>
    <w:rsid w:val="003A5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FB5"/>
  </w:style>
  <w:style w:type="paragraph" w:styleId="Footer">
    <w:name w:val="footer"/>
    <w:basedOn w:val="Normal"/>
    <w:link w:val="FooterChar"/>
    <w:uiPriority w:val="99"/>
    <w:unhideWhenUsed/>
    <w:rsid w:val="003A5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FB5"/>
  </w:style>
  <w:style w:type="character" w:styleId="Hyperlink">
    <w:name w:val="Hyperlink"/>
    <w:basedOn w:val="DefaultParagraphFont"/>
    <w:uiPriority w:val="99"/>
    <w:semiHidden/>
    <w:unhideWhenUsed/>
    <w:rsid w:val="0013444D"/>
    <w:rPr>
      <w:color w:val="0000FF"/>
      <w:u w:val="single"/>
    </w:rPr>
  </w:style>
  <w:style w:type="table" w:styleId="TableGrid">
    <w:name w:val="Table Grid"/>
    <w:basedOn w:val="TableNormal"/>
    <w:uiPriority w:val="59"/>
    <w:rsid w:val="00AE0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6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767"/>
    <w:rPr>
      <w:rFonts w:ascii="Segoe UI" w:hAnsi="Segoe UI" w:cs="Segoe UI"/>
      <w:sz w:val="18"/>
      <w:szCs w:val="18"/>
    </w:rPr>
  </w:style>
  <w:style w:type="paragraph" w:styleId="FootnoteText">
    <w:name w:val="footnote text"/>
    <w:basedOn w:val="Normal"/>
    <w:link w:val="FootnoteTextChar"/>
    <w:uiPriority w:val="99"/>
    <w:semiHidden/>
    <w:unhideWhenUsed/>
    <w:rsid w:val="005B7F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F34"/>
    <w:rPr>
      <w:sz w:val="20"/>
      <w:szCs w:val="20"/>
    </w:rPr>
  </w:style>
  <w:style w:type="character" w:styleId="FootnoteReference">
    <w:name w:val="footnote reference"/>
    <w:basedOn w:val="DefaultParagraphFont"/>
    <w:uiPriority w:val="99"/>
    <w:semiHidden/>
    <w:unhideWhenUsed/>
    <w:rsid w:val="005B7F34"/>
    <w:rPr>
      <w:vertAlign w:val="superscript"/>
    </w:rPr>
  </w:style>
  <w:style w:type="character" w:customStyle="1" w:styleId="Heading1Char">
    <w:name w:val="Heading 1 Char"/>
    <w:basedOn w:val="DefaultParagraphFont"/>
    <w:link w:val="Heading1"/>
    <w:uiPriority w:val="9"/>
    <w:rsid w:val="00D92B8B"/>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92B8B"/>
    <w:pPr>
      <w:outlineLvl w:val="9"/>
    </w:pPr>
    <w:rPr>
      <w:lang w:val="en-US" w:eastAsia="ja-JP"/>
    </w:rPr>
  </w:style>
  <w:style w:type="character" w:styleId="PlaceholderText">
    <w:name w:val="Placeholder Text"/>
    <w:basedOn w:val="DefaultParagraphFont"/>
    <w:uiPriority w:val="99"/>
    <w:semiHidden/>
    <w:rsid w:val="00927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5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BBCAB30A8EE440B6664E0C942448B0" ma:contentTypeVersion="11" ma:contentTypeDescription="Create a new document." ma:contentTypeScope="" ma:versionID="7b899d5b71eed065dcf24e428a2fe75b">
  <xsd:schema xmlns:xsd="http://www.w3.org/2001/XMLSchema" xmlns:xs="http://www.w3.org/2001/XMLSchema" xmlns:p="http://schemas.microsoft.com/office/2006/metadata/properties" xmlns:ns2="06c8ca48-b1c1-442a-9814-01de5ad3a5c1" xmlns:ns3="3a3f65eb-ba0f-4552-aec7-4432b575f3ce" targetNamespace="http://schemas.microsoft.com/office/2006/metadata/properties" ma:root="true" ma:fieldsID="9e1c4581e4708c5c807b567f58bab290" ns2:_="" ns3:_="">
    <xsd:import namespace="06c8ca48-b1c1-442a-9814-01de5ad3a5c1"/>
    <xsd:import namespace="3a3f65eb-ba0f-4552-aec7-4432b575f3c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ca48-b1c1-442a-9814-01de5ad3a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3f65eb-ba0f-4552-aec7-4432b575f3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5B95D-55D2-41AD-938E-2ACC119E3DE5}">
  <ds:schemaRefs>
    <ds:schemaRef ds:uri="http://schemas.microsoft.com/office/2006/documentManagement/types"/>
    <ds:schemaRef ds:uri="http://schemas.microsoft.com/office/infopath/2007/PartnerControls"/>
    <ds:schemaRef ds:uri="http://schemas.openxmlformats.org/package/2006/metadata/core-properties"/>
    <ds:schemaRef ds:uri="e8785e35-4af9-43d1-8745-88b55cf0d46b"/>
    <ds:schemaRef ds:uri="http://purl.org/dc/elements/1.1/"/>
    <ds:schemaRef ds:uri="19a5072a-c90b-4bd3-a68a-b7abbd4b55f2"/>
    <ds:schemaRef ds:uri="http://www.w3.org/XML/1998/namespace"/>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D91603EF-79DA-4AAC-8BA2-07F4CE3CD492}">
  <ds:schemaRefs>
    <ds:schemaRef ds:uri="http://schemas.microsoft.com/sharepoint/v3/contenttype/forms"/>
  </ds:schemaRefs>
</ds:datastoreItem>
</file>

<file path=customXml/itemProps3.xml><?xml version="1.0" encoding="utf-8"?>
<ds:datastoreItem xmlns:ds="http://schemas.openxmlformats.org/officeDocument/2006/customXml" ds:itemID="{71101B7A-A51D-4EE6-B735-D65C2FB55E50}"/>
</file>

<file path=customXml/itemProps4.xml><?xml version="1.0" encoding="utf-8"?>
<ds:datastoreItem xmlns:ds="http://schemas.openxmlformats.org/officeDocument/2006/customXml" ds:itemID="{919BA1CC-021A-48C0-B5E4-52A2CFA95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4642</Words>
  <Characters>26465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Skoda, Maximilian (STFC,RAL,ISIS)</dc:creator>
  <cp:lastModifiedBy>Skoda, Maximilian (STFC,RAL,ISIS)</cp:lastModifiedBy>
  <cp:revision>2</cp:revision>
  <cp:lastPrinted>2020-04-23T12:52:00Z</cp:lastPrinted>
  <dcterms:created xsi:type="dcterms:W3CDTF">2020-04-29T09:39:00Z</dcterms:created>
  <dcterms:modified xsi:type="dcterms:W3CDTF">2020-04-29T09:39:00Z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0x010100C9BBCAB30A8EE440B6664E0C942448B0</vt:lpwstr>
  </property>
</Properties>
</file>