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</w:t>
      </w:r>
      <w:proofErr w:type="spellStart"/>
      <w:r w:rsidRPr="00763273">
        <w:t>application</w:t>
      </w:r>
      <w:proofErr w:type="spellEnd"/>
      <w:r w:rsidRPr="00763273">
        <w:t xml:space="preserve"> che si usa tramite browser, su un server. </w:t>
      </w:r>
      <w:r>
        <w:t xml:space="preserve">È </w:t>
      </w:r>
      <w:r w:rsidRPr="00763273">
        <w:t xml:space="preserve">un CRM (Customer </w:t>
      </w:r>
      <w:proofErr w:type="spellStart"/>
      <w:r w:rsidRPr="00763273">
        <w:t>Relationship</w:t>
      </w:r>
      <w:proofErr w:type="spellEnd"/>
      <w:r w:rsidRPr="00763273">
        <w:t xml:space="preserve">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</w:t>
      </w:r>
      <w:proofErr w:type="gramStart"/>
      <w:r w:rsidRPr="00763273">
        <w:t>3</w:t>
      </w:r>
      <w:proofErr w:type="gramEnd"/>
      <w:r w:rsidRPr="00763273">
        <w:t xml:space="preserve">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 xml:space="preserve">In aggiunta al CRM posso creare altre APP custom, come la gestione delle certificazioni, il tutto sempre partendo dalla lighting </w:t>
      </w:r>
      <w:proofErr w:type="spellStart"/>
      <w:r>
        <w:t>platform</w:t>
      </w:r>
      <w:proofErr w:type="spellEnd"/>
      <w:r>
        <w:t>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</w:t>
      </w:r>
      <w:proofErr w:type="spellStart"/>
      <w:r>
        <w:t>un’app</w:t>
      </w:r>
      <w:proofErr w:type="spellEnd"/>
      <w:r>
        <w:t xml:space="preserve"> di SF: </w:t>
      </w:r>
      <w:r>
        <w:rPr>
          <w:u w:val="single"/>
        </w:rPr>
        <w:t>User Interface</w:t>
      </w:r>
      <w:r>
        <w:t xml:space="preserve"> (</w:t>
      </w:r>
      <w:proofErr w:type="spellStart"/>
      <w:r>
        <w:t>view</w:t>
      </w:r>
      <w:proofErr w:type="spellEnd"/>
      <w:r>
        <w:t xml:space="preserve">), </w:t>
      </w: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t xml:space="preserve"> (i programmi controller), </w:t>
      </w:r>
      <w:r>
        <w:rPr>
          <w:u w:val="single"/>
        </w:rPr>
        <w:t>Data</w:t>
      </w:r>
      <w:r>
        <w:t xml:space="preserve"> (</w:t>
      </w:r>
      <w:proofErr w:type="spellStart"/>
      <w:r>
        <w:t>object</w:t>
      </w:r>
      <w:proofErr w:type="spellEnd"/>
      <w:r>
        <w:t xml:space="preserve">, model, </w:t>
      </w:r>
      <w:proofErr w:type="spellStart"/>
      <w:r>
        <w:t>entities</w:t>
      </w:r>
      <w:proofErr w:type="spellEnd"/>
      <w:r>
        <w:t>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 xml:space="preserve"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</w:t>
      </w:r>
      <w:proofErr w:type="spellStart"/>
      <w:r>
        <w:t>Visualforce</w:t>
      </w:r>
      <w:proofErr w:type="spellEnd"/>
      <w:r>
        <w:t>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proofErr w:type="spellStart"/>
      <w:r>
        <w:rPr>
          <w:u w:val="single"/>
        </w:rPr>
        <w:t>LastModifiedBy</w:t>
      </w:r>
      <w:proofErr w:type="spellEnd"/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proofErr w:type="spellStart"/>
      <w:r w:rsidR="00B83E10">
        <w:rPr>
          <w:u w:val="single"/>
        </w:rPr>
        <w:t>OwnerID</w:t>
      </w:r>
      <w:proofErr w:type="spellEnd"/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77777777" w:rsidR="00E003CD" w:rsidRDefault="00E003CD" w:rsidP="00763273">
      <w:pPr>
        <w:pStyle w:val="Paragrafoelenco"/>
      </w:pPr>
      <w:r w:rsidRPr="00E003CD">
        <w:t xml:space="preserve">Su </w:t>
      </w:r>
      <w:proofErr w:type="spellStart"/>
      <w:r w:rsidRPr="00E003CD">
        <w:t>Lightnint</w:t>
      </w:r>
      <w:proofErr w:type="spellEnd"/>
      <w:r w:rsidRPr="00E003CD">
        <w:t xml:space="preserve"> </w:t>
      </w:r>
      <w:proofErr w:type="spellStart"/>
      <w:r w:rsidRPr="00E003CD">
        <w:t>platform</w:t>
      </w:r>
      <w:proofErr w:type="spellEnd"/>
      <w:r w:rsidRPr="00E003CD">
        <w:t xml:space="preserve"> ci sono </w:t>
      </w:r>
      <w:r>
        <w:t>anche i “System Object”, ossia oggetti per il funzionamento interno di Salesforce, che non possono essere modificati.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353A1B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47ACABD9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</w:t>
      </w:r>
      <w:r>
        <w:lastRenderedPageBreak/>
        <w:t xml:space="preserve">del campo, mostrato solo allo sviluppatore. Quando il campo viene creato, automaticamente viene generato l’API name, ossia il nome del campo usato nel codice. </w:t>
      </w:r>
    </w:p>
    <w:p w14:paraId="46496F49" w14:textId="77777777" w:rsidR="00B71CDC" w:rsidRPr="00FC4230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0A41F0A1" w:rsidR="00C67E85" w:rsidRPr="00F839AD" w:rsidRDefault="00C67E85" w:rsidP="00F839AD">
      <w:pPr>
        <w:pStyle w:val="Paragrafoelenco"/>
      </w:pPr>
      <w:r>
        <w:t>È fondamentale per la comprensione della org, e si può vedere in forma riassuntiva nello Schema Builder dell’interfaccia di Setup.</w:t>
      </w:r>
    </w:p>
    <w:sectPr w:rsidR="00C67E85" w:rsidRPr="00F839AD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252302"/>
    <w:rsid w:val="00305CB6"/>
    <w:rsid w:val="003A766D"/>
    <w:rsid w:val="003E058C"/>
    <w:rsid w:val="00447C73"/>
    <w:rsid w:val="004E3B91"/>
    <w:rsid w:val="005F7953"/>
    <w:rsid w:val="00763273"/>
    <w:rsid w:val="00795FE6"/>
    <w:rsid w:val="007C0B9B"/>
    <w:rsid w:val="00A03F6C"/>
    <w:rsid w:val="00A51216"/>
    <w:rsid w:val="00B47B64"/>
    <w:rsid w:val="00B71CDC"/>
    <w:rsid w:val="00B83E10"/>
    <w:rsid w:val="00C67E85"/>
    <w:rsid w:val="00D2656F"/>
    <w:rsid w:val="00E003CD"/>
    <w:rsid w:val="00EB311E"/>
    <w:rsid w:val="00F11981"/>
    <w:rsid w:val="00F3186B"/>
    <w:rsid w:val="00F839AD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8</cp:revision>
  <dcterms:created xsi:type="dcterms:W3CDTF">2023-01-13T10:48:00Z</dcterms:created>
  <dcterms:modified xsi:type="dcterms:W3CDTF">2023-01-14T16:24:00Z</dcterms:modified>
</cp:coreProperties>
</file>