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7987" w14:textId="77777777" w:rsidR="00AA420D" w:rsidRDefault="00AA420D" w:rsidP="00DD28FB"/>
    <w:p w14:paraId="66BAE192" w14:textId="77777777" w:rsidR="00AA420D" w:rsidRDefault="00AA420D" w:rsidP="00DD28FB"/>
    <w:p w14:paraId="2A6C7A5A" w14:textId="77777777" w:rsidR="00AA420D" w:rsidRDefault="00AA420D" w:rsidP="00DD28FB"/>
    <w:p w14:paraId="6ED41A1A" w14:textId="058D3C3A" w:rsidR="00CC5CBC" w:rsidRDefault="00CC5CBC" w:rsidP="00DD28FB"/>
    <w:p w14:paraId="164C3319" w14:textId="0450F823" w:rsidR="00CC5CBC" w:rsidRDefault="00CC5CBC" w:rsidP="00DD28FB"/>
    <w:p w14:paraId="314C1714" w14:textId="4F1E353A" w:rsidR="00CC5CBC" w:rsidRDefault="00CC5CBC" w:rsidP="00DD28FB"/>
    <w:p w14:paraId="54ECDF8A" w14:textId="799BD54A" w:rsidR="00CC5CBC" w:rsidRDefault="00C91EC1" w:rsidP="00C91EC1">
      <w:pPr>
        <w:jc w:val="center"/>
      </w:pPr>
      <w:r w:rsidRPr="00C91EC1">
        <w:rPr>
          <w:noProof/>
        </w:rPr>
        <w:drawing>
          <wp:inline distT="0" distB="0" distL="0" distR="0" wp14:anchorId="6A527BC1" wp14:editId="39EA4289">
            <wp:extent cx="2019300" cy="676275"/>
            <wp:effectExtent l="0" t="0" r="0" b="9525"/>
            <wp:docPr id="28675" name="Immagine 4" descr="Immagine che contiene Elementi grafici, Carattere, logo, design&#10;&#10;Descrizione generata automaticamente">
              <a:extLst xmlns:a="http://schemas.openxmlformats.org/drawingml/2006/main">
                <a:ext uri="{FF2B5EF4-FFF2-40B4-BE49-F238E27FC236}">
                  <a16:creationId xmlns:a16="http://schemas.microsoft.com/office/drawing/2014/main" id="{21CC6D6F-680C-1B3E-E5F3-02549600E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 name="Immagine 4" descr="Immagine che contiene Elementi grafici, Carattere, logo, design&#10;&#10;Descrizione generata automaticamente">
                      <a:extLst>
                        <a:ext uri="{FF2B5EF4-FFF2-40B4-BE49-F238E27FC236}">
                          <a16:creationId xmlns:a16="http://schemas.microsoft.com/office/drawing/2014/main" id="{21CC6D6F-680C-1B3E-E5F3-02549600E22E}"/>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2330B2B" w14:textId="77777777" w:rsidR="00CC5CBC" w:rsidRDefault="00CC5CBC" w:rsidP="00DD28FB"/>
    <w:p w14:paraId="59FA5240" w14:textId="77777777" w:rsidR="00CC5CBC" w:rsidRDefault="00CC5CBC" w:rsidP="00DD28FB"/>
    <w:p w14:paraId="5F485228" w14:textId="77777777" w:rsidR="0027359D" w:rsidRPr="00B534C3" w:rsidRDefault="0027359D" w:rsidP="0027359D">
      <w:pPr>
        <w:pStyle w:val="Titolo"/>
        <w:jc w:val="center"/>
        <w:rPr>
          <w:rFonts w:ascii="Inter" w:eastAsiaTheme="minorHAnsi" w:hAnsi="Inter" w:cs="Segoe UI Light"/>
          <w:color w:val="EB5E2D"/>
          <w:spacing w:val="0"/>
          <w:kern w:val="0"/>
          <w:sz w:val="52"/>
          <w:szCs w:val="18"/>
          <w:lang w:val="en-US"/>
        </w:rPr>
      </w:pPr>
      <w:r w:rsidRPr="00B534C3">
        <w:rPr>
          <w:rFonts w:ascii="Inter" w:eastAsiaTheme="minorHAnsi" w:hAnsi="Inter" w:cs="Segoe UI Light"/>
          <w:color w:val="EB5E2D"/>
          <w:spacing w:val="0"/>
          <w:kern w:val="0"/>
          <w:sz w:val="52"/>
          <w:szCs w:val="18"/>
          <w:lang w:val="en-US"/>
        </w:rPr>
        <w:t>MANUALE</w:t>
      </w:r>
    </w:p>
    <w:p w14:paraId="1AE955E5" w14:textId="77777777" w:rsidR="00FF335D" w:rsidRPr="00B534C3" w:rsidRDefault="00D73A84" w:rsidP="0027359D">
      <w:pPr>
        <w:jc w:val="center"/>
        <w:rPr>
          <w:rFonts w:cs="Segoe UI Light"/>
          <w:color w:val="EB5E2D"/>
          <w:sz w:val="52"/>
          <w:szCs w:val="18"/>
          <w:lang w:val="en-US"/>
        </w:rPr>
      </w:pPr>
      <w:r w:rsidRPr="00B534C3">
        <w:rPr>
          <w:rFonts w:cs="Segoe UI Light"/>
          <w:color w:val="EB5E2D"/>
          <w:sz w:val="52"/>
          <w:szCs w:val="18"/>
          <w:lang w:val="en-US"/>
        </w:rPr>
        <w:t>Provision And Operation Management</w:t>
      </w:r>
    </w:p>
    <w:p w14:paraId="1402D13B" w14:textId="6B7A239E" w:rsidR="00A538EF" w:rsidRPr="00CD6A8D" w:rsidRDefault="0027359D" w:rsidP="0027359D">
      <w:pPr>
        <w:jc w:val="center"/>
        <w:rPr>
          <w:lang w:val="en-US"/>
        </w:rPr>
      </w:pPr>
      <w:r w:rsidRPr="003D00C6">
        <w:rPr>
          <w:lang w:val="en-US"/>
        </w:rPr>
        <w:tab/>
      </w:r>
      <w:r w:rsidR="00A538EF" w:rsidRPr="00CD6A8D">
        <w:rPr>
          <w:lang w:val="en-US"/>
        </w:rPr>
        <w:br w:type="page"/>
      </w:r>
    </w:p>
    <w:p w14:paraId="42065343" w14:textId="1A5D54F0" w:rsidR="008349CF" w:rsidRPr="00CD6A8D" w:rsidRDefault="008349CF" w:rsidP="00DD28FB">
      <w:pPr>
        <w:rPr>
          <w:lang w:val="en-US"/>
        </w:rPr>
      </w:pPr>
    </w:p>
    <w:sdt>
      <w:sdtPr>
        <w:rPr>
          <w:rFonts w:eastAsiaTheme="minorHAnsi" w:cs="Open Sans"/>
          <w:color w:val="auto"/>
          <w:sz w:val="20"/>
          <w:szCs w:val="21"/>
          <w:lang w:val="it-IT" w:eastAsia="en-US"/>
        </w:rPr>
        <w:id w:val="1295145706"/>
        <w:docPartObj>
          <w:docPartGallery w:val="Table of Contents"/>
          <w:docPartUnique/>
        </w:docPartObj>
      </w:sdtPr>
      <w:sdtContent>
        <w:p w14:paraId="07B4F933" w14:textId="77777777" w:rsidR="00D970BC" w:rsidRPr="003B490E" w:rsidRDefault="00D970BC" w:rsidP="00B534C3">
          <w:pPr>
            <w:pStyle w:val="Titolosommario"/>
            <w:numPr>
              <w:ilvl w:val="0"/>
              <w:numId w:val="0"/>
            </w:numPr>
            <w:ind w:left="432"/>
            <w:rPr>
              <w:rStyle w:val="Titolo1Carattere"/>
            </w:rPr>
          </w:pPr>
          <w:r w:rsidRPr="1001BCDB">
            <w:rPr>
              <w:rStyle w:val="Titolo1Carattere"/>
              <w:lang w:val="en-US"/>
            </w:rPr>
            <w:t>Sommario</w:t>
          </w:r>
        </w:p>
        <w:p w14:paraId="5BDD71F5" w14:textId="52910976" w:rsidR="007D1A1C" w:rsidRDefault="00EB49ED">
          <w:pPr>
            <w:pStyle w:val="Sommario1"/>
            <w:tabs>
              <w:tab w:val="left" w:pos="400"/>
              <w:tab w:val="right" w:leader="dot" w:pos="9628"/>
            </w:tabs>
            <w:rPr>
              <w:rFonts w:asciiTheme="minorHAnsi" w:eastAsiaTheme="minorEastAsia" w:hAnsiTheme="minorHAnsi" w:cstheme="minorBidi"/>
              <w:noProof/>
              <w:kern w:val="2"/>
              <w:sz w:val="24"/>
              <w:szCs w:val="24"/>
              <w:lang w:eastAsia="it-IT"/>
              <w14:ligatures w14:val="standardContextual"/>
            </w:rPr>
          </w:pPr>
          <w:r>
            <w:fldChar w:fldCharType="begin"/>
          </w:r>
          <w:r w:rsidR="00D970BC">
            <w:instrText>TOC \o "1-3" \z \u \h</w:instrText>
          </w:r>
          <w:r>
            <w:fldChar w:fldCharType="separate"/>
          </w:r>
          <w:hyperlink w:anchor="_Toc234569782" w:history="1">
            <w:r w:rsidR="007D1A1C" w:rsidRPr="00734479">
              <w:rPr>
                <w:rStyle w:val="Collegamentoipertestuale"/>
                <w:noProof/>
              </w:rPr>
              <w:t>1</w:t>
            </w:r>
            <w:r w:rsidR="007D1A1C">
              <w:rPr>
                <w:rFonts w:asciiTheme="minorHAnsi" w:eastAsiaTheme="minorEastAsia" w:hAnsiTheme="minorHAnsi" w:cstheme="minorBidi"/>
                <w:noProof/>
                <w:kern w:val="2"/>
                <w:sz w:val="24"/>
                <w:szCs w:val="24"/>
                <w:lang w:eastAsia="it-IT"/>
                <w14:ligatures w14:val="standardContextual"/>
              </w:rPr>
              <w:tab/>
            </w:r>
            <w:r w:rsidR="007D1A1C" w:rsidRPr="00734479">
              <w:rPr>
                <w:rStyle w:val="Collegamentoipertestuale"/>
                <w:noProof/>
              </w:rPr>
              <w:t>Introduzione</w:t>
            </w:r>
            <w:r w:rsidR="007D1A1C">
              <w:rPr>
                <w:noProof/>
                <w:webHidden/>
              </w:rPr>
              <w:tab/>
            </w:r>
            <w:r w:rsidR="007D1A1C">
              <w:rPr>
                <w:noProof/>
                <w:webHidden/>
              </w:rPr>
              <w:fldChar w:fldCharType="begin"/>
            </w:r>
            <w:r w:rsidR="007D1A1C">
              <w:rPr>
                <w:noProof/>
                <w:webHidden/>
              </w:rPr>
              <w:instrText xml:space="preserve"> PAGEREF _Toc234569782 \h </w:instrText>
            </w:r>
            <w:r w:rsidR="007D1A1C">
              <w:rPr>
                <w:noProof/>
                <w:webHidden/>
              </w:rPr>
            </w:r>
            <w:r w:rsidR="007D1A1C">
              <w:rPr>
                <w:noProof/>
                <w:webHidden/>
              </w:rPr>
              <w:fldChar w:fldCharType="separate"/>
            </w:r>
            <w:r w:rsidR="007D1A1C">
              <w:rPr>
                <w:noProof/>
                <w:webHidden/>
              </w:rPr>
              <w:t>3</w:t>
            </w:r>
            <w:r w:rsidR="007D1A1C">
              <w:rPr>
                <w:noProof/>
                <w:webHidden/>
              </w:rPr>
              <w:fldChar w:fldCharType="end"/>
            </w:r>
          </w:hyperlink>
        </w:p>
        <w:p w14:paraId="5969A137" w14:textId="1AA4198F" w:rsidR="007D1A1C" w:rsidRDefault="007D1A1C">
          <w:pPr>
            <w:pStyle w:val="Sommario1"/>
            <w:tabs>
              <w:tab w:val="left" w:pos="40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83" w:history="1">
            <w:r w:rsidRPr="00734479">
              <w:rPr>
                <w:rStyle w:val="Collegamentoipertestuale"/>
                <w:noProof/>
              </w:rPr>
              <w:t>2</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Gestione competenze</w:t>
            </w:r>
            <w:r>
              <w:rPr>
                <w:noProof/>
                <w:webHidden/>
              </w:rPr>
              <w:tab/>
            </w:r>
            <w:r>
              <w:rPr>
                <w:noProof/>
                <w:webHidden/>
              </w:rPr>
              <w:fldChar w:fldCharType="begin"/>
            </w:r>
            <w:r>
              <w:rPr>
                <w:noProof/>
                <w:webHidden/>
              </w:rPr>
              <w:instrText xml:space="preserve"> PAGEREF _Toc234569783 \h </w:instrText>
            </w:r>
            <w:r>
              <w:rPr>
                <w:noProof/>
                <w:webHidden/>
              </w:rPr>
            </w:r>
            <w:r>
              <w:rPr>
                <w:noProof/>
                <w:webHidden/>
              </w:rPr>
              <w:fldChar w:fldCharType="separate"/>
            </w:r>
            <w:r>
              <w:rPr>
                <w:noProof/>
                <w:webHidden/>
              </w:rPr>
              <w:t>3</w:t>
            </w:r>
            <w:r>
              <w:rPr>
                <w:noProof/>
                <w:webHidden/>
              </w:rPr>
              <w:fldChar w:fldCharType="end"/>
            </w:r>
          </w:hyperlink>
        </w:p>
        <w:p w14:paraId="445A9352" w14:textId="42E90069"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84" w:history="1">
            <w:r w:rsidRPr="00734479">
              <w:rPr>
                <w:rStyle w:val="Collegamentoipertestuale"/>
                <w:noProof/>
              </w:rPr>
              <w:t>2.1</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Setup piano dei conti</w:t>
            </w:r>
            <w:r>
              <w:rPr>
                <w:noProof/>
                <w:webHidden/>
              </w:rPr>
              <w:tab/>
            </w:r>
            <w:r>
              <w:rPr>
                <w:noProof/>
                <w:webHidden/>
              </w:rPr>
              <w:fldChar w:fldCharType="begin"/>
            </w:r>
            <w:r>
              <w:rPr>
                <w:noProof/>
                <w:webHidden/>
              </w:rPr>
              <w:instrText xml:space="preserve"> PAGEREF _Toc234569784 \h </w:instrText>
            </w:r>
            <w:r>
              <w:rPr>
                <w:noProof/>
                <w:webHidden/>
              </w:rPr>
            </w:r>
            <w:r>
              <w:rPr>
                <w:noProof/>
                <w:webHidden/>
              </w:rPr>
              <w:fldChar w:fldCharType="separate"/>
            </w:r>
            <w:r>
              <w:rPr>
                <w:noProof/>
                <w:webHidden/>
              </w:rPr>
              <w:t>3</w:t>
            </w:r>
            <w:r>
              <w:rPr>
                <w:noProof/>
                <w:webHidden/>
              </w:rPr>
              <w:fldChar w:fldCharType="end"/>
            </w:r>
          </w:hyperlink>
        </w:p>
        <w:p w14:paraId="61D2908C" w14:textId="42C8BD85"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85" w:history="1">
            <w:r w:rsidRPr="00734479">
              <w:rPr>
                <w:rStyle w:val="Collegamentoipertestuale"/>
                <w:noProof/>
              </w:rPr>
              <w:t>2.2</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Consenti registrazione competenza da – a</w:t>
            </w:r>
            <w:r>
              <w:rPr>
                <w:noProof/>
                <w:webHidden/>
              </w:rPr>
              <w:tab/>
            </w:r>
            <w:r>
              <w:rPr>
                <w:noProof/>
                <w:webHidden/>
              </w:rPr>
              <w:fldChar w:fldCharType="begin"/>
            </w:r>
            <w:r>
              <w:rPr>
                <w:noProof/>
                <w:webHidden/>
              </w:rPr>
              <w:instrText xml:space="preserve"> PAGEREF _Toc234569785 \h </w:instrText>
            </w:r>
            <w:r>
              <w:rPr>
                <w:noProof/>
                <w:webHidden/>
              </w:rPr>
            </w:r>
            <w:r>
              <w:rPr>
                <w:noProof/>
                <w:webHidden/>
              </w:rPr>
              <w:fldChar w:fldCharType="separate"/>
            </w:r>
            <w:r>
              <w:rPr>
                <w:noProof/>
                <w:webHidden/>
              </w:rPr>
              <w:t>3</w:t>
            </w:r>
            <w:r>
              <w:rPr>
                <w:noProof/>
                <w:webHidden/>
              </w:rPr>
              <w:fldChar w:fldCharType="end"/>
            </w:r>
          </w:hyperlink>
        </w:p>
        <w:p w14:paraId="660029F1" w14:textId="76C8C01E"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86" w:history="1">
            <w:r w:rsidRPr="00734479">
              <w:rPr>
                <w:rStyle w:val="Collegamentoipertestuale"/>
                <w:noProof/>
              </w:rPr>
              <w:t>2.3</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Controllo competenze su reg. COGE</w:t>
            </w:r>
            <w:r>
              <w:rPr>
                <w:noProof/>
                <w:webHidden/>
              </w:rPr>
              <w:tab/>
            </w:r>
            <w:r>
              <w:rPr>
                <w:noProof/>
                <w:webHidden/>
              </w:rPr>
              <w:fldChar w:fldCharType="begin"/>
            </w:r>
            <w:r>
              <w:rPr>
                <w:noProof/>
                <w:webHidden/>
              </w:rPr>
              <w:instrText xml:space="preserve"> PAGEREF _Toc234569786 \h </w:instrText>
            </w:r>
            <w:r>
              <w:rPr>
                <w:noProof/>
                <w:webHidden/>
              </w:rPr>
            </w:r>
            <w:r>
              <w:rPr>
                <w:noProof/>
                <w:webHidden/>
              </w:rPr>
              <w:fldChar w:fldCharType="separate"/>
            </w:r>
            <w:r>
              <w:rPr>
                <w:noProof/>
                <w:webHidden/>
              </w:rPr>
              <w:t>3</w:t>
            </w:r>
            <w:r>
              <w:rPr>
                <w:noProof/>
                <w:webHidden/>
              </w:rPr>
              <w:fldChar w:fldCharType="end"/>
            </w:r>
          </w:hyperlink>
        </w:p>
        <w:p w14:paraId="2F55EFA6" w14:textId="42991AB6"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87" w:history="1">
            <w:r w:rsidRPr="00734479">
              <w:rPr>
                <w:rStyle w:val="Collegamentoipertestuale"/>
                <w:noProof/>
              </w:rPr>
              <w:t>2.4</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Correzione date di competenza doc. registrati</w:t>
            </w:r>
            <w:r>
              <w:rPr>
                <w:noProof/>
                <w:webHidden/>
              </w:rPr>
              <w:tab/>
            </w:r>
            <w:r>
              <w:rPr>
                <w:noProof/>
                <w:webHidden/>
              </w:rPr>
              <w:fldChar w:fldCharType="begin"/>
            </w:r>
            <w:r>
              <w:rPr>
                <w:noProof/>
                <w:webHidden/>
              </w:rPr>
              <w:instrText xml:space="preserve"> PAGEREF _Toc234569787 \h </w:instrText>
            </w:r>
            <w:r>
              <w:rPr>
                <w:noProof/>
                <w:webHidden/>
              </w:rPr>
            </w:r>
            <w:r>
              <w:rPr>
                <w:noProof/>
                <w:webHidden/>
              </w:rPr>
              <w:fldChar w:fldCharType="separate"/>
            </w:r>
            <w:r>
              <w:rPr>
                <w:noProof/>
                <w:webHidden/>
              </w:rPr>
              <w:t>4</w:t>
            </w:r>
            <w:r>
              <w:rPr>
                <w:noProof/>
                <w:webHidden/>
              </w:rPr>
              <w:fldChar w:fldCharType="end"/>
            </w:r>
          </w:hyperlink>
        </w:p>
        <w:p w14:paraId="0ED778C4" w14:textId="2378F031"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88" w:history="1">
            <w:r w:rsidRPr="00734479">
              <w:rPr>
                <w:rStyle w:val="Collegamentoipertestuale"/>
                <w:noProof/>
              </w:rPr>
              <w:t>2.5</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Gestione date di competenza sui movimenti C/G</w:t>
            </w:r>
            <w:r>
              <w:rPr>
                <w:noProof/>
                <w:webHidden/>
              </w:rPr>
              <w:tab/>
            </w:r>
            <w:r>
              <w:rPr>
                <w:noProof/>
                <w:webHidden/>
              </w:rPr>
              <w:fldChar w:fldCharType="begin"/>
            </w:r>
            <w:r>
              <w:rPr>
                <w:noProof/>
                <w:webHidden/>
              </w:rPr>
              <w:instrText xml:space="preserve"> PAGEREF _Toc234569788 \h </w:instrText>
            </w:r>
            <w:r>
              <w:rPr>
                <w:noProof/>
                <w:webHidden/>
              </w:rPr>
            </w:r>
            <w:r>
              <w:rPr>
                <w:noProof/>
                <w:webHidden/>
              </w:rPr>
              <w:fldChar w:fldCharType="separate"/>
            </w:r>
            <w:r>
              <w:rPr>
                <w:noProof/>
                <w:webHidden/>
              </w:rPr>
              <w:t>4</w:t>
            </w:r>
            <w:r>
              <w:rPr>
                <w:noProof/>
                <w:webHidden/>
              </w:rPr>
              <w:fldChar w:fldCharType="end"/>
            </w:r>
          </w:hyperlink>
        </w:p>
        <w:p w14:paraId="7B40B949" w14:textId="1E3443D2"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89" w:history="1">
            <w:r w:rsidRPr="00734479">
              <w:rPr>
                <w:rStyle w:val="Collegamentoipertestuale"/>
                <w:noProof/>
              </w:rPr>
              <w:t>2.6</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Gestione date di competenza sui progetti</w:t>
            </w:r>
            <w:r>
              <w:rPr>
                <w:noProof/>
                <w:webHidden/>
              </w:rPr>
              <w:tab/>
            </w:r>
            <w:r>
              <w:rPr>
                <w:noProof/>
                <w:webHidden/>
              </w:rPr>
              <w:fldChar w:fldCharType="begin"/>
            </w:r>
            <w:r>
              <w:rPr>
                <w:noProof/>
                <w:webHidden/>
              </w:rPr>
              <w:instrText xml:space="preserve"> PAGEREF _Toc234569789 \h </w:instrText>
            </w:r>
            <w:r>
              <w:rPr>
                <w:noProof/>
                <w:webHidden/>
              </w:rPr>
            </w:r>
            <w:r>
              <w:rPr>
                <w:noProof/>
                <w:webHidden/>
              </w:rPr>
              <w:fldChar w:fldCharType="separate"/>
            </w:r>
            <w:r>
              <w:rPr>
                <w:noProof/>
                <w:webHidden/>
              </w:rPr>
              <w:t>6</w:t>
            </w:r>
            <w:r>
              <w:rPr>
                <w:noProof/>
                <w:webHidden/>
              </w:rPr>
              <w:fldChar w:fldCharType="end"/>
            </w:r>
          </w:hyperlink>
        </w:p>
        <w:p w14:paraId="7D112DA9" w14:textId="54B24CDF" w:rsidR="007D1A1C" w:rsidRDefault="007D1A1C">
          <w:pPr>
            <w:pStyle w:val="Sommario1"/>
            <w:tabs>
              <w:tab w:val="left" w:pos="40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0" w:history="1">
            <w:r w:rsidRPr="00734479">
              <w:rPr>
                <w:rStyle w:val="Collegamentoipertestuale"/>
                <w:noProof/>
              </w:rPr>
              <w:t>3</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Gestione Extracontabile</w:t>
            </w:r>
            <w:r>
              <w:rPr>
                <w:noProof/>
                <w:webHidden/>
              </w:rPr>
              <w:tab/>
            </w:r>
            <w:r>
              <w:rPr>
                <w:noProof/>
                <w:webHidden/>
              </w:rPr>
              <w:fldChar w:fldCharType="begin"/>
            </w:r>
            <w:r>
              <w:rPr>
                <w:noProof/>
                <w:webHidden/>
              </w:rPr>
              <w:instrText xml:space="preserve"> PAGEREF _Toc234569790 \h </w:instrText>
            </w:r>
            <w:r>
              <w:rPr>
                <w:noProof/>
                <w:webHidden/>
              </w:rPr>
            </w:r>
            <w:r>
              <w:rPr>
                <w:noProof/>
                <w:webHidden/>
              </w:rPr>
              <w:fldChar w:fldCharType="separate"/>
            </w:r>
            <w:r>
              <w:rPr>
                <w:noProof/>
                <w:webHidden/>
              </w:rPr>
              <w:t>7</w:t>
            </w:r>
            <w:r>
              <w:rPr>
                <w:noProof/>
                <w:webHidden/>
              </w:rPr>
              <w:fldChar w:fldCharType="end"/>
            </w:r>
          </w:hyperlink>
        </w:p>
        <w:p w14:paraId="1711AE40" w14:textId="2F8F9879"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1" w:history="1">
            <w:r w:rsidRPr="00734479">
              <w:rPr>
                <w:rStyle w:val="Collegamentoipertestuale"/>
                <w:noProof/>
              </w:rPr>
              <w:t>3.1.</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Registrazioni di prima nota</w:t>
            </w:r>
            <w:r>
              <w:rPr>
                <w:noProof/>
                <w:webHidden/>
              </w:rPr>
              <w:tab/>
            </w:r>
            <w:r>
              <w:rPr>
                <w:noProof/>
                <w:webHidden/>
              </w:rPr>
              <w:fldChar w:fldCharType="begin"/>
            </w:r>
            <w:r>
              <w:rPr>
                <w:noProof/>
                <w:webHidden/>
              </w:rPr>
              <w:instrText xml:space="preserve"> PAGEREF _Toc234569791 \h </w:instrText>
            </w:r>
            <w:r>
              <w:rPr>
                <w:noProof/>
                <w:webHidden/>
              </w:rPr>
            </w:r>
            <w:r>
              <w:rPr>
                <w:noProof/>
                <w:webHidden/>
              </w:rPr>
              <w:fldChar w:fldCharType="separate"/>
            </w:r>
            <w:r>
              <w:rPr>
                <w:noProof/>
                <w:webHidden/>
              </w:rPr>
              <w:t>8</w:t>
            </w:r>
            <w:r>
              <w:rPr>
                <w:noProof/>
                <w:webHidden/>
              </w:rPr>
              <w:fldChar w:fldCharType="end"/>
            </w:r>
          </w:hyperlink>
        </w:p>
        <w:p w14:paraId="1C56787C" w14:textId="4DD396C0"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2" w:history="1">
            <w:r w:rsidRPr="00734479">
              <w:rPr>
                <w:rStyle w:val="Collegamentoipertestuale"/>
                <w:noProof/>
              </w:rPr>
              <w:t>3.2.</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Ammortamenti in E.C</w:t>
            </w:r>
            <w:r>
              <w:rPr>
                <w:noProof/>
                <w:webHidden/>
              </w:rPr>
              <w:tab/>
            </w:r>
            <w:r>
              <w:rPr>
                <w:noProof/>
                <w:webHidden/>
              </w:rPr>
              <w:fldChar w:fldCharType="begin"/>
            </w:r>
            <w:r>
              <w:rPr>
                <w:noProof/>
                <w:webHidden/>
              </w:rPr>
              <w:instrText xml:space="preserve"> PAGEREF _Toc234569792 \h </w:instrText>
            </w:r>
            <w:r>
              <w:rPr>
                <w:noProof/>
                <w:webHidden/>
              </w:rPr>
            </w:r>
            <w:r>
              <w:rPr>
                <w:noProof/>
                <w:webHidden/>
              </w:rPr>
              <w:fldChar w:fldCharType="separate"/>
            </w:r>
            <w:r>
              <w:rPr>
                <w:noProof/>
                <w:webHidden/>
              </w:rPr>
              <w:t>11</w:t>
            </w:r>
            <w:r>
              <w:rPr>
                <w:noProof/>
                <w:webHidden/>
              </w:rPr>
              <w:fldChar w:fldCharType="end"/>
            </w:r>
          </w:hyperlink>
        </w:p>
        <w:p w14:paraId="3C58FF78" w14:textId="64AC19A4"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3" w:history="1">
            <w:r w:rsidRPr="00734479">
              <w:rPr>
                <w:rStyle w:val="Collegamentoipertestuale"/>
                <w:noProof/>
              </w:rPr>
              <w:t>3.3.</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Funzionalità Pagina Movimenti E.C (POM)</w:t>
            </w:r>
            <w:r>
              <w:rPr>
                <w:noProof/>
                <w:webHidden/>
              </w:rPr>
              <w:tab/>
            </w:r>
            <w:r>
              <w:rPr>
                <w:noProof/>
                <w:webHidden/>
              </w:rPr>
              <w:fldChar w:fldCharType="begin"/>
            </w:r>
            <w:r>
              <w:rPr>
                <w:noProof/>
                <w:webHidden/>
              </w:rPr>
              <w:instrText xml:space="preserve"> PAGEREF _Toc234569793 \h </w:instrText>
            </w:r>
            <w:r>
              <w:rPr>
                <w:noProof/>
                <w:webHidden/>
              </w:rPr>
            </w:r>
            <w:r>
              <w:rPr>
                <w:noProof/>
                <w:webHidden/>
              </w:rPr>
              <w:fldChar w:fldCharType="separate"/>
            </w:r>
            <w:r>
              <w:rPr>
                <w:noProof/>
                <w:webHidden/>
              </w:rPr>
              <w:t>13</w:t>
            </w:r>
            <w:r>
              <w:rPr>
                <w:noProof/>
                <w:webHidden/>
              </w:rPr>
              <w:fldChar w:fldCharType="end"/>
            </w:r>
          </w:hyperlink>
        </w:p>
        <w:p w14:paraId="3D4D70F1" w14:textId="4B51DCAC"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4" w:history="1">
            <w:r w:rsidRPr="00734479">
              <w:rPr>
                <w:rStyle w:val="Collegamentoipertestuale"/>
                <w:noProof/>
              </w:rPr>
              <w:t>3.4.</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Report finanziari (ex Situazioni contabili) e Analisi per dimensioni</w:t>
            </w:r>
            <w:r>
              <w:rPr>
                <w:noProof/>
                <w:webHidden/>
              </w:rPr>
              <w:tab/>
            </w:r>
            <w:r>
              <w:rPr>
                <w:noProof/>
                <w:webHidden/>
              </w:rPr>
              <w:fldChar w:fldCharType="begin"/>
            </w:r>
            <w:r>
              <w:rPr>
                <w:noProof/>
                <w:webHidden/>
              </w:rPr>
              <w:instrText xml:space="preserve"> PAGEREF _Toc234569794 \h </w:instrText>
            </w:r>
            <w:r>
              <w:rPr>
                <w:noProof/>
                <w:webHidden/>
              </w:rPr>
            </w:r>
            <w:r>
              <w:rPr>
                <w:noProof/>
                <w:webHidden/>
              </w:rPr>
              <w:fldChar w:fldCharType="separate"/>
            </w:r>
            <w:r>
              <w:rPr>
                <w:noProof/>
                <w:webHidden/>
              </w:rPr>
              <w:t>14</w:t>
            </w:r>
            <w:r>
              <w:rPr>
                <w:noProof/>
                <w:webHidden/>
              </w:rPr>
              <w:fldChar w:fldCharType="end"/>
            </w:r>
          </w:hyperlink>
        </w:p>
        <w:p w14:paraId="5EF298ED" w14:textId="6DEBB748" w:rsidR="007D1A1C" w:rsidRDefault="007D1A1C">
          <w:pPr>
            <w:pStyle w:val="Sommario3"/>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5" w:history="1">
            <w:r w:rsidRPr="00734479">
              <w:rPr>
                <w:rStyle w:val="Collegamentoipertestuale"/>
                <w:noProof/>
              </w:rPr>
              <w:t>3.5.1. Report finanziari (ex Situazioni contabili)</w:t>
            </w:r>
            <w:r>
              <w:rPr>
                <w:noProof/>
                <w:webHidden/>
              </w:rPr>
              <w:tab/>
            </w:r>
            <w:r>
              <w:rPr>
                <w:noProof/>
                <w:webHidden/>
              </w:rPr>
              <w:fldChar w:fldCharType="begin"/>
            </w:r>
            <w:r>
              <w:rPr>
                <w:noProof/>
                <w:webHidden/>
              </w:rPr>
              <w:instrText xml:space="preserve"> PAGEREF _Toc234569795 \h </w:instrText>
            </w:r>
            <w:r>
              <w:rPr>
                <w:noProof/>
                <w:webHidden/>
              </w:rPr>
            </w:r>
            <w:r>
              <w:rPr>
                <w:noProof/>
                <w:webHidden/>
              </w:rPr>
              <w:fldChar w:fldCharType="separate"/>
            </w:r>
            <w:r>
              <w:rPr>
                <w:noProof/>
                <w:webHidden/>
              </w:rPr>
              <w:t>14</w:t>
            </w:r>
            <w:r>
              <w:rPr>
                <w:noProof/>
                <w:webHidden/>
              </w:rPr>
              <w:fldChar w:fldCharType="end"/>
            </w:r>
          </w:hyperlink>
        </w:p>
        <w:p w14:paraId="1BE1B1F6" w14:textId="57C62DB8" w:rsidR="007D1A1C" w:rsidRDefault="007D1A1C">
          <w:pPr>
            <w:pStyle w:val="Sommario3"/>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6" w:history="1">
            <w:r w:rsidRPr="00734479">
              <w:rPr>
                <w:rStyle w:val="Collegamentoipertestuale"/>
                <w:noProof/>
              </w:rPr>
              <w:t>3.5.2. Analisi per dimensioni</w:t>
            </w:r>
            <w:r>
              <w:rPr>
                <w:noProof/>
                <w:webHidden/>
              </w:rPr>
              <w:tab/>
            </w:r>
            <w:r>
              <w:rPr>
                <w:noProof/>
                <w:webHidden/>
              </w:rPr>
              <w:fldChar w:fldCharType="begin"/>
            </w:r>
            <w:r>
              <w:rPr>
                <w:noProof/>
                <w:webHidden/>
              </w:rPr>
              <w:instrText xml:space="preserve"> PAGEREF _Toc234569796 \h </w:instrText>
            </w:r>
            <w:r>
              <w:rPr>
                <w:noProof/>
                <w:webHidden/>
              </w:rPr>
            </w:r>
            <w:r>
              <w:rPr>
                <w:noProof/>
                <w:webHidden/>
              </w:rPr>
              <w:fldChar w:fldCharType="separate"/>
            </w:r>
            <w:r>
              <w:rPr>
                <w:noProof/>
                <w:webHidden/>
              </w:rPr>
              <w:t>15</w:t>
            </w:r>
            <w:r>
              <w:rPr>
                <w:noProof/>
                <w:webHidden/>
              </w:rPr>
              <w:fldChar w:fldCharType="end"/>
            </w:r>
          </w:hyperlink>
        </w:p>
        <w:p w14:paraId="3C74F97E" w14:textId="48541DDB" w:rsidR="007D1A1C" w:rsidRDefault="007D1A1C">
          <w:pPr>
            <w:pStyle w:val="Sommario3"/>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7" w:history="1">
            <w:r w:rsidRPr="00734479">
              <w:rPr>
                <w:rStyle w:val="Collegamentoipertestuale"/>
                <w:noProof/>
              </w:rPr>
              <w:t>3.5.3. Stampe con E.C</w:t>
            </w:r>
            <w:r>
              <w:rPr>
                <w:noProof/>
                <w:webHidden/>
              </w:rPr>
              <w:tab/>
            </w:r>
            <w:r>
              <w:rPr>
                <w:noProof/>
                <w:webHidden/>
              </w:rPr>
              <w:fldChar w:fldCharType="begin"/>
            </w:r>
            <w:r>
              <w:rPr>
                <w:noProof/>
                <w:webHidden/>
              </w:rPr>
              <w:instrText xml:space="preserve"> PAGEREF _Toc234569797 \h </w:instrText>
            </w:r>
            <w:r>
              <w:rPr>
                <w:noProof/>
                <w:webHidden/>
              </w:rPr>
            </w:r>
            <w:r>
              <w:rPr>
                <w:noProof/>
                <w:webHidden/>
              </w:rPr>
              <w:fldChar w:fldCharType="separate"/>
            </w:r>
            <w:r>
              <w:rPr>
                <w:noProof/>
                <w:webHidden/>
              </w:rPr>
              <w:t>16</w:t>
            </w:r>
            <w:r>
              <w:rPr>
                <w:noProof/>
                <w:webHidden/>
              </w:rPr>
              <w:fldChar w:fldCharType="end"/>
            </w:r>
          </w:hyperlink>
        </w:p>
        <w:p w14:paraId="6E94296B" w14:textId="47106FAB" w:rsidR="007D1A1C" w:rsidRDefault="007D1A1C">
          <w:pPr>
            <w:pStyle w:val="Sommario1"/>
            <w:tabs>
              <w:tab w:val="left" w:pos="40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8" w:history="1">
            <w:r w:rsidRPr="00734479">
              <w:rPr>
                <w:rStyle w:val="Collegamentoipertestuale"/>
                <w:noProof/>
              </w:rPr>
              <w:t>4</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Accantonamenti a FDR/NDR e FDE/NDE</w:t>
            </w:r>
            <w:r>
              <w:rPr>
                <w:noProof/>
                <w:webHidden/>
              </w:rPr>
              <w:tab/>
            </w:r>
            <w:r>
              <w:rPr>
                <w:noProof/>
                <w:webHidden/>
              </w:rPr>
              <w:fldChar w:fldCharType="begin"/>
            </w:r>
            <w:r>
              <w:rPr>
                <w:noProof/>
                <w:webHidden/>
              </w:rPr>
              <w:instrText xml:space="preserve"> PAGEREF _Toc234569798 \h </w:instrText>
            </w:r>
            <w:r>
              <w:rPr>
                <w:noProof/>
                <w:webHidden/>
              </w:rPr>
            </w:r>
            <w:r>
              <w:rPr>
                <w:noProof/>
                <w:webHidden/>
              </w:rPr>
              <w:fldChar w:fldCharType="separate"/>
            </w:r>
            <w:r>
              <w:rPr>
                <w:noProof/>
                <w:webHidden/>
              </w:rPr>
              <w:t>18</w:t>
            </w:r>
            <w:r>
              <w:rPr>
                <w:noProof/>
                <w:webHidden/>
              </w:rPr>
              <w:fldChar w:fldCharType="end"/>
            </w:r>
          </w:hyperlink>
        </w:p>
        <w:p w14:paraId="4505D51F" w14:textId="6D54E707"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799" w:history="1">
            <w:r w:rsidRPr="00734479">
              <w:rPr>
                <w:rStyle w:val="Collegamentoipertestuale"/>
                <w:noProof/>
              </w:rPr>
              <w:t>4.1</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Nr. Serie procedure automatiche</w:t>
            </w:r>
            <w:r>
              <w:rPr>
                <w:noProof/>
                <w:webHidden/>
              </w:rPr>
              <w:tab/>
            </w:r>
            <w:r>
              <w:rPr>
                <w:noProof/>
                <w:webHidden/>
              </w:rPr>
              <w:fldChar w:fldCharType="begin"/>
            </w:r>
            <w:r>
              <w:rPr>
                <w:noProof/>
                <w:webHidden/>
              </w:rPr>
              <w:instrText xml:space="preserve"> PAGEREF _Toc234569799 \h </w:instrText>
            </w:r>
            <w:r>
              <w:rPr>
                <w:noProof/>
                <w:webHidden/>
              </w:rPr>
            </w:r>
            <w:r>
              <w:rPr>
                <w:noProof/>
                <w:webHidden/>
              </w:rPr>
              <w:fldChar w:fldCharType="separate"/>
            </w:r>
            <w:r>
              <w:rPr>
                <w:noProof/>
                <w:webHidden/>
              </w:rPr>
              <w:t>18</w:t>
            </w:r>
            <w:r>
              <w:rPr>
                <w:noProof/>
                <w:webHidden/>
              </w:rPr>
              <w:fldChar w:fldCharType="end"/>
            </w:r>
          </w:hyperlink>
        </w:p>
        <w:p w14:paraId="0BCDEBCB" w14:textId="624922B0"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0" w:history="1">
            <w:r w:rsidRPr="00734479">
              <w:rPr>
                <w:rStyle w:val="Collegamentoipertestuale"/>
                <w:noProof/>
              </w:rPr>
              <w:t>4.2</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Cat. Registrazione Clienti-Fornitori</w:t>
            </w:r>
            <w:r>
              <w:rPr>
                <w:noProof/>
                <w:webHidden/>
              </w:rPr>
              <w:tab/>
            </w:r>
            <w:r>
              <w:rPr>
                <w:noProof/>
                <w:webHidden/>
              </w:rPr>
              <w:fldChar w:fldCharType="begin"/>
            </w:r>
            <w:r>
              <w:rPr>
                <w:noProof/>
                <w:webHidden/>
              </w:rPr>
              <w:instrText xml:space="preserve"> PAGEREF _Toc234569800 \h </w:instrText>
            </w:r>
            <w:r>
              <w:rPr>
                <w:noProof/>
                <w:webHidden/>
              </w:rPr>
            </w:r>
            <w:r>
              <w:rPr>
                <w:noProof/>
                <w:webHidden/>
              </w:rPr>
              <w:fldChar w:fldCharType="separate"/>
            </w:r>
            <w:r>
              <w:rPr>
                <w:noProof/>
                <w:webHidden/>
              </w:rPr>
              <w:t>19</w:t>
            </w:r>
            <w:r>
              <w:rPr>
                <w:noProof/>
                <w:webHidden/>
              </w:rPr>
              <w:fldChar w:fldCharType="end"/>
            </w:r>
          </w:hyperlink>
        </w:p>
        <w:p w14:paraId="75DB82F0" w14:textId="56EF56B7"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1" w:history="1">
            <w:r w:rsidRPr="00734479">
              <w:rPr>
                <w:rStyle w:val="Collegamentoipertestuale"/>
                <w:noProof/>
              </w:rPr>
              <w:t>4.3</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Setup generale E.C. (POM)</w:t>
            </w:r>
            <w:r>
              <w:rPr>
                <w:noProof/>
                <w:webHidden/>
              </w:rPr>
              <w:tab/>
            </w:r>
            <w:r>
              <w:rPr>
                <w:noProof/>
                <w:webHidden/>
              </w:rPr>
              <w:fldChar w:fldCharType="begin"/>
            </w:r>
            <w:r>
              <w:rPr>
                <w:noProof/>
                <w:webHidden/>
              </w:rPr>
              <w:instrText xml:space="preserve"> PAGEREF _Toc234569801 \h </w:instrText>
            </w:r>
            <w:r>
              <w:rPr>
                <w:noProof/>
                <w:webHidden/>
              </w:rPr>
            </w:r>
            <w:r>
              <w:rPr>
                <w:noProof/>
                <w:webHidden/>
              </w:rPr>
              <w:fldChar w:fldCharType="separate"/>
            </w:r>
            <w:r>
              <w:rPr>
                <w:noProof/>
                <w:webHidden/>
              </w:rPr>
              <w:t>19</w:t>
            </w:r>
            <w:r>
              <w:rPr>
                <w:noProof/>
                <w:webHidden/>
              </w:rPr>
              <w:fldChar w:fldCharType="end"/>
            </w:r>
          </w:hyperlink>
        </w:p>
        <w:p w14:paraId="013B3A3C" w14:textId="14EB2868"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2" w:history="1">
            <w:r w:rsidRPr="00734479">
              <w:rPr>
                <w:rStyle w:val="Collegamentoipertestuale"/>
                <w:noProof/>
              </w:rPr>
              <w:t>4.4</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Fatture e note credito da ricevere e Fatture e note credito da emettere</w:t>
            </w:r>
            <w:r>
              <w:rPr>
                <w:noProof/>
                <w:webHidden/>
              </w:rPr>
              <w:tab/>
            </w:r>
            <w:r>
              <w:rPr>
                <w:noProof/>
                <w:webHidden/>
              </w:rPr>
              <w:fldChar w:fldCharType="begin"/>
            </w:r>
            <w:r>
              <w:rPr>
                <w:noProof/>
                <w:webHidden/>
              </w:rPr>
              <w:instrText xml:space="preserve"> PAGEREF _Toc234569802 \h </w:instrText>
            </w:r>
            <w:r>
              <w:rPr>
                <w:noProof/>
                <w:webHidden/>
              </w:rPr>
            </w:r>
            <w:r>
              <w:rPr>
                <w:noProof/>
                <w:webHidden/>
              </w:rPr>
              <w:fldChar w:fldCharType="separate"/>
            </w:r>
            <w:r>
              <w:rPr>
                <w:noProof/>
                <w:webHidden/>
              </w:rPr>
              <w:t>24</w:t>
            </w:r>
            <w:r>
              <w:rPr>
                <w:noProof/>
                <w:webHidden/>
              </w:rPr>
              <w:fldChar w:fldCharType="end"/>
            </w:r>
          </w:hyperlink>
        </w:p>
        <w:p w14:paraId="5835CBD0" w14:textId="0B827E71" w:rsidR="007D1A1C" w:rsidRDefault="007D1A1C">
          <w:pPr>
            <w:pStyle w:val="Sommario2"/>
            <w:tabs>
              <w:tab w:val="left" w:pos="96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3" w:history="1">
            <w:r w:rsidRPr="00734479">
              <w:rPr>
                <w:rStyle w:val="Collegamentoipertestuale"/>
                <w:noProof/>
              </w:rPr>
              <w:t>4.5</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Chiusura Fatture/Note credito da ricevere e Fatture/Note credito da emettere</w:t>
            </w:r>
            <w:r>
              <w:rPr>
                <w:noProof/>
                <w:webHidden/>
              </w:rPr>
              <w:tab/>
            </w:r>
            <w:r>
              <w:rPr>
                <w:noProof/>
                <w:webHidden/>
              </w:rPr>
              <w:fldChar w:fldCharType="begin"/>
            </w:r>
            <w:r>
              <w:rPr>
                <w:noProof/>
                <w:webHidden/>
              </w:rPr>
              <w:instrText xml:space="preserve"> PAGEREF _Toc234569803 \h </w:instrText>
            </w:r>
            <w:r>
              <w:rPr>
                <w:noProof/>
                <w:webHidden/>
              </w:rPr>
            </w:r>
            <w:r>
              <w:rPr>
                <w:noProof/>
                <w:webHidden/>
              </w:rPr>
              <w:fldChar w:fldCharType="separate"/>
            </w:r>
            <w:r>
              <w:rPr>
                <w:noProof/>
                <w:webHidden/>
              </w:rPr>
              <w:t>27</w:t>
            </w:r>
            <w:r>
              <w:rPr>
                <w:noProof/>
                <w:webHidden/>
              </w:rPr>
              <w:fldChar w:fldCharType="end"/>
            </w:r>
          </w:hyperlink>
        </w:p>
        <w:p w14:paraId="22D8D75D" w14:textId="3CE79AAA" w:rsidR="007D1A1C" w:rsidRDefault="007D1A1C">
          <w:pPr>
            <w:pStyle w:val="Sommario1"/>
            <w:tabs>
              <w:tab w:val="left" w:pos="40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4" w:history="1">
            <w:r w:rsidRPr="00734479">
              <w:rPr>
                <w:rStyle w:val="Collegamentoipertestuale"/>
                <w:noProof/>
              </w:rPr>
              <w:t>5</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Risconti e Ratei</w:t>
            </w:r>
            <w:r>
              <w:rPr>
                <w:noProof/>
                <w:webHidden/>
              </w:rPr>
              <w:tab/>
            </w:r>
            <w:r>
              <w:rPr>
                <w:noProof/>
                <w:webHidden/>
              </w:rPr>
              <w:fldChar w:fldCharType="begin"/>
            </w:r>
            <w:r>
              <w:rPr>
                <w:noProof/>
                <w:webHidden/>
              </w:rPr>
              <w:instrText xml:space="preserve"> PAGEREF _Toc234569804 \h </w:instrText>
            </w:r>
            <w:r>
              <w:rPr>
                <w:noProof/>
                <w:webHidden/>
              </w:rPr>
            </w:r>
            <w:r>
              <w:rPr>
                <w:noProof/>
                <w:webHidden/>
              </w:rPr>
              <w:fldChar w:fldCharType="separate"/>
            </w:r>
            <w:r>
              <w:rPr>
                <w:noProof/>
                <w:webHidden/>
              </w:rPr>
              <w:t>29</w:t>
            </w:r>
            <w:r>
              <w:rPr>
                <w:noProof/>
                <w:webHidden/>
              </w:rPr>
              <w:fldChar w:fldCharType="end"/>
            </w:r>
          </w:hyperlink>
        </w:p>
        <w:p w14:paraId="73CABFD5" w14:textId="5C8454E8" w:rsidR="007D1A1C" w:rsidRDefault="007D1A1C">
          <w:pPr>
            <w:pStyle w:val="Sommario2"/>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5" w:history="1">
            <w:r w:rsidRPr="00734479">
              <w:rPr>
                <w:rStyle w:val="Collegamentoipertestuale"/>
                <w:noProof/>
              </w:rPr>
              <w:t>5.1. Setup generale E.C. (POM)</w:t>
            </w:r>
            <w:r>
              <w:rPr>
                <w:noProof/>
                <w:webHidden/>
              </w:rPr>
              <w:tab/>
            </w:r>
            <w:r>
              <w:rPr>
                <w:noProof/>
                <w:webHidden/>
              </w:rPr>
              <w:fldChar w:fldCharType="begin"/>
            </w:r>
            <w:r>
              <w:rPr>
                <w:noProof/>
                <w:webHidden/>
              </w:rPr>
              <w:instrText xml:space="preserve"> PAGEREF _Toc234569805 \h </w:instrText>
            </w:r>
            <w:r>
              <w:rPr>
                <w:noProof/>
                <w:webHidden/>
              </w:rPr>
            </w:r>
            <w:r>
              <w:rPr>
                <w:noProof/>
                <w:webHidden/>
              </w:rPr>
              <w:fldChar w:fldCharType="separate"/>
            </w:r>
            <w:r>
              <w:rPr>
                <w:noProof/>
                <w:webHidden/>
              </w:rPr>
              <w:t>29</w:t>
            </w:r>
            <w:r>
              <w:rPr>
                <w:noProof/>
                <w:webHidden/>
              </w:rPr>
              <w:fldChar w:fldCharType="end"/>
            </w:r>
          </w:hyperlink>
        </w:p>
        <w:p w14:paraId="442E3F4C" w14:textId="13A6D84B" w:rsidR="007D1A1C" w:rsidRDefault="007D1A1C">
          <w:pPr>
            <w:pStyle w:val="Sommario2"/>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6" w:history="1">
            <w:r w:rsidRPr="00734479">
              <w:rPr>
                <w:rStyle w:val="Collegamentoipertestuale"/>
                <w:noProof/>
              </w:rPr>
              <w:t>5.2 Gestione risconti</w:t>
            </w:r>
            <w:r>
              <w:rPr>
                <w:noProof/>
                <w:webHidden/>
              </w:rPr>
              <w:tab/>
            </w:r>
            <w:r>
              <w:rPr>
                <w:noProof/>
                <w:webHidden/>
              </w:rPr>
              <w:fldChar w:fldCharType="begin"/>
            </w:r>
            <w:r>
              <w:rPr>
                <w:noProof/>
                <w:webHidden/>
              </w:rPr>
              <w:instrText xml:space="preserve"> PAGEREF _Toc234569806 \h </w:instrText>
            </w:r>
            <w:r>
              <w:rPr>
                <w:noProof/>
                <w:webHidden/>
              </w:rPr>
            </w:r>
            <w:r>
              <w:rPr>
                <w:noProof/>
                <w:webHidden/>
              </w:rPr>
              <w:fldChar w:fldCharType="separate"/>
            </w:r>
            <w:r>
              <w:rPr>
                <w:noProof/>
                <w:webHidden/>
              </w:rPr>
              <w:t>30</w:t>
            </w:r>
            <w:r>
              <w:rPr>
                <w:noProof/>
                <w:webHidden/>
              </w:rPr>
              <w:fldChar w:fldCharType="end"/>
            </w:r>
          </w:hyperlink>
        </w:p>
        <w:p w14:paraId="3D3F1642" w14:textId="43965704" w:rsidR="007D1A1C" w:rsidRDefault="007D1A1C">
          <w:pPr>
            <w:pStyle w:val="Sommario3"/>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7" w:history="1">
            <w:r w:rsidRPr="00734479">
              <w:rPr>
                <w:rStyle w:val="Collegamentoipertestuale"/>
                <w:noProof/>
              </w:rPr>
              <w:t>5.2.1. Funzionalità calcolo risconti fine anno</w:t>
            </w:r>
            <w:r>
              <w:rPr>
                <w:noProof/>
                <w:webHidden/>
              </w:rPr>
              <w:tab/>
            </w:r>
            <w:r>
              <w:rPr>
                <w:noProof/>
                <w:webHidden/>
              </w:rPr>
              <w:fldChar w:fldCharType="begin"/>
            </w:r>
            <w:r>
              <w:rPr>
                <w:noProof/>
                <w:webHidden/>
              </w:rPr>
              <w:instrText xml:space="preserve"> PAGEREF _Toc234569807 \h </w:instrText>
            </w:r>
            <w:r>
              <w:rPr>
                <w:noProof/>
                <w:webHidden/>
              </w:rPr>
            </w:r>
            <w:r>
              <w:rPr>
                <w:noProof/>
                <w:webHidden/>
              </w:rPr>
              <w:fldChar w:fldCharType="separate"/>
            </w:r>
            <w:r>
              <w:rPr>
                <w:noProof/>
                <w:webHidden/>
              </w:rPr>
              <w:t>31</w:t>
            </w:r>
            <w:r>
              <w:rPr>
                <w:noProof/>
                <w:webHidden/>
              </w:rPr>
              <w:fldChar w:fldCharType="end"/>
            </w:r>
          </w:hyperlink>
        </w:p>
        <w:p w14:paraId="3845BF0A" w14:textId="68C4DFBA" w:rsidR="007D1A1C" w:rsidRDefault="007D1A1C">
          <w:pPr>
            <w:pStyle w:val="Sommario3"/>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8" w:history="1">
            <w:r w:rsidRPr="00734479">
              <w:rPr>
                <w:rStyle w:val="Collegamentoipertestuale"/>
                <w:noProof/>
              </w:rPr>
              <w:t>5.2.2. Funzionalità calcolo mensile dei risconti</w:t>
            </w:r>
            <w:r>
              <w:rPr>
                <w:noProof/>
                <w:webHidden/>
              </w:rPr>
              <w:tab/>
            </w:r>
            <w:r>
              <w:rPr>
                <w:noProof/>
                <w:webHidden/>
              </w:rPr>
              <w:fldChar w:fldCharType="begin"/>
            </w:r>
            <w:r>
              <w:rPr>
                <w:noProof/>
                <w:webHidden/>
              </w:rPr>
              <w:instrText xml:space="preserve"> PAGEREF _Toc234569808 \h </w:instrText>
            </w:r>
            <w:r>
              <w:rPr>
                <w:noProof/>
                <w:webHidden/>
              </w:rPr>
            </w:r>
            <w:r>
              <w:rPr>
                <w:noProof/>
                <w:webHidden/>
              </w:rPr>
              <w:fldChar w:fldCharType="separate"/>
            </w:r>
            <w:r>
              <w:rPr>
                <w:noProof/>
                <w:webHidden/>
              </w:rPr>
              <w:t>32</w:t>
            </w:r>
            <w:r>
              <w:rPr>
                <w:noProof/>
                <w:webHidden/>
              </w:rPr>
              <w:fldChar w:fldCharType="end"/>
            </w:r>
          </w:hyperlink>
        </w:p>
        <w:p w14:paraId="66BEAD09" w14:textId="02824394" w:rsidR="007D1A1C" w:rsidRDefault="007D1A1C">
          <w:pPr>
            <w:pStyle w:val="Sommario2"/>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09" w:history="1">
            <w:r w:rsidRPr="00734479">
              <w:rPr>
                <w:rStyle w:val="Collegamentoipertestuale"/>
                <w:noProof/>
              </w:rPr>
              <w:t>5.3 Gestione ratei</w:t>
            </w:r>
            <w:r>
              <w:rPr>
                <w:noProof/>
                <w:webHidden/>
              </w:rPr>
              <w:tab/>
            </w:r>
            <w:r>
              <w:rPr>
                <w:noProof/>
                <w:webHidden/>
              </w:rPr>
              <w:fldChar w:fldCharType="begin"/>
            </w:r>
            <w:r>
              <w:rPr>
                <w:noProof/>
                <w:webHidden/>
              </w:rPr>
              <w:instrText xml:space="preserve"> PAGEREF _Toc234569809 \h </w:instrText>
            </w:r>
            <w:r>
              <w:rPr>
                <w:noProof/>
                <w:webHidden/>
              </w:rPr>
            </w:r>
            <w:r>
              <w:rPr>
                <w:noProof/>
                <w:webHidden/>
              </w:rPr>
              <w:fldChar w:fldCharType="separate"/>
            </w:r>
            <w:r>
              <w:rPr>
                <w:noProof/>
                <w:webHidden/>
              </w:rPr>
              <w:t>33</w:t>
            </w:r>
            <w:r>
              <w:rPr>
                <w:noProof/>
                <w:webHidden/>
              </w:rPr>
              <w:fldChar w:fldCharType="end"/>
            </w:r>
          </w:hyperlink>
        </w:p>
        <w:p w14:paraId="3C011A45" w14:textId="4216D487" w:rsidR="007D1A1C" w:rsidRDefault="007D1A1C">
          <w:pPr>
            <w:pStyle w:val="Sommario3"/>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10" w:history="1">
            <w:r w:rsidRPr="00734479">
              <w:rPr>
                <w:rStyle w:val="Collegamentoipertestuale"/>
                <w:noProof/>
              </w:rPr>
              <w:t>5.3.1. Calcolo dei ratei</w:t>
            </w:r>
            <w:r>
              <w:rPr>
                <w:noProof/>
                <w:webHidden/>
              </w:rPr>
              <w:tab/>
            </w:r>
            <w:r>
              <w:rPr>
                <w:noProof/>
                <w:webHidden/>
              </w:rPr>
              <w:fldChar w:fldCharType="begin"/>
            </w:r>
            <w:r>
              <w:rPr>
                <w:noProof/>
                <w:webHidden/>
              </w:rPr>
              <w:instrText xml:space="preserve"> PAGEREF _Toc234569810 \h </w:instrText>
            </w:r>
            <w:r>
              <w:rPr>
                <w:noProof/>
                <w:webHidden/>
              </w:rPr>
            </w:r>
            <w:r>
              <w:rPr>
                <w:noProof/>
                <w:webHidden/>
              </w:rPr>
              <w:fldChar w:fldCharType="separate"/>
            </w:r>
            <w:r>
              <w:rPr>
                <w:noProof/>
                <w:webHidden/>
              </w:rPr>
              <w:t>33</w:t>
            </w:r>
            <w:r>
              <w:rPr>
                <w:noProof/>
                <w:webHidden/>
              </w:rPr>
              <w:fldChar w:fldCharType="end"/>
            </w:r>
          </w:hyperlink>
        </w:p>
        <w:p w14:paraId="1159A768" w14:textId="4C27EA6A" w:rsidR="007D1A1C" w:rsidRDefault="007D1A1C">
          <w:pPr>
            <w:pStyle w:val="Sommario1"/>
            <w:tabs>
              <w:tab w:val="left" w:pos="400"/>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11" w:history="1">
            <w:r w:rsidRPr="00734479">
              <w:rPr>
                <w:rStyle w:val="Collegamentoipertestuale"/>
                <w:noProof/>
              </w:rPr>
              <w:t>6</w:t>
            </w:r>
            <w:r>
              <w:rPr>
                <w:rFonts w:asciiTheme="minorHAnsi" w:eastAsiaTheme="minorEastAsia" w:hAnsiTheme="minorHAnsi" w:cstheme="minorBidi"/>
                <w:noProof/>
                <w:kern w:val="2"/>
                <w:sz w:val="24"/>
                <w:szCs w:val="24"/>
                <w:lang w:eastAsia="it-IT"/>
                <w14:ligatures w14:val="standardContextual"/>
              </w:rPr>
              <w:tab/>
            </w:r>
            <w:r w:rsidRPr="00734479">
              <w:rPr>
                <w:rStyle w:val="Collegamentoipertestuale"/>
                <w:noProof/>
              </w:rPr>
              <w:t>Integrazioni e novità</w:t>
            </w:r>
            <w:r>
              <w:rPr>
                <w:noProof/>
                <w:webHidden/>
              </w:rPr>
              <w:tab/>
            </w:r>
            <w:r>
              <w:rPr>
                <w:noProof/>
                <w:webHidden/>
              </w:rPr>
              <w:fldChar w:fldCharType="begin"/>
            </w:r>
            <w:r>
              <w:rPr>
                <w:noProof/>
                <w:webHidden/>
              </w:rPr>
              <w:instrText xml:space="preserve"> PAGEREF _Toc234569811 \h </w:instrText>
            </w:r>
            <w:r>
              <w:rPr>
                <w:noProof/>
                <w:webHidden/>
              </w:rPr>
            </w:r>
            <w:r>
              <w:rPr>
                <w:noProof/>
                <w:webHidden/>
              </w:rPr>
              <w:fldChar w:fldCharType="separate"/>
            </w:r>
            <w:r>
              <w:rPr>
                <w:noProof/>
                <w:webHidden/>
              </w:rPr>
              <w:t>34</w:t>
            </w:r>
            <w:r>
              <w:rPr>
                <w:noProof/>
                <w:webHidden/>
              </w:rPr>
              <w:fldChar w:fldCharType="end"/>
            </w:r>
          </w:hyperlink>
        </w:p>
        <w:p w14:paraId="3777E832" w14:textId="15037182" w:rsidR="007D1A1C" w:rsidRDefault="007D1A1C">
          <w:pPr>
            <w:pStyle w:val="Sommario2"/>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12" w:history="1">
            <w:r w:rsidRPr="00734479">
              <w:rPr>
                <w:rStyle w:val="Collegamentoipertestuale"/>
                <w:noProof/>
              </w:rPr>
              <w:t>6.1 Budget Control</w:t>
            </w:r>
            <w:r>
              <w:rPr>
                <w:noProof/>
                <w:webHidden/>
              </w:rPr>
              <w:tab/>
            </w:r>
            <w:r>
              <w:rPr>
                <w:noProof/>
                <w:webHidden/>
              </w:rPr>
              <w:fldChar w:fldCharType="begin"/>
            </w:r>
            <w:r>
              <w:rPr>
                <w:noProof/>
                <w:webHidden/>
              </w:rPr>
              <w:instrText xml:space="preserve"> PAGEREF _Toc234569812 \h </w:instrText>
            </w:r>
            <w:r>
              <w:rPr>
                <w:noProof/>
                <w:webHidden/>
              </w:rPr>
            </w:r>
            <w:r>
              <w:rPr>
                <w:noProof/>
                <w:webHidden/>
              </w:rPr>
              <w:fldChar w:fldCharType="separate"/>
            </w:r>
            <w:r>
              <w:rPr>
                <w:noProof/>
                <w:webHidden/>
              </w:rPr>
              <w:t>34</w:t>
            </w:r>
            <w:r>
              <w:rPr>
                <w:noProof/>
                <w:webHidden/>
              </w:rPr>
              <w:fldChar w:fldCharType="end"/>
            </w:r>
          </w:hyperlink>
        </w:p>
        <w:p w14:paraId="0E138E79" w14:textId="192B9344" w:rsidR="007D1A1C" w:rsidRDefault="007D1A1C">
          <w:pPr>
            <w:pStyle w:val="Sommario2"/>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13" w:history="1">
            <w:r w:rsidRPr="00734479">
              <w:rPr>
                <w:rStyle w:val="Collegamentoipertestuale"/>
                <w:noProof/>
                <w:lang w:val="en-US"/>
              </w:rPr>
              <w:t>6.2 Integrazione con app Extended Puchasing Cycle Management</w:t>
            </w:r>
            <w:r>
              <w:rPr>
                <w:noProof/>
                <w:webHidden/>
              </w:rPr>
              <w:tab/>
            </w:r>
            <w:r>
              <w:rPr>
                <w:noProof/>
                <w:webHidden/>
              </w:rPr>
              <w:fldChar w:fldCharType="begin"/>
            </w:r>
            <w:r>
              <w:rPr>
                <w:noProof/>
                <w:webHidden/>
              </w:rPr>
              <w:instrText xml:space="preserve"> PAGEREF _Toc234569813 \h </w:instrText>
            </w:r>
            <w:r>
              <w:rPr>
                <w:noProof/>
                <w:webHidden/>
              </w:rPr>
            </w:r>
            <w:r>
              <w:rPr>
                <w:noProof/>
                <w:webHidden/>
              </w:rPr>
              <w:fldChar w:fldCharType="separate"/>
            </w:r>
            <w:r>
              <w:rPr>
                <w:noProof/>
                <w:webHidden/>
              </w:rPr>
              <w:t>35</w:t>
            </w:r>
            <w:r>
              <w:rPr>
                <w:noProof/>
                <w:webHidden/>
              </w:rPr>
              <w:fldChar w:fldCharType="end"/>
            </w:r>
          </w:hyperlink>
        </w:p>
        <w:p w14:paraId="1F4D764D" w14:textId="785B02F1" w:rsidR="007D1A1C" w:rsidRDefault="007D1A1C">
          <w:pPr>
            <w:pStyle w:val="Sommario2"/>
            <w:tabs>
              <w:tab w:val="right" w:leader="dot" w:pos="9628"/>
            </w:tabs>
            <w:rPr>
              <w:rFonts w:asciiTheme="minorHAnsi" w:eastAsiaTheme="minorEastAsia" w:hAnsiTheme="minorHAnsi" w:cstheme="minorBidi"/>
              <w:noProof/>
              <w:kern w:val="2"/>
              <w:sz w:val="24"/>
              <w:szCs w:val="24"/>
              <w:lang w:eastAsia="it-IT"/>
              <w14:ligatures w14:val="standardContextual"/>
            </w:rPr>
          </w:pPr>
          <w:hyperlink w:anchor="_Toc234569814" w:history="1">
            <w:r w:rsidRPr="00734479">
              <w:rPr>
                <w:rStyle w:val="Collegamentoipertestuale"/>
                <w:noProof/>
              </w:rPr>
              <w:t>6.3 Ruolo dedicato alla gestione Extra-Contabile</w:t>
            </w:r>
            <w:r>
              <w:rPr>
                <w:noProof/>
                <w:webHidden/>
              </w:rPr>
              <w:tab/>
            </w:r>
            <w:r>
              <w:rPr>
                <w:noProof/>
                <w:webHidden/>
              </w:rPr>
              <w:fldChar w:fldCharType="begin"/>
            </w:r>
            <w:r>
              <w:rPr>
                <w:noProof/>
                <w:webHidden/>
              </w:rPr>
              <w:instrText xml:space="preserve"> PAGEREF _Toc234569814 \h </w:instrText>
            </w:r>
            <w:r>
              <w:rPr>
                <w:noProof/>
                <w:webHidden/>
              </w:rPr>
            </w:r>
            <w:r>
              <w:rPr>
                <w:noProof/>
                <w:webHidden/>
              </w:rPr>
              <w:fldChar w:fldCharType="separate"/>
            </w:r>
            <w:r>
              <w:rPr>
                <w:noProof/>
                <w:webHidden/>
              </w:rPr>
              <w:t>35</w:t>
            </w:r>
            <w:r>
              <w:rPr>
                <w:noProof/>
                <w:webHidden/>
              </w:rPr>
              <w:fldChar w:fldCharType="end"/>
            </w:r>
          </w:hyperlink>
        </w:p>
        <w:p w14:paraId="5912C639" w14:textId="79C0203E" w:rsidR="00EB49ED" w:rsidRDefault="00EB49ED" w:rsidP="1001BCDB">
          <w:pPr>
            <w:pStyle w:val="Sommario2"/>
            <w:tabs>
              <w:tab w:val="left" w:pos="600"/>
              <w:tab w:val="right" w:leader="dot" w:pos="9615"/>
            </w:tabs>
            <w:rPr>
              <w:rStyle w:val="Collegamentoipertestuale"/>
              <w:noProof/>
              <w:kern w:val="2"/>
              <w:lang w:eastAsia="it-IT"/>
              <w14:ligatures w14:val="standardContextual"/>
            </w:rPr>
          </w:pPr>
          <w:r>
            <w:fldChar w:fldCharType="end"/>
          </w:r>
        </w:p>
      </w:sdtContent>
    </w:sdt>
    <w:p w14:paraId="65819B45" w14:textId="404B70BE" w:rsidR="00690F77" w:rsidRDefault="00690F77" w:rsidP="00DD28FB"/>
    <w:p w14:paraId="2AE86013" w14:textId="77777777" w:rsidR="00E91677" w:rsidRDefault="00E91677">
      <w:pPr>
        <w:spacing w:after="160" w:line="259" w:lineRule="auto"/>
        <w:jc w:val="left"/>
        <w:rPr>
          <w:rFonts w:eastAsia="Times New Roman" w:cs="Segoe UI Light"/>
          <w:color w:val="EB5E2D"/>
          <w:sz w:val="40"/>
          <w:szCs w:val="40"/>
          <w:lang w:eastAsia="it-IT"/>
        </w:rPr>
      </w:pPr>
      <w:r>
        <w:br w:type="page"/>
      </w:r>
    </w:p>
    <w:p w14:paraId="25BFA8EF" w14:textId="3252BB4E" w:rsidR="003221E5" w:rsidRPr="00D970BC" w:rsidRDefault="00061176" w:rsidP="1001BCDB">
      <w:pPr>
        <w:pStyle w:val="Titolo1"/>
      </w:pPr>
      <w:bookmarkStart w:id="0" w:name="_Toc234569782"/>
      <w:r>
        <w:lastRenderedPageBreak/>
        <w:t>Introduzione</w:t>
      </w:r>
      <w:bookmarkEnd w:id="0"/>
    </w:p>
    <w:p w14:paraId="7ECE98B3" w14:textId="77777777" w:rsidR="00A538EF" w:rsidRPr="00DD28FB" w:rsidRDefault="00075DA6" w:rsidP="00DD28FB">
      <w:pPr>
        <w:rPr>
          <w:rStyle w:val="normaltextrun"/>
        </w:rPr>
      </w:pPr>
      <w:r w:rsidRPr="00DD28FB">
        <w:rPr>
          <w:rStyle w:val="normaltextrun"/>
        </w:rPr>
        <w:t>L’obiettivo del seguente manuale è quello di descrivere la soluzione Agic realizzata per gestire su Business Central</w:t>
      </w:r>
      <w:r w:rsidR="00A538EF" w:rsidRPr="00DD28FB">
        <w:rPr>
          <w:rStyle w:val="normaltextrun"/>
        </w:rPr>
        <w:t>:</w:t>
      </w:r>
    </w:p>
    <w:p w14:paraId="3DCEB0B1" w14:textId="71D84C79" w:rsidR="00A538EF" w:rsidRPr="00DD28FB" w:rsidRDefault="00A538EF" w:rsidP="00764E14">
      <w:pPr>
        <w:pStyle w:val="Paragrafoelenco"/>
        <w:numPr>
          <w:ilvl w:val="0"/>
          <w:numId w:val="37"/>
        </w:numPr>
        <w:rPr>
          <w:rStyle w:val="normaltextrun"/>
        </w:rPr>
      </w:pPr>
      <w:r w:rsidRPr="00DD28FB">
        <w:rPr>
          <w:rStyle w:val="normaltextrun"/>
        </w:rPr>
        <w:t>il principio di competenza, grazie all’introduzione del</w:t>
      </w:r>
      <w:r w:rsidR="004E71EF" w:rsidRPr="00DD28FB">
        <w:rPr>
          <w:rStyle w:val="normaltextrun"/>
        </w:rPr>
        <w:t xml:space="preserve">le </w:t>
      </w:r>
      <w:r w:rsidR="001D7862" w:rsidRPr="00DD28FB">
        <w:rPr>
          <w:rStyle w:val="normaltextrun"/>
        </w:rPr>
        <w:t xml:space="preserve">date di </w:t>
      </w:r>
      <w:r w:rsidRPr="00DD28FB">
        <w:rPr>
          <w:rStyle w:val="normaltextrun"/>
        </w:rPr>
        <w:t xml:space="preserve">inizio e fine </w:t>
      </w:r>
      <w:r w:rsidR="001D7862" w:rsidRPr="00DD28FB">
        <w:rPr>
          <w:rStyle w:val="normaltextrun"/>
        </w:rPr>
        <w:t>competenza</w:t>
      </w:r>
      <w:r w:rsidRPr="00DD28FB">
        <w:rPr>
          <w:rStyle w:val="normaltextrun"/>
        </w:rPr>
        <w:t>;</w:t>
      </w:r>
    </w:p>
    <w:p w14:paraId="0894F50F" w14:textId="11FAAE94" w:rsidR="00A538EF" w:rsidRPr="00DD28FB" w:rsidRDefault="00075DA6" w:rsidP="00764E14">
      <w:pPr>
        <w:pStyle w:val="Paragrafoelenco"/>
        <w:numPr>
          <w:ilvl w:val="0"/>
          <w:numId w:val="37"/>
        </w:numPr>
        <w:rPr>
          <w:rStyle w:val="normaltextrun"/>
        </w:rPr>
      </w:pPr>
      <w:r w:rsidRPr="00DD28FB">
        <w:rPr>
          <w:rStyle w:val="normaltextrun"/>
        </w:rPr>
        <w:t>il modulo Extracontabile (scritture di contabilità analitica</w:t>
      </w:r>
      <w:r w:rsidR="001D7862" w:rsidRPr="00DD28FB">
        <w:rPr>
          <w:rStyle w:val="normaltextrun"/>
        </w:rPr>
        <w:t xml:space="preserve"> che da ora in poi </w:t>
      </w:r>
      <w:r w:rsidR="00A538EF" w:rsidRPr="00DD28FB">
        <w:rPr>
          <w:rStyle w:val="normaltextrun"/>
        </w:rPr>
        <w:t xml:space="preserve">chiameremo </w:t>
      </w:r>
      <w:r w:rsidR="001D7862" w:rsidRPr="00DD28FB">
        <w:rPr>
          <w:rStyle w:val="normaltextrun"/>
        </w:rPr>
        <w:t>EC</w:t>
      </w:r>
      <w:r w:rsidRPr="00DD28FB">
        <w:rPr>
          <w:rStyle w:val="normaltextrun"/>
        </w:rPr>
        <w:t>)</w:t>
      </w:r>
      <w:r w:rsidR="00A538EF" w:rsidRPr="00DD28FB">
        <w:rPr>
          <w:rStyle w:val="normaltextrun"/>
        </w:rPr>
        <w:t>;</w:t>
      </w:r>
    </w:p>
    <w:p w14:paraId="2B996336" w14:textId="6FA7848C" w:rsidR="00075DA6" w:rsidRPr="00DD28FB" w:rsidRDefault="00075DA6" w:rsidP="00764E14">
      <w:pPr>
        <w:pStyle w:val="Paragrafoelenco"/>
        <w:numPr>
          <w:ilvl w:val="0"/>
          <w:numId w:val="37"/>
        </w:numPr>
        <w:rPr>
          <w:rStyle w:val="normaltextrun"/>
        </w:rPr>
      </w:pPr>
      <w:r w:rsidRPr="00DD28FB">
        <w:rPr>
          <w:rStyle w:val="normaltextrun"/>
        </w:rPr>
        <w:t>le procedure di accantonamento</w:t>
      </w:r>
      <w:r w:rsidR="001216F1" w:rsidRPr="00DD28FB">
        <w:rPr>
          <w:rStyle w:val="normaltextrun"/>
        </w:rPr>
        <w:t xml:space="preserve"> quali:</w:t>
      </w:r>
    </w:p>
    <w:p w14:paraId="357CAF45" w14:textId="7E819625" w:rsidR="001216F1" w:rsidRPr="00DD28FB" w:rsidRDefault="001216F1" w:rsidP="00764E14">
      <w:pPr>
        <w:pStyle w:val="Paragrafoelenco"/>
        <w:numPr>
          <w:ilvl w:val="0"/>
          <w:numId w:val="37"/>
        </w:numPr>
        <w:rPr>
          <w:rStyle w:val="normaltextrun"/>
        </w:rPr>
      </w:pPr>
      <w:r w:rsidRPr="00DD28FB">
        <w:rPr>
          <w:rStyle w:val="normaltextrun"/>
        </w:rPr>
        <w:t>Fatture da Ricevere/Emettere</w:t>
      </w:r>
    </w:p>
    <w:p w14:paraId="4C69F2A4" w14:textId="12D37943" w:rsidR="001216F1" w:rsidRPr="00DD28FB" w:rsidRDefault="001216F1" w:rsidP="00764E14">
      <w:pPr>
        <w:pStyle w:val="Paragrafoelenco"/>
        <w:numPr>
          <w:ilvl w:val="0"/>
          <w:numId w:val="37"/>
        </w:numPr>
        <w:rPr>
          <w:rStyle w:val="normaltextrun"/>
        </w:rPr>
      </w:pPr>
      <w:r w:rsidRPr="00DD28FB">
        <w:rPr>
          <w:rStyle w:val="normaltextrun"/>
        </w:rPr>
        <w:t>Ratei</w:t>
      </w:r>
    </w:p>
    <w:p w14:paraId="0F0F5024" w14:textId="181EF20D" w:rsidR="001216F1" w:rsidRPr="00DD28FB" w:rsidRDefault="001216F1" w:rsidP="00764E14">
      <w:pPr>
        <w:pStyle w:val="Paragrafoelenco"/>
        <w:numPr>
          <w:ilvl w:val="0"/>
          <w:numId w:val="37"/>
        </w:numPr>
        <w:rPr>
          <w:rStyle w:val="normaltextrun"/>
        </w:rPr>
      </w:pPr>
      <w:r w:rsidRPr="00DD28FB">
        <w:rPr>
          <w:rStyle w:val="normaltextrun"/>
        </w:rPr>
        <w:t>Risconti</w:t>
      </w:r>
      <w:bookmarkStart w:id="1" w:name="_Toc15304546"/>
      <w:bookmarkStart w:id="2" w:name="_Toc15304607"/>
      <w:bookmarkStart w:id="3" w:name="_Toc15304627"/>
      <w:bookmarkStart w:id="4" w:name="_Toc15304695"/>
      <w:bookmarkStart w:id="5" w:name="_Toc15304716"/>
      <w:r w:rsidR="008C46AE" w:rsidRPr="00DD28FB">
        <w:rPr>
          <w:rStyle w:val="normaltextrun"/>
        </w:rPr>
        <w:t>.</w:t>
      </w:r>
    </w:p>
    <w:p w14:paraId="4AA7FCA9" w14:textId="0B00DD31" w:rsidR="004E71EF" w:rsidRDefault="004E71EF" w:rsidP="1001BCDB">
      <w:pPr>
        <w:pStyle w:val="Titolo1"/>
      </w:pPr>
      <w:bookmarkStart w:id="6" w:name="_Toc234569783"/>
      <w:r>
        <w:t>Gestione competenze</w:t>
      </w:r>
      <w:bookmarkEnd w:id="6"/>
    </w:p>
    <w:p w14:paraId="2994B2B7" w14:textId="2EBC2FE8" w:rsidR="004E71EF" w:rsidRDefault="00596D19" w:rsidP="00DD28FB">
      <w:pPr>
        <w:rPr>
          <w:lang w:eastAsia="it-IT"/>
        </w:rPr>
      </w:pPr>
      <w:r>
        <w:rPr>
          <w:lang w:eastAsia="it-IT"/>
        </w:rPr>
        <w:t>Tale modulo</w:t>
      </w:r>
      <w:r w:rsidR="004E71EF">
        <w:rPr>
          <w:lang w:eastAsia="it-IT"/>
        </w:rPr>
        <w:t xml:space="preserve"> </w:t>
      </w:r>
      <w:r w:rsidR="00927617">
        <w:rPr>
          <w:lang w:eastAsia="it-IT"/>
        </w:rPr>
        <w:t xml:space="preserve">introduce </w:t>
      </w:r>
      <w:r>
        <w:rPr>
          <w:lang w:eastAsia="it-IT"/>
        </w:rPr>
        <w:t xml:space="preserve">le date di inizio e fine competenza </w:t>
      </w:r>
      <w:r w:rsidR="00927617">
        <w:rPr>
          <w:lang w:eastAsia="it-IT"/>
        </w:rPr>
        <w:t xml:space="preserve">sui documenti provvisori e registrati grazie alle quali è possibile assegnare </w:t>
      </w:r>
      <w:r>
        <w:rPr>
          <w:lang w:eastAsia="it-IT"/>
        </w:rPr>
        <w:t xml:space="preserve">ad </w:t>
      </w:r>
      <w:r w:rsidR="008176A2">
        <w:rPr>
          <w:lang w:eastAsia="it-IT"/>
        </w:rPr>
        <w:t>una scrittura</w:t>
      </w:r>
      <w:r w:rsidR="007A4DBE">
        <w:rPr>
          <w:lang w:eastAsia="it-IT"/>
        </w:rPr>
        <w:t xml:space="preserve"> contabile</w:t>
      </w:r>
      <w:r w:rsidR="00927617">
        <w:rPr>
          <w:lang w:eastAsia="it-IT"/>
        </w:rPr>
        <w:t xml:space="preserve"> </w:t>
      </w:r>
      <w:r>
        <w:rPr>
          <w:lang w:eastAsia="it-IT"/>
        </w:rPr>
        <w:t xml:space="preserve">la reale competenza; tali date inoltre sono </w:t>
      </w:r>
      <w:r w:rsidR="007A4DBE">
        <w:rPr>
          <w:lang w:eastAsia="it-IT"/>
        </w:rPr>
        <w:t>propedeutic</w:t>
      </w:r>
      <w:r>
        <w:rPr>
          <w:lang w:eastAsia="it-IT"/>
        </w:rPr>
        <w:t>he</w:t>
      </w:r>
      <w:r w:rsidR="004E71EF">
        <w:rPr>
          <w:lang w:eastAsia="it-IT"/>
        </w:rPr>
        <w:t xml:space="preserve"> </w:t>
      </w:r>
      <w:r w:rsidR="007A4DBE">
        <w:rPr>
          <w:lang w:eastAsia="it-IT"/>
        </w:rPr>
        <w:t>ed indispensabil</w:t>
      </w:r>
      <w:r>
        <w:rPr>
          <w:lang w:eastAsia="it-IT"/>
        </w:rPr>
        <w:t>i</w:t>
      </w:r>
      <w:r w:rsidR="007A4DBE">
        <w:rPr>
          <w:lang w:eastAsia="it-IT"/>
        </w:rPr>
        <w:t xml:space="preserve"> </w:t>
      </w:r>
      <w:r w:rsidR="004E71EF">
        <w:rPr>
          <w:lang w:eastAsia="it-IT"/>
        </w:rPr>
        <w:t>al lancio dell</w:t>
      </w:r>
      <w:r w:rsidR="00303117">
        <w:rPr>
          <w:lang w:eastAsia="it-IT"/>
        </w:rPr>
        <w:t>e</w:t>
      </w:r>
      <w:r w:rsidR="004E71EF">
        <w:rPr>
          <w:lang w:eastAsia="it-IT"/>
        </w:rPr>
        <w:t xml:space="preserve"> funzionalità degli Accantonamenti a Fatture/Note credito da ricevere e delle fatture/note credito da emettere (da questo momento per abbreviare verranno chiamate FDR e FDE)</w:t>
      </w:r>
      <w:r w:rsidR="007A4DBE">
        <w:rPr>
          <w:lang w:eastAsia="it-IT"/>
        </w:rPr>
        <w:t>, al calcolo dei Ratei e dei Risconti.</w:t>
      </w:r>
    </w:p>
    <w:p w14:paraId="4898EFB8" w14:textId="55114625" w:rsidR="004E71EF" w:rsidRPr="00675DE9" w:rsidRDefault="004E71EF" w:rsidP="00675DE9">
      <w:pPr>
        <w:pStyle w:val="Titolo2"/>
      </w:pPr>
      <w:bookmarkStart w:id="7" w:name="_Toc234569784"/>
      <w:r>
        <w:t>Setup piano dei conti</w:t>
      </w:r>
      <w:bookmarkEnd w:id="7"/>
    </w:p>
    <w:p w14:paraId="2E314C7F" w14:textId="1D1A5D6D" w:rsidR="004E71EF" w:rsidRDefault="004E71EF" w:rsidP="00DD28FB">
      <w:pPr>
        <w:rPr>
          <w:noProof/>
        </w:rPr>
      </w:pPr>
      <w:r>
        <w:rPr>
          <w:noProof/>
        </w:rPr>
        <w:t>Per accedere ai setup del piano dei conti, ricercare sulla barra di ricerca</w:t>
      </w:r>
      <w:r w:rsidRPr="007E6FEB">
        <w:rPr>
          <w:noProof/>
        </w:rPr>
        <w:t xml:space="preserve"> “Piano dei conti”</w:t>
      </w:r>
      <w:r>
        <w:rPr>
          <w:noProof/>
        </w:rPr>
        <w:t xml:space="preserve"> e </w:t>
      </w:r>
      <w:r w:rsidR="007A4DBE">
        <w:rPr>
          <w:noProof/>
        </w:rPr>
        <w:t>per ogni conto interessato</w:t>
      </w:r>
      <w:r>
        <w:rPr>
          <w:noProof/>
        </w:rPr>
        <w:t xml:space="preserve"> alla voce gestione competenze,</w:t>
      </w:r>
      <w:r w:rsidR="007A4DBE">
        <w:rPr>
          <w:noProof/>
        </w:rPr>
        <w:t>è possibile configurare</w:t>
      </w:r>
      <w:r w:rsidRPr="007E6FEB">
        <w:rPr>
          <w:noProof/>
        </w:rPr>
        <w:t xml:space="preserve"> </w:t>
      </w:r>
      <w:r>
        <w:rPr>
          <w:noProof/>
        </w:rPr>
        <w:t xml:space="preserve">i seguenti </w:t>
      </w:r>
      <w:r w:rsidR="007A4DBE">
        <w:rPr>
          <w:noProof/>
        </w:rPr>
        <w:t>setup</w:t>
      </w:r>
      <w:r>
        <w:rPr>
          <w:noProof/>
        </w:rPr>
        <w:t xml:space="preserve">: </w:t>
      </w:r>
    </w:p>
    <w:p w14:paraId="230D327D" w14:textId="6F962760" w:rsidR="006A2DBF" w:rsidRDefault="691C58A9" w:rsidP="1001BCDB">
      <w:pPr>
        <w:jc w:val="center"/>
        <w:rPr>
          <w:rFonts w:cstheme="majorBidi"/>
          <w:noProof/>
        </w:rPr>
      </w:pPr>
      <w:r>
        <w:rPr>
          <w:noProof/>
        </w:rPr>
        <w:drawing>
          <wp:inline distT="0" distB="0" distL="0" distR="0" wp14:anchorId="5899E99C" wp14:editId="5B39ABBA">
            <wp:extent cx="6028778" cy="1138386"/>
            <wp:effectExtent l="38100" t="38100" r="86360" b="10033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220" r="2302"/>
                    <a:stretch/>
                  </pic:blipFill>
                  <pic:spPr bwMode="auto">
                    <a:xfrm>
                      <a:off x="0" y="0"/>
                      <a:ext cx="6028778" cy="113838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9347AE5" w14:textId="77777777" w:rsidR="00F06E95" w:rsidRPr="007E6FEB" w:rsidRDefault="00F06E95" w:rsidP="00C8419A">
      <w:pPr>
        <w:jc w:val="center"/>
        <w:rPr>
          <w:rFonts w:cstheme="majorHAnsi"/>
          <w:noProof/>
        </w:rPr>
      </w:pPr>
    </w:p>
    <w:p w14:paraId="0E1D7B95" w14:textId="77777777" w:rsidR="004E71EF" w:rsidRDefault="004E71EF" w:rsidP="00764E14">
      <w:pPr>
        <w:pStyle w:val="Paragrafoelenco"/>
        <w:numPr>
          <w:ilvl w:val="0"/>
          <w:numId w:val="18"/>
        </w:numPr>
        <w:ind w:left="567"/>
        <w:rPr>
          <w:noProof/>
        </w:rPr>
      </w:pPr>
      <w:r w:rsidRPr="0043255B">
        <w:rPr>
          <w:noProof/>
        </w:rPr>
        <w:t>Setup competenze: Indicare se per il conto in esame la valorizzazione delle date competenza è:</w:t>
      </w:r>
    </w:p>
    <w:p w14:paraId="1C1AC4B2" w14:textId="77777777" w:rsidR="004E71EF" w:rsidRDefault="004E71EF" w:rsidP="00764E14">
      <w:pPr>
        <w:pStyle w:val="Paragrafoelenco"/>
        <w:numPr>
          <w:ilvl w:val="1"/>
          <w:numId w:val="18"/>
        </w:numPr>
        <w:ind w:left="993"/>
        <w:rPr>
          <w:noProof/>
        </w:rPr>
      </w:pPr>
      <w:r w:rsidRPr="0043255B">
        <w:rPr>
          <w:noProof/>
        </w:rPr>
        <w:t>Opzionale: in questo caso il sistema non effettuerà nessun controllo di valorizzazione date competenza;</w:t>
      </w:r>
    </w:p>
    <w:p w14:paraId="49F891AB" w14:textId="77777777" w:rsidR="004E71EF" w:rsidRDefault="004E71EF" w:rsidP="00764E14">
      <w:pPr>
        <w:pStyle w:val="Paragrafoelenco"/>
        <w:numPr>
          <w:ilvl w:val="1"/>
          <w:numId w:val="18"/>
        </w:numPr>
        <w:ind w:left="993"/>
        <w:rPr>
          <w:noProof/>
        </w:rPr>
      </w:pPr>
      <w:r w:rsidRPr="0043255B">
        <w:rPr>
          <w:noProof/>
        </w:rPr>
        <w:t>Mai: In questo caso il sistema controllerà se le date competenza sono valorizzate e nel caso in cui siano valorizzate restituirà un messaggio di errore;</w:t>
      </w:r>
    </w:p>
    <w:p w14:paraId="5FF91F04" w14:textId="77777777" w:rsidR="004E71EF" w:rsidRDefault="004E71EF" w:rsidP="00764E14">
      <w:pPr>
        <w:pStyle w:val="Paragrafoelenco"/>
        <w:numPr>
          <w:ilvl w:val="1"/>
          <w:numId w:val="18"/>
        </w:numPr>
        <w:ind w:left="993"/>
        <w:rPr>
          <w:noProof/>
        </w:rPr>
      </w:pPr>
      <w:r w:rsidRPr="0043255B">
        <w:rPr>
          <w:noProof/>
        </w:rPr>
        <w:t>Sempre: In questo caso il sistema controllerà se le date competenza sono valorizzate e nel caso in cui NON siano valorizzate restituirà un messaggio di errore.</w:t>
      </w:r>
    </w:p>
    <w:p w14:paraId="22D75B9E" w14:textId="1D34DA9B" w:rsidR="007A4DBE" w:rsidRPr="008C46AE" w:rsidRDefault="004E71EF" w:rsidP="00764E14">
      <w:pPr>
        <w:pStyle w:val="Paragrafoelenco"/>
        <w:numPr>
          <w:ilvl w:val="0"/>
          <w:numId w:val="18"/>
        </w:numPr>
        <w:ind w:left="567"/>
        <w:rPr>
          <w:noProof/>
        </w:rPr>
      </w:pPr>
      <w:r>
        <w:rPr>
          <w:noProof/>
        </w:rPr>
        <w:t xml:space="preserve">Tipologia di conto: </w:t>
      </w:r>
      <w:r w:rsidRPr="0043255B">
        <w:rPr>
          <w:noProof/>
        </w:rPr>
        <w:t>Indicare se si tratta di un conto di “Costo” o di “Ricavo”</w:t>
      </w:r>
      <w:r w:rsidR="007A4DBE">
        <w:rPr>
          <w:noProof/>
        </w:rPr>
        <w:t>; q</w:t>
      </w:r>
      <w:r>
        <w:rPr>
          <w:noProof/>
        </w:rPr>
        <w:t>uesta voce riguarda i conti di natura economica.</w:t>
      </w:r>
    </w:p>
    <w:p w14:paraId="4934C976" w14:textId="4E760B9C" w:rsidR="00F9784C" w:rsidRPr="00675DE9" w:rsidRDefault="00F9784C" w:rsidP="00675DE9">
      <w:pPr>
        <w:pStyle w:val="Titolo2"/>
      </w:pPr>
      <w:bookmarkStart w:id="8" w:name="_Toc234569785"/>
      <w:r>
        <w:t>Consenti registrazione competenza da – a</w:t>
      </w:r>
      <w:bookmarkEnd w:id="8"/>
    </w:p>
    <w:p w14:paraId="3A554DC2" w14:textId="7E06A6B4" w:rsidR="00F9784C" w:rsidRPr="00F9784C" w:rsidRDefault="00F9784C" w:rsidP="00DD28FB">
      <w:pPr>
        <w:rPr>
          <w:lang w:eastAsia="it-IT"/>
        </w:rPr>
      </w:pPr>
      <w:r w:rsidRPr="00F9784C">
        <w:rPr>
          <w:lang w:eastAsia="it-IT"/>
        </w:rPr>
        <w:t>Tramite dei setup dedicati, è possibile configurare sul sistema dei range di date ammissibili per le date di competenza</w:t>
      </w:r>
      <w:r w:rsidR="007A4DBE">
        <w:rPr>
          <w:lang w:eastAsia="it-IT"/>
        </w:rPr>
        <w:t>.</w:t>
      </w:r>
    </w:p>
    <w:p w14:paraId="617432B8" w14:textId="1207C058" w:rsidR="00F9784C" w:rsidRDefault="007A4DBE" w:rsidP="00DD28FB">
      <w:pPr>
        <w:rPr>
          <w:lang w:eastAsia="it-IT"/>
        </w:rPr>
      </w:pPr>
      <w:r>
        <w:rPr>
          <w:lang w:eastAsia="it-IT"/>
        </w:rPr>
        <w:t>Tale configurazione</w:t>
      </w:r>
      <w:r w:rsidR="00F9784C">
        <w:rPr>
          <w:lang w:eastAsia="it-IT"/>
        </w:rPr>
        <w:t xml:space="preserve"> </w:t>
      </w:r>
      <w:r>
        <w:rPr>
          <w:lang w:eastAsia="it-IT"/>
        </w:rPr>
        <w:t>è gestita con le stesse logiche standard presenti in “Setup Utente” e/o “Setup Contabilità Generale”,</w:t>
      </w:r>
      <w:r w:rsidR="008758BF">
        <w:rPr>
          <w:lang w:eastAsia="it-IT"/>
        </w:rPr>
        <w:t xml:space="preserve"> sui campi “Consenti Registrazione da-a”: impostando dei limiti di date, o sull’utente (livello più basso) o in S.C.G.</w:t>
      </w:r>
      <w:r>
        <w:rPr>
          <w:lang w:eastAsia="it-IT"/>
        </w:rPr>
        <w:t xml:space="preserve">, </w:t>
      </w:r>
      <w:r w:rsidR="008758BF">
        <w:rPr>
          <w:lang w:eastAsia="it-IT"/>
        </w:rPr>
        <w:t xml:space="preserve">in fase di registrazione il sistema effettua un controllo se le date inserite </w:t>
      </w:r>
      <w:r w:rsidR="005463FE">
        <w:rPr>
          <w:lang w:eastAsia="it-IT"/>
        </w:rPr>
        <w:t xml:space="preserve">soddisfano </w:t>
      </w:r>
      <w:r w:rsidR="008758BF">
        <w:rPr>
          <w:lang w:eastAsia="it-IT"/>
        </w:rPr>
        <w:t>il limite temporale impostato.</w:t>
      </w:r>
    </w:p>
    <w:p w14:paraId="47C81C72" w14:textId="099C3B44" w:rsidR="008176A2" w:rsidRPr="004D0C85" w:rsidRDefault="005463FE" w:rsidP="00DD28FB">
      <w:pPr>
        <w:rPr>
          <w:lang w:eastAsia="it-IT"/>
        </w:rPr>
      </w:pPr>
      <w:r w:rsidRPr="004D0C85">
        <w:rPr>
          <w:lang w:eastAsia="it-IT"/>
        </w:rPr>
        <w:t>Qualora le date utilizzate non fossero coerenti, verrà restituito un messaggio di errore bloccante.</w:t>
      </w:r>
    </w:p>
    <w:p w14:paraId="035961AC" w14:textId="37A358EF" w:rsidR="008758BF" w:rsidRDefault="008758BF" w:rsidP="00DD28FB">
      <w:pPr>
        <w:rPr>
          <w:lang w:eastAsia="it-IT"/>
        </w:rPr>
      </w:pPr>
    </w:p>
    <w:p w14:paraId="258CF6D1" w14:textId="10F8A89C" w:rsidR="005463FE" w:rsidRPr="00DE022E" w:rsidRDefault="005463FE" w:rsidP="00675DE9">
      <w:pPr>
        <w:pStyle w:val="Titolo2"/>
      </w:pPr>
      <w:bookmarkStart w:id="9" w:name="_Toc234569786"/>
      <w:r>
        <w:t>Controllo competenze su reg. COGE</w:t>
      </w:r>
      <w:bookmarkEnd w:id="9"/>
    </w:p>
    <w:p w14:paraId="260EA899" w14:textId="07154356" w:rsidR="00C23D0E" w:rsidRDefault="005463FE" w:rsidP="00DD28FB">
      <w:pPr>
        <w:rPr>
          <w:lang w:eastAsia="it-IT"/>
        </w:rPr>
      </w:pPr>
      <w:r w:rsidRPr="002D7585">
        <w:rPr>
          <w:lang w:eastAsia="it-IT"/>
        </w:rPr>
        <w:t>Per vari motivi può nascere l’esigenza su alcune registrazioni di giornale generale, di disattivare il controllo sulla valorizzazione delle date di competenza perché ad esempio coincidono con la data di registrazione</w:t>
      </w:r>
      <w:r w:rsidR="00A96E3B" w:rsidRPr="002D7585">
        <w:rPr>
          <w:lang w:eastAsia="it-IT"/>
        </w:rPr>
        <w:t xml:space="preserve">. Per soddisfare tale requisito, è presente sui Batch di registrazione il setup “Disattiva </w:t>
      </w:r>
      <w:r w:rsidR="00A96E3B" w:rsidRPr="002D7585">
        <w:rPr>
          <w:lang w:eastAsia="it-IT"/>
        </w:rPr>
        <w:lastRenderedPageBreak/>
        <w:t>Controllo Date Competenze” che se valorizzato, non blocca la registrazione delle righe presenti nel batch qualora non soddisfino la valorizzazione delle date.</w:t>
      </w:r>
    </w:p>
    <w:p w14:paraId="51524BD6" w14:textId="6FFDCBC3" w:rsidR="002E3604" w:rsidRPr="00DE022E" w:rsidRDefault="002E3604" w:rsidP="00675DE9">
      <w:pPr>
        <w:pStyle w:val="Titolo2"/>
      </w:pPr>
      <w:bookmarkStart w:id="10" w:name="_Toc234569787"/>
      <w:r>
        <w:t>Correzione date di competenza doc. registrati</w:t>
      </w:r>
      <w:bookmarkEnd w:id="10"/>
    </w:p>
    <w:p w14:paraId="7C56F0B0" w14:textId="0BC6216A" w:rsidR="002E3604" w:rsidRDefault="002E3604" w:rsidP="00DD28FB">
      <w:pPr>
        <w:rPr>
          <w:lang w:eastAsia="it-IT"/>
        </w:rPr>
      </w:pPr>
      <w:r>
        <w:rPr>
          <w:lang w:eastAsia="it-IT"/>
        </w:rPr>
        <w:t>Il sistema offre la possibilità di modificare le date di competenza sui documenti già registrati a sistema. Mediante apposita action è quindi possibile modificare le stesse su documenti quali:</w:t>
      </w:r>
    </w:p>
    <w:p w14:paraId="4AFC9169" w14:textId="5EF4FA5C" w:rsidR="002E3604" w:rsidRDefault="002E3604" w:rsidP="00764E14">
      <w:pPr>
        <w:pStyle w:val="Paragrafoelenco"/>
        <w:numPr>
          <w:ilvl w:val="0"/>
          <w:numId w:val="33"/>
        </w:numPr>
        <w:rPr>
          <w:lang w:eastAsia="it-IT"/>
        </w:rPr>
      </w:pPr>
      <w:r>
        <w:rPr>
          <w:lang w:eastAsia="it-IT"/>
        </w:rPr>
        <w:t>Fatture di acquisto registrate;</w:t>
      </w:r>
    </w:p>
    <w:p w14:paraId="7735940E" w14:textId="1690BF35" w:rsidR="002E3604" w:rsidRDefault="002E3604" w:rsidP="00764E14">
      <w:pPr>
        <w:pStyle w:val="Paragrafoelenco"/>
        <w:numPr>
          <w:ilvl w:val="0"/>
          <w:numId w:val="33"/>
        </w:numPr>
        <w:rPr>
          <w:lang w:eastAsia="it-IT"/>
        </w:rPr>
      </w:pPr>
      <w:r>
        <w:rPr>
          <w:lang w:eastAsia="it-IT"/>
        </w:rPr>
        <w:t>Fatture di vendita registrate;</w:t>
      </w:r>
    </w:p>
    <w:p w14:paraId="4A040FE6" w14:textId="698227B8" w:rsidR="002E3604" w:rsidRDefault="002E3604" w:rsidP="00764E14">
      <w:pPr>
        <w:pStyle w:val="Paragrafoelenco"/>
        <w:numPr>
          <w:ilvl w:val="0"/>
          <w:numId w:val="33"/>
        </w:numPr>
        <w:rPr>
          <w:lang w:eastAsia="it-IT"/>
        </w:rPr>
      </w:pPr>
      <w:r>
        <w:rPr>
          <w:lang w:eastAsia="it-IT"/>
        </w:rPr>
        <w:t>Ricezione acquisti registrate (Carichi);</w:t>
      </w:r>
    </w:p>
    <w:p w14:paraId="413AB43B" w14:textId="1B1F643D" w:rsidR="002E3604" w:rsidRDefault="002E3604" w:rsidP="00764E14">
      <w:pPr>
        <w:pStyle w:val="Paragrafoelenco"/>
        <w:numPr>
          <w:ilvl w:val="0"/>
          <w:numId w:val="33"/>
        </w:numPr>
        <w:rPr>
          <w:lang w:eastAsia="it-IT"/>
        </w:rPr>
      </w:pPr>
      <w:r>
        <w:rPr>
          <w:lang w:eastAsia="it-IT"/>
        </w:rPr>
        <w:t>Spedizioni vendita registrate (Spedizioni);</w:t>
      </w:r>
    </w:p>
    <w:p w14:paraId="1E553A2D" w14:textId="727E3CC0" w:rsidR="002E3604" w:rsidRDefault="002E3604" w:rsidP="00764E14">
      <w:pPr>
        <w:pStyle w:val="Paragrafoelenco"/>
        <w:numPr>
          <w:ilvl w:val="0"/>
          <w:numId w:val="33"/>
        </w:numPr>
        <w:rPr>
          <w:lang w:eastAsia="it-IT"/>
        </w:rPr>
      </w:pPr>
      <w:r>
        <w:rPr>
          <w:lang w:eastAsia="it-IT"/>
        </w:rPr>
        <w:t>Carichi da reso;</w:t>
      </w:r>
    </w:p>
    <w:p w14:paraId="6FED95C5" w14:textId="2252F3D4" w:rsidR="002E3604" w:rsidRDefault="002E3604" w:rsidP="00764E14">
      <w:pPr>
        <w:pStyle w:val="Paragrafoelenco"/>
        <w:numPr>
          <w:ilvl w:val="0"/>
          <w:numId w:val="33"/>
        </w:numPr>
        <w:rPr>
          <w:lang w:eastAsia="it-IT"/>
        </w:rPr>
      </w:pPr>
      <w:r>
        <w:rPr>
          <w:lang w:eastAsia="it-IT"/>
        </w:rPr>
        <w:t>Spedizioni da reso;</w:t>
      </w:r>
    </w:p>
    <w:p w14:paraId="6360CDCD" w14:textId="5A0A010B" w:rsidR="002E3604" w:rsidRDefault="002E3604" w:rsidP="00DD28FB">
      <w:pPr>
        <w:pStyle w:val="Paragrafoelenco"/>
        <w:rPr>
          <w:lang w:eastAsia="it-IT"/>
        </w:rPr>
      </w:pPr>
    </w:p>
    <w:p w14:paraId="23C2064F" w14:textId="2DA0AD27" w:rsidR="002E3604" w:rsidRDefault="002E3604" w:rsidP="00DD28FB">
      <w:pPr>
        <w:rPr>
          <w:lang w:eastAsia="it-IT"/>
        </w:rPr>
      </w:pPr>
      <w:r>
        <w:rPr>
          <w:lang w:eastAsia="it-IT"/>
        </w:rPr>
        <w:t>La modifica è gestita dalla funzione “</w:t>
      </w:r>
      <w:r w:rsidR="000645AC">
        <w:rPr>
          <w:lang w:eastAsia="it-IT"/>
        </w:rPr>
        <w:t>Modifica date competenza” presente sulle righe dei documenti registrati.</w:t>
      </w:r>
    </w:p>
    <w:p w14:paraId="4DBCD1AB" w14:textId="06C33307" w:rsidR="000645AC" w:rsidRDefault="304CA25A" w:rsidP="00DD28FB">
      <w:pPr>
        <w:rPr>
          <w:lang w:eastAsia="it-IT"/>
        </w:rPr>
      </w:pPr>
      <w:r>
        <w:rPr>
          <w:noProof/>
        </w:rPr>
        <w:drawing>
          <wp:inline distT="0" distB="0" distL="0" distR="0" wp14:anchorId="09895A34" wp14:editId="17F36BBB">
            <wp:extent cx="6031227" cy="1677704"/>
            <wp:effectExtent l="38100" t="38100" r="103505" b="93980"/>
            <wp:docPr id="29" name="Immagine 29"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descr="Immagine che contiene tavolo&#10;&#10;Descrizione generata automaticamente"/>
                    <pic:cNvPicPr/>
                  </pic:nvPicPr>
                  <pic:blipFill>
                    <a:blip r:embed="rId13"/>
                    <a:srcRect/>
                    <a:stretch>
                      <a:fillRect/>
                    </a:stretch>
                  </pic:blipFill>
                  <pic:spPr>
                    <a:xfrm>
                      <a:off x="0" y="0"/>
                      <a:ext cx="6031227" cy="1677704"/>
                    </a:xfrm>
                    <a:prstGeom prst="rect">
                      <a:avLst/>
                    </a:prstGeom>
                    <a:ln>
                      <a:noFill/>
                    </a:ln>
                    <a:effectLst>
                      <a:outerShdw blurRad="50800" dist="38100" dir="2700000" algn="tl" rotWithShape="0">
                        <a:prstClr val="black">
                          <a:alpha val="40000"/>
                        </a:prstClr>
                      </a:outerShdw>
                    </a:effectLst>
                  </pic:spPr>
                </pic:pic>
              </a:graphicData>
            </a:graphic>
          </wp:inline>
        </w:drawing>
      </w:r>
    </w:p>
    <w:p w14:paraId="3C0EBF91" w14:textId="77777777" w:rsidR="00F06E95" w:rsidRPr="002E3604" w:rsidRDefault="00F06E95" w:rsidP="00DD28FB">
      <w:pPr>
        <w:rPr>
          <w:lang w:eastAsia="it-IT"/>
        </w:rPr>
      </w:pPr>
    </w:p>
    <w:p w14:paraId="5E8E2445" w14:textId="3C35C887" w:rsidR="00B73D38" w:rsidRDefault="000645AC" w:rsidP="00DD28FB">
      <w:pPr>
        <w:rPr>
          <w:lang w:eastAsia="it-IT"/>
        </w:rPr>
      </w:pPr>
      <w:r>
        <w:rPr>
          <w:lang w:eastAsia="it-IT"/>
        </w:rPr>
        <w:t>Il sistema apre una page con tutte le righe del documento, dalla quale è possibile modificare le date:</w:t>
      </w:r>
    </w:p>
    <w:p w14:paraId="220BEDFA" w14:textId="77777777" w:rsidR="00F06E95" w:rsidRDefault="00F06E95" w:rsidP="00DD28FB">
      <w:pPr>
        <w:rPr>
          <w:lang w:eastAsia="it-IT"/>
        </w:rPr>
      </w:pPr>
    </w:p>
    <w:p w14:paraId="765AB443" w14:textId="30FF3F2F" w:rsidR="000645AC" w:rsidRDefault="68EBCEE2" w:rsidP="1001BCDB">
      <w:pPr>
        <w:rPr>
          <w:rFonts w:cstheme="majorBidi"/>
          <w:lang w:eastAsia="it-IT"/>
        </w:rPr>
      </w:pPr>
      <w:r>
        <w:rPr>
          <w:noProof/>
        </w:rPr>
        <w:drawing>
          <wp:inline distT="0" distB="0" distL="0" distR="0" wp14:anchorId="39A133A0" wp14:editId="69A1C453">
            <wp:extent cx="6061478" cy="1959698"/>
            <wp:effectExtent l="38100" t="38100" r="92075" b="97790"/>
            <wp:docPr id="30" name="Immagine 30"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 30" descr="Immagine che contiene tavolo&#10;&#10;Descrizione generata automaticamente"/>
                    <pic:cNvPicPr/>
                  </pic:nvPicPr>
                  <pic:blipFill>
                    <a:blip r:embed="rId14"/>
                    <a:srcRect/>
                    <a:stretch>
                      <a:fillRect/>
                    </a:stretch>
                  </pic:blipFill>
                  <pic:spPr>
                    <a:xfrm>
                      <a:off x="0" y="0"/>
                      <a:ext cx="6061478" cy="1959698"/>
                    </a:xfrm>
                    <a:prstGeom prst="rect">
                      <a:avLst/>
                    </a:prstGeom>
                    <a:ln>
                      <a:noFill/>
                    </a:ln>
                    <a:effectLst>
                      <a:outerShdw blurRad="50800" dist="38100" dir="2700000" algn="tl" rotWithShape="0">
                        <a:prstClr val="black">
                          <a:alpha val="40000"/>
                        </a:prstClr>
                      </a:outerShdw>
                    </a:effectLst>
                  </pic:spPr>
                </pic:pic>
              </a:graphicData>
            </a:graphic>
          </wp:inline>
        </w:drawing>
      </w:r>
    </w:p>
    <w:p w14:paraId="7FD43DA4" w14:textId="0C4DB30B" w:rsidR="000645AC" w:rsidRDefault="000645AC" w:rsidP="00DD28FB">
      <w:pPr>
        <w:rPr>
          <w:lang w:eastAsia="it-IT"/>
        </w:rPr>
      </w:pPr>
    </w:p>
    <w:p w14:paraId="1BDA6738" w14:textId="74C843E5" w:rsidR="000645AC" w:rsidRDefault="000645AC" w:rsidP="00DD28FB">
      <w:pPr>
        <w:rPr>
          <w:lang w:eastAsia="it-IT"/>
        </w:rPr>
      </w:pPr>
      <w:r>
        <w:rPr>
          <w:lang w:eastAsia="it-IT"/>
        </w:rPr>
        <w:t>In fase di modifica delle date scattano i seguenti controlli:</w:t>
      </w:r>
    </w:p>
    <w:p w14:paraId="41E18EC5" w14:textId="04980A57" w:rsidR="000645AC" w:rsidRDefault="000645AC" w:rsidP="00764E14">
      <w:pPr>
        <w:pStyle w:val="Paragrafoelenco"/>
        <w:numPr>
          <w:ilvl w:val="0"/>
          <w:numId w:val="34"/>
        </w:numPr>
        <w:rPr>
          <w:lang w:eastAsia="it-IT"/>
        </w:rPr>
      </w:pPr>
      <w:r>
        <w:rPr>
          <w:lang w:eastAsia="it-IT"/>
        </w:rPr>
        <w:t>Data inizio non può essere minore di data fine;</w:t>
      </w:r>
    </w:p>
    <w:p w14:paraId="57D14D66" w14:textId="0DE5598F" w:rsidR="000645AC" w:rsidRDefault="000645AC" w:rsidP="00764E14">
      <w:pPr>
        <w:pStyle w:val="Paragrafoelenco"/>
        <w:numPr>
          <w:ilvl w:val="0"/>
          <w:numId w:val="34"/>
        </w:numPr>
        <w:rPr>
          <w:lang w:eastAsia="it-IT"/>
        </w:rPr>
      </w:pPr>
      <w:r>
        <w:rPr>
          <w:lang w:eastAsia="it-IT"/>
        </w:rPr>
        <w:t xml:space="preserve">Controllo su date ammissibili per registrazione (Setup </w:t>
      </w:r>
      <w:proofErr w:type="spellStart"/>
      <w:r>
        <w:rPr>
          <w:lang w:eastAsia="it-IT"/>
        </w:rPr>
        <w:t>cont</w:t>
      </w:r>
      <w:proofErr w:type="spellEnd"/>
      <w:r>
        <w:rPr>
          <w:lang w:eastAsia="it-IT"/>
        </w:rPr>
        <w:t>. generale e/o Setup Utente);</w:t>
      </w:r>
    </w:p>
    <w:p w14:paraId="32A98988" w14:textId="7DD21C67" w:rsidR="000645AC" w:rsidRDefault="000645AC" w:rsidP="00764E14">
      <w:pPr>
        <w:pStyle w:val="Paragrafoelenco"/>
        <w:numPr>
          <w:ilvl w:val="0"/>
          <w:numId w:val="34"/>
        </w:numPr>
        <w:rPr>
          <w:lang w:eastAsia="it-IT"/>
        </w:rPr>
      </w:pPr>
      <w:r>
        <w:rPr>
          <w:lang w:eastAsia="it-IT"/>
        </w:rPr>
        <w:t>Il documento non deve essere stato:</w:t>
      </w:r>
    </w:p>
    <w:p w14:paraId="009892C8" w14:textId="4CC9DE10" w:rsidR="000645AC" w:rsidRDefault="000645AC" w:rsidP="00764E14">
      <w:pPr>
        <w:pStyle w:val="Paragrafoelenco"/>
        <w:numPr>
          <w:ilvl w:val="1"/>
          <w:numId w:val="34"/>
        </w:numPr>
        <w:rPr>
          <w:lang w:eastAsia="it-IT"/>
        </w:rPr>
      </w:pPr>
      <w:r w:rsidRPr="0022075C">
        <w:rPr>
          <w:b/>
          <w:bCs/>
          <w:i/>
          <w:iCs/>
          <w:lang w:eastAsia="it-IT"/>
        </w:rPr>
        <w:t>Riscontato</w:t>
      </w:r>
      <w:r w:rsidRPr="0022075C">
        <w:rPr>
          <w:i/>
          <w:iCs/>
          <w:lang w:eastAsia="it-IT"/>
        </w:rPr>
        <w:t xml:space="preserve"> </w:t>
      </w:r>
      <w:r w:rsidRPr="000645AC">
        <w:rPr>
          <w:rFonts w:ascii="Wingdings" w:eastAsia="Wingdings" w:hAnsi="Wingdings" w:cs="Wingdings"/>
          <w:lang w:eastAsia="it-IT"/>
        </w:rPr>
        <w:t>à</w:t>
      </w:r>
      <w:r>
        <w:rPr>
          <w:lang w:eastAsia="it-IT"/>
        </w:rPr>
        <w:t xml:space="preserve"> fatture attive e passive;</w:t>
      </w:r>
    </w:p>
    <w:p w14:paraId="7758D8C3" w14:textId="675CC2FE" w:rsidR="000645AC" w:rsidRDefault="000645AC" w:rsidP="00764E14">
      <w:pPr>
        <w:pStyle w:val="Paragrafoelenco"/>
        <w:numPr>
          <w:ilvl w:val="1"/>
          <w:numId w:val="34"/>
        </w:numPr>
        <w:rPr>
          <w:lang w:eastAsia="it-IT"/>
        </w:rPr>
      </w:pPr>
      <w:r w:rsidRPr="0022075C">
        <w:rPr>
          <w:b/>
          <w:bCs/>
          <w:i/>
          <w:iCs/>
          <w:lang w:eastAsia="it-IT"/>
        </w:rPr>
        <w:t>Accantonato</w:t>
      </w:r>
      <w:r>
        <w:rPr>
          <w:lang w:eastAsia="it-IT"/>
        </w:rPr>
        <w:t xml:space="preserve"> </w:t>
      </w:r>
      <w:r w:rsidRPr="000645AC">
        <w:rPr>
          <w:rFonts w:ascii="Wingdings" w:eastAsia="Wingdings" w:hAnsi="Wingdings" w:cs="Wingdings"/>
          <w:lang w:eastAsia="it-IT"/>
        </w:rPr>
        <w:t>à</w:t>
      </w:r>
      <w:r>
        <w:rPr>
          <w:lang w:eastAsia="it-IT"/>
        </w:rPr>
        <w:t xml:space="preserve"> carichi/spedizioni.</w:t>
      </w:r>
    </w:p>
    <w:p w14:paraId="6CB16C0D" w14:textId="415E8B40" w:rsidR="000645AC" w:rsidRPr="000645AC" w:rsidRDefault="000645AC" w:rsidP="00DD28FB">
      <w:pPr>
        <w:rPr>
          <w:lang w:eastAsia="it-IT"/>
        </w:rPr>
      </w:pPr>
      <w:r>
        <w:rPr>
          <w:lang w:eastAsia="it-IT"/>
        </w:rPr>
        <w:t>È possibile altresì modificare le date dalla tabella dei movimenti C/G utilizzando la funzione standard “</w:t>
      </w:r>
      <w:r w:rsidRPr="0022075C">
        <w:rPr>
          <w:b/>
          <w:bCs/>
          <w:i/>
          <w:iCs/>
          <w:lang w:eastAsia="it-IT"/>
        </w:rPr>
        <w:t>Modifica lista</w:t>
      </w:r>
      <w:r>
        <w:rPr>
          <w:lang w:eastAsia="it-IT"/>
        </w:rPr>
        <w:t>”.</w:t>
      </w:r>
    </w:p>
    <w:p w14:paraId="65E59F54" w14:textId="77777777" w:rsidR="00B73D38" w:rsidRDefault="00B73D38" w:rsidP="00DD28FB">
      <w:pPr>
        <w:rPr>
          <w:lang w:eastAsia="it-IT"/>
        </w:rPr>
      </w:pPr>
    </w:p>
    <w:p w14:paraId="4F37AA37" w14:textId="200AF944" w:rsidR="00C23D0E" w:rsidRPr="00DE022E" w:rsidRDefault="00C23D0E" w:rsidP="00675DE9">
      <w:pPr>
        <w:pStyle w:val="Titolo2"/>
      </w:pPr>
      <w:bookmarkStart w:id="11" w:name="_Toc234569788"/>
      <w:r>
        <w:t>Gestione date di competenza sui movimenti C/G</w:t>
      </w:r>
      <w:bookmarkEnd w:id="11"/>
    </w:p>
    <w:p w14:paraId="2E6F0D2B" w14:textId="637B1318" w:rsidR="00C23D0E" w:rsidRDefault="00C23D0E" w:rsidP="00DD28FB">
      <w:pPr>
        <w:rPr>
          <w:lang w:eastAsia="it-IT"/>
        </w:rPr>
      </w:pPr>
      <w:r>
        <w:rPr>
          <w:lang w:eastAsia="it-IT"/>
        </w:rPr>
        <w:t xml:space="preserve">Nel Setup Generale E.C è possibile scegliere se riportare le date di competenza nella tabella dei movimenti di contabilità generale. </w:t>
      </w:r>
    </w:p>
    <w:p w14:paraId="03986ADF" w14:textId="6CFC7A03" w:rsidR="00C23D0E" w:rsidRDefault="00C23D0E" w:rsidP="00DD28FB">
      <w:pPr>
        <w:rPr>
          <w:lang w:eastAsia="it-IT"/>
        </w:rPr>
      </w:pPr>
    </w:p>
    <w:p w14:paraId="4B22C970" w14:textId="47474D4D" w:rsidR="00F06E95" w:rsidRDefault="000556BB" w:rsidP="00DD28FB">
      <w:pPr>
        <w:rPr>
          <w:lang w:eastAsia="it-IT"/>
        </w:rPr>
      </w:pPr>
      <w:r w:rsidRPr="000556BB">
        <w:rPr>
          <w:noProof/>
          <w:lang w:eastAsia="it-IT"/>
        </w:rPr>
        <w:drawing>
          <wp:inline distT="0" distB="0" distL="0" distR="0" wp14:anchorId="156D4EF4" wp14:editId="1EE8B532">
            <wp:extent cx="6049715" cy="1542872"/>
            <wp:effectExtent l="38100" t="38100" r="84455" b="95885"/>
            <wp:docPr id="1175518267"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18267" name="Immagine 1" descr="Immagine che contiene testo, schermata, linea, Carattere&#10;&#10;Il contenuto generato dall'IA potrebbe non essere corretto."/>
                    <pic:cNvPicPr/>
                  </pic:nvPicPr>
                  <pic:blipFill>
                    <a:blip r:embed="rId15"/>
                    <a:stretch>
                      <a:fillRect/>
                    </a:stretch>
                  </pic:blipFill>
                  <pic:spPr>
                    <a:xfrm>
                      <a:off x="0" y="0"/>
                      <a:ext cx="6051507" cy="1543329"/>
                    </a:xfrm>
                    <a:prstGeom prst="rect">
                      <a:avLst/>
                    </a:prstGeom>
                    <a:ln>
                      <a:noFill/>
                    </a:ln>
                    <a:effectLst>
                      <a:outerShdw blurRad="50800" dist="38100" dir="2700000" algn="tl" rotWithShape="0">
                        <a:prstClr val="black">
                          <a:alpha val="40000"/>
                        </a:prstClr>
                      </a:outerShdw>
                    </a:effectLst>
                  </pic:spPr>
                </pic:pic>
              </a:graphicData>
            </a:graphic>
          </wp:inline>
        </w:drawing>
      </w:r>
    </w:p>
    <w:p w14:paraId="613ADF26" w14:textId="684069E2" w:rsidR="00C23D0E" w:rsidRDefault="00C23D0E" w:rsidP="00DD28FB">
      <w:pPr>
        <w:rPr>
          <w:lang w:eastAsia="it-IT"/>
        </w:rPr>
      </w:pPr>
      <w:r>
        <w:rPr>
          <w:lang w:eastAsia="it-IT"/>
        </w:rPr>
        <w:t>Valorizzando il campo “</w:t>
      </w:r>
      <w:r w:rsidRPr="003910E3">
        <w:rPr>
          <w:b/>
          <w:bCs/>
          <w:lang w:eastAsia="it-IT"/>
        </w:rPr>
        <w:t>Differenzia Mov. Cont. per Date competenza</w:t>
      </w:r>
      <w:r>
        <w:rPr>
          <w:lang w:eastAsia="it-IT"/>
        </w:rPr>
        <w:t xml:space="preserve">” il sistema riporta per ogni riga </w:t>
      </w:r>
      <w:r w:rsidR="00690F77">
        <w:rPr>
          <w:lang w:eastAsia="it-IT"/>
        </w:rPr>
        <w:t>le date di competenza. Non verrà quindi operato l’accorpamento</w:t>
      </w:r>
      <w:r w:rsidR="003910E3">
        <w:rPr>
          <w:lang w:eastAsia="it-IT"/>
        </w:rPr>
        <w:t xml:space="preserve"> per conto</w:t>
      </w:r>
      <w:r w:rsidR="00690F77">
        <w:rPr>
          <w:lang w:eastAsia="it-IT"/>
        </w:rPr>
        <w:t xml:space="preserve"> che esiste nelle logiche standard del sistema.</w:t>
      </w:r>
    </w:p>
    <w:p w14:paraId="6111AF1D" w14:textId="6B1CF706" w:rsidR="00690F77" w:rsidRDefault="00690F77" w:rsidP="00DD28FB">
      <w:pPr>
        <w:rPr>
          <w:lang w:eastAsia="it-IT"/>
        </w:rPr>
      </w:pPr>
      <w:r>
        <w:rPr>
          <w:lang w:eastAsia="it-IT"/>
        </w:rPr>
        <w:t>Di seguito un esempio.</w:t>
      </w:r>
    </w:p>
    <w:p w14:paraId="513D8595" w14:textId="5CCFEE88" w:rsidR="00690F77" w:rsidRPr="00B73D38" w:rsidRDefault="00690F77" w:rsidP="00764E14">
      <w:pPr>
        <w:pStyle w:val="Paragrafoelenco"/>
        <w:numPr>
          <w:ilvl w:val="0"/>
          <w:numId w:val="31"/>
        </w:numPr>
        <w:rPr>
          <w:lang w:eastAsia="it-IT"/>
        </w:rPr>
      </w:pPr>
      <w:r w:rsidRPr="00B73D38">
        <w:rPr>
          <w:lang w:eastAsia="it-IT"/>
        </w:rPr>
        <w:t>Righe di fattura passiva:</w:t>
      </w:r>
    </w:p>
    <w:p w14:paraId="7C7DD08B" w14:textId="77777777" w:rsidR="00F06E95" w:rsidRDefault="00F06E95" w:rsidP="00DD28FB">
      <w:pPr>
        <w:rPr>
          <w:lang w:eastAsia="it-IT"/>
        </w:rPr>
      </w:pPr>
    </w:p>
    <w:p w14:paraId="2FFEBEF5" w14:textId="10969925" w:rsidR="00690F77" w:rsidRDefault="00690F77" w:rsidP="00DD28FB">
      <w:pPr>
        <w:rPr>
          <w:lang w:eastAsia="it-IT"/>
        </w:rPr>
      </w:pPr>
      <w:r>
        <w:rPr>
          <w:noProof/>
        </w:rPr>
        <w:drawing>
          <wp:inline distT="0" distB="0" distL="0" distR="0" wp14:anchorId="258F0F85" wp14:editId="5274B387">
            <wp:extent cx="6089234" cy="1712163"/>
            <wp:effectExtent l="38100" t="38100" r="102235" b="97790"/>
            <wp:docPr id="18" name="Immagine 1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descr="Immagine che contiene testo&#10;&#10;Descrizione generata automa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35733" cy="1725238"/>
                    </a:xfrm>
                    <a:prstGeom prst="rect">
                      <a:avLst/>
                    </a:prstGeom>
                    <a:ln>
                      <a:noFill/>
                    </a:ln>
                    <a:effectLst>
                      <a:outerShdw blurRad="50800" dist="38100" dir="2700000" algn="tl" rotWithShape="0">
                        <a:prstClr val="black">
                          <a:alpha val="40000"/>
                        </a:prstClr>
                      </a:outerShdw>
                    </a:effectLst>
                  </pic:spPr>
                </pic:pic>
              </a:graphicData>
            </a:graphic>
          </wp:inline>
        </w:drawing>
      </w:r>
    </w:p>
    <w:p w14:paraId="4B08D261" w14:textId="77777777" w:rsidR="00F06E95" w:rsidRDefault="00F06E95" w:rsidP="00DD28FB">
      <w:pPr>
        <w:rPr>
          <w:lang w:eastAsia="it-IT"/>
        </w:rPr>
      </w:pPr>
    </w:p>
    <w:p w14:paraId="012A435B" w14:textId="0F73DF99" w:rsidR="00690F77" w:rsidRPr="00B73D38" w:rsidRDefault="00690F77" w:rsidP="00764E14">
      <w:pPr>
        <w:pStyle w:val="Paragrafoelenco"/>
        <w:numPr>
          <w:ilvl w:val="0"/>
          <w:numId w:val="31"/>
        </w:numPr>
        <w:rPr>
          <w:lang w:eastAsia="it-IT"/>
        </w:rPr>
      </w:pPr>
      <w:r w:rsidRPr="00B73D38">
        <w:rPr>
          <w:lang w:eastAsia="it-IT"/>
        </w:rPr>
        <w:t>Movimenti C/G con flag “Differenzia Mov. Cont. per Date competenza” = “Sì”:</w:t>
      </w:r>
    </w:p>
    <w:p w14:paraId="6B55B6F0" w14:textId="74E3558F" w:rsidR="00690F77" w:rsidRDefault="54E75FF6" w:rsidP="00DD28FB">
      <w:pPr>
        <w:rPr>
          <w:lang w:eastAsia="it-IT"/>
        </w:rPr>
      </w:pPr>
      <w:r>
        <w:rPr>
          <w:noProof/>
        </w:rPr>
        <w:drawing>
          <wp:inline distT="0" distB="0" distL="0" distR="0" wp14:anchorId="49217E92" wp14:editId="58AF26EA">
            <wp:extent cx="6098580" cy="2562694"/>
            <wp:effectExtent l="38100" t="38100" r="92710" b="104775"/>
            <wp:docPr id="19" name="Immagine 19"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descr="Immagine che contiene tavolo&#10;&#10;Descrizione generata automa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8580" cy="2562694"/>
                    </a:xfrm>
                    <a:prstGeom prst="rect">
                      <a:avLst/>
                    </a:prstGeom>
                    <a:ln>
                      <a:noFill/>
                    </a:ln>
                    <a:effectLst>
                      <a:outerShdw blurRad="50800" dist="38100" dir="2700000" algn="tl" rotWithShape="0">
                        <a:prstClr val="black">
                          <a:alpha val="40000"/>
                        </a:prstClr>
                      </a:outerShdw>
                    </a:effectLst>
                  </pic:spPr>
                </pic:pic>
              </a:graphicData>
            </a:graphic>
          </wp:inline>
        </w:drawing>
      </w:r>
    </w:p>
    <w:p w14:paraId="50564C4E" w14:textId="19BA21D5" w:rsidR="00B73D38" w:rsidRDefault="00B73D38" w:rsidP="00DD28FB">
      <w:pPr>
        <w:rPr>
          <w:lang w:eastAsia="it-IT"/>
        </w:rPr>
      </w:pPr>
    </w:p>
    <w:p w14:paraId="14B0A586" w14:textId="77777777" w:rsidR="00B73D38" w:rsidRDefault="00B73D38" w:rsidP="00DD28FB">
      <w:pPr>
        <w:rPr>
          <w:lang w:eastAsia="it-IT"/>
        </w:rPr>
      </w:pPr>
    </w:p>
    <w:p w14:paraId="7DDD2344" w14:textId="6CA4F860" w:rsidR="009F0F95" w:rsidRDefault="00690F77" w:rsidP="00675DE9">
      <w:pPr>
        <w:rPr>
          <w:lang w:eastAsia="it-IT"/>
        </w:rPr>
      </w:pPr>
      <w:r>
        <w:rPr>
          <w:lang w:eastAsia="it-IT"/>
        </w:rPr>
        <w:t>Come è possibile notare dalla figura in alto, il sistema ha creato 3 righe riferite al conto “8310” (essendo le date di competenza tutte diverse) e 1 riga accorpata per il conto 7120 (essendo le date di competenza uguali).</w:t>
      </w:r>
    </w:p>
    <w:p w14:paraId="0FD9680C" w14:textId="77777777" w:rsidR="009F0F95" w:rsidRDefault="009F0F95">
      <w:pPr>
        <w:spacing w:after="160" w:line="259" w:lineRule="auto"/>
        <w:jc w:val="left"/>
        <w:rPr>
          <w:lang w:eastAsia="it-IT"/>
        </w:rPr>
      </w:pPr>
      <w:r>
        <w:rPr>
          <w:lang w:eastAsia="it-IT"/>
        </w:rPr>
        <w:br w:type="page"/>
      </w:r>
    </w:p>
    <w:p w14:paraId="279EEC1A" w14:textId="79DB0016" w:rsidR="009F0F95" w:rsidRDefault="009F0F95" w:rsidP="009F0F95">
      <w:pPr>
        <w:pStyle w:val="Titolo2"/>
      </w:pPr>
      <w:bookmarkStart w:id="12" w:name="_Toc234569789"/>
      <w:r>
        <w:lastRenderedPageBreak/>
        <w:t>Gestione date di competenza sui progetti</w:t>
      </w:r>
      <w:bookmarkEnd w:id="12"/>
    </w:p>
    <w:p w14:paraId="49695646" w14:textId="77777777" w:rsidR="009F0F95" w:rsidRDefault="009F0F95" w:rsidP="009F0F95">
      <w:pPr>
        <w:rPr>
          <w:lang w:eastAsia="it-IT"/>
        </w:rPr>
      </w:pPr>
    </w:p>
    <w:p w14:paraId="35EA8D15" w14:textId="77777777" w:rsidR="009F0F95" w:rsidRDefault="009F0F95" w:rsidP="009F0F95">
      <w:pPr>
        <w:rPr>
          <w:lang w:eastAsia="it-IT"/>
        </w:rPr>
      </w:pPr>
      <w:r>
        <w:rPr>
          <w:lang w:eastAsia="it-IT"/>
        </w:rPr>
        <w:t>All’interno del Setup generale E.C. è inoltre possibile gestire le competenze sui progetti nella sezione “Gestione progetti”.</w:t>
      </w:r>
    </w:p>
    <w:p w14:paraId="1F543249" w14:textId="77777777" w:rsidR="00D94F6D" w:rsidRDefault="00D94F6D" w:rsidP="009F0F95">
      <w:pPr>
        <w:rPr>
          <w:lang w:eastAsia="it-IT"/>
        </w:rPr>
      </w:pPr>
    </w:p>
    <w:p w14:paraId="7E1B2DCD" w14:textId="401C78D4" w:rsidR="009F0F95" w:rsidRDefault="009F0F95" w:rsidP="009F0F95">
      <w:pPr>
        <w:rPr>
          <w:lang w:eastAsia="it-IT"/>
        </w:rPr>
      </w:pPr>
      <w:r>
        <w:rPr>
          <w:lang w:eastAsia="it-IT"/>
        </w:rPr>
        <w:t xml:space="preserve">È stato introdotto il </w:t>
      </w:r>
      <w:r w:rsidR="00261895">
        <w:rPr>
          <w:lang w:eastAsia="it-IT"/>
        </w:rPr>
        <w:t>campo “</w:t>
      </w:r>
      <w:r>
        <w:rPr>
          <w:lang w:eastAsia="it-IT"/>
        </w:rPr>
        <w:t xml:space="preserve">Nascondi data competenza su modulo progetti” che permette </w:t>
      </w:r>
      <w:r w:rsidR="00261895">
        <w:rPr>
          <w:lang w:eastAsia="it-IT"/>
        </w:rPr>
        <w:t>di nascondere nelle righe di pianificazione dei progetti i campi “Data inizio/fine competenza”:</w:t>
      </w:r>
    </w:p>
    <w:p w14:paraId="4CABB535" w14:textId="77777777" w:rsidR="009F0F95" w:rsidRPr="009F0F95" w:rsidRDefault="009F0F95" w:rsidP="009F0F95">
      <w:pPr>
        <w:rPr>
          <w:lang w:eastAsia="it-IT"/>
        </w:rPr>
      </w:pPr>
    </w:p>
    <w:p w14:paraId="0B0C81C4" w14:textId="10EC88BA" w:rsidR="009F0F95" w:rsidRPr="009F0F95" w:rsidRDefault="009F0F95" w:rsidP="009F0F95">
      <w:pPr>
        <w:jc w:val="center"/>
        <w:rPr>
          <w:lang w:eastAsia="it-IT"/>
        </w:rPr>
      </w:pPr>
      <w:r>
        <w:rPr>
          <w:noProof/>
        </w:rPr>
        <w:drawing>
          <wp:inline distT="0" distB="0" distL="0" distR="0" wp14:anchorId="5D4608FB" wp14:editId="0D965F56">
            <wp:extent cx="3264068" cy="1625684"/>
            <wp:effectExtent l="38100" t="38100" r="88900" b="88900"/>
            <wp:docPr id="8638083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08375" name=""/>
                    <pic:cNvPicPr/>
                  </pic:nvPicPr>
                  <pic:blipFill>
                    <a:blip r:embed="rId18"/>
                    <a:stretch>
                      <a:fillRect/>
                    </a:stretch>
                  </pic:blipFill>
                  <pic:spPr>
                    <a:xfrm>
                      <a:off x="0" y="0"/>
                      <a:ext cx="3264068" cy="1625684"/>
                    </a:xfrm>
                    <a:prstGeom prst="rect">
                      <a:avLst/>
                    </a:prstGeom>
                    <a:ln>
                      <a:noFill/>
                    </a:ln>
                    <a:effectLst>
                      <a:outerShdw blurRad="50800" dist="38100" dir="2700000" algn="tl" rotWithShape="0">
                        <a:prstClr val="black">
                          <a:alpha val="40000"/>
                        </a:prstClr>
                      </a:outerShdw>
                    </a:effectLst>
                  </pic:spPr>
                </pic:pic>
              </a:graphicData>
            </a:graphic>
          </wp:inline>
        </w:drawing>
      </w:r>
    </w:p>
    <w:p w14:paraId="2F9B0F29" w14:textId="77777777" w:rsidR="00D71C11" w:rsidRDefault="00D71C11" w:rsidP="00675DE9">
      <w:pPr>
        <w:rPr>
          <w:lang w:eastAsia="it-IT"/>
        </w:rPr>
      </w:pPr>
    </w:p>
    <w:p w14:paraId="39704EDA" w14:textId="23D4A3C2" w:rsidR="00D71C11" w:rsidRDefault="00261895" w:rsidP="00675DE9">
      <w:pPr>
        <w:rPr>
          <w:lang w:eastAsia="it-IT"/>
        </w:rPr>
      </w:pPr>
      <w:r>
        <w:rPr>
          <w:lang w:eastAsia="it-IT"/>
        </w:rPr>
        <w:t>Non attivando il flag si ha la possibilità di visualizzare e compilare i campi in oggetto</w:t>
      </w:r>
      <w:r w:rsidR="00D71C11">
        <w:rPr>
          <w:lang w:eastAsia="it-IT"/>
        </w:rPr>
        <w:t>.</w:t>
      </w:r>
    </w:p>
    <w:p w14:paraId="0911127F" w14:textId="77777777" w:rsidR="00D94F6D" w:rsidRDefault="00D94F6D" w:rsidP="00675DE9">
      <w:pPr>
        <w:rPr>
          <w:lang w:eastAsia="it-IT"/>
        </w:rPr>
      </w:pPr>
    </w:p>
    <w:p w14:paraId="59C8104E" w14:textId="7C19E91E" w:rsidR="00C8419A" w:rsidRDefault="00D71C11" w:rsidP="00675DE9">
      <w:pPr>
        <w:rPr>
          <w:lang w:eastAsia="it-IT"/>
        </w:rPr>
      </w:pPr>
      <w:r>
        <w:rPr>
          <w:lang w:eastAsia="it-IT"/>
        </w:rPr>
        <w:t>In questo modo le date di competenza verranno ereditate nei rispettivi campi quando viene generata la f</w:t>
      </w:r>
      <w:r w:rsidR="002F1A38">
        <w:rPr>
          <w:lang w:eastAsia="it-IT"/>
        </w:rPr>
        <w:t>attura e batch a partire dalla riga di pianificazione di progetto:</w:t>
      </w:r>
    </w:p>
    <w:p w14:paraId="4E27CFE2" w14:textId="77777777" w:rsidR="00D71C11" w:rsidRDefault="00D71C11" w:rsidP="00675DE9">
      <w:pPr>
        <w:rPr>
          <w:lang w:eastAsia="it-IT"/>
        </w:rPr>
      </w:pPr>
    </w:p>
    <w:p w14:paraId="06C0D710" w14:textId="77777777" w:rsidR="00261895" w:rsidRDefault="00261895" w:rsidP="00675DE9">
      <w:pPr>
        <w:rPr>
          <w:lang w:eastAsia="it-IT"/>
        </w:rPr>
      </w:pPr>
    </w:p>
    <w:p w14:paraId="075DFBD4" w14:textId="20E2D9C2" w:rsidR="00261895" w:rsidRDefault="00D71C11" w:rsidP="00261895">
      <w:pPr>
        <w:jc w:val="center"/>
        <w:rPr>
          <w:lang w:eastAsia="it-IT"/>
        </w:rPr>
      </w:pPr>
      <w:r w:rsidRPr="00D71C11">
        <w:rPr>
          <w:noProof/>
          <w:lang w:eastAsia="it-IT"/>
        </w:rPr>
        <w:drawing>
          <wp:inline distT="0" distB="0" distL="0" distR="0" wp14:anchorId="39C8A777" wp14:editId="4A9C1034">
            <wp:extent cx="6120130" cy="1372235"/>
            <wp:effectExtent l="38100" t="38100" r="90170" b="94615"/>
            <wp:docPr id="8579097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9752" name=""/>
                    <pic:cNvPicPr/>
                  </pic:nvPicPr>
                  <pic:blipFill>
                    <a:blip r:embed="rId19"/>
                    <a:stretch>
                      <a:fillRect/>
                    </a:stretch>
                  </pic:blipFill>
                  <pic:spPr>
                    <a:xfrm>
                      <a:off x="0" y="0"/>
                      <a:ext cx="6120130" cy="1372235"/>
                    </a:xfrm>
                    <a:prstGeom prst="rect">
                      <a:avLst/>
                    </a:prstGeom>
                    <a:ln>
                      <a:noFill/>
                    </a:ln>
                    <a:effectLst>
                      <a:outerShdw blurRad="50800" dist="38100" dir="2700000" algn="tl" rotWithShape="0">
                        <a:prstClr val="black">
                          <a:alpha val="40000"/>
                        </a:prstClr>
                      </a:outerShdw>
                    </a:effectLst>
                  </pic:spPr>
                </pic:pic>
              </a:graphicData>
            </a:graphic>
          </wp:inline>
        </w:drawing>
      </w:r>
    </w:p>
    <w:p w14:paraId="798027DA" w14:textId="090871CC" w:rsidR="00D71C11" w:rsidRDefault="00D71C11" w:rsidP="002F1A38">
      <w:pPr>
        <w:jc w:val="left"/>
        <w:rPr>
          <w:lang w:eastAsia="it-IT"/>
        </w:rPr>
      </w:pPr>
      <w:r w:rsidRPr="00D71C11">
        <w:rPr>
          <w:noProof/>
          <w:lang w:eastAsia="it-IT"/>
        </w:rPr>
        <w:drawing>
          <wp:inline distT="0" distB="0" distL="0" distR="0" wp14:anchorId="124D748B" wp14:editId="2B36F549">
            <wp:extent cx="2379824" cy="2110740"/>
            <wp:effectExtent l="38100" t="38100" r="97155" b="99060"/>
            <wp:docPr id="1692429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2921" name=""/>
                    <pic:cNvPicPr/>
                  </pic:nvPicPr>
                  <pic:blipFill>
                    <a:blip r:embed="rId20"/>
                    <a:stretch>
                      <a:fillRect/>
                    </a:stretch>
                  </pic:blipFill>
                  <pic:spPr>
                    <a:xfrm>
                      <a:off x="0" y="0"/>
                      <a:ext cx="2386371" cy="2116547"/>
                    </a:xfrm>
                    <a:prstGeom prst="rect">
                      <a:avLst/>
                    </a:prstGeom>
                    <a:ln>
                      <a:noFill/>
                    </a:ln>
                    <a:effectLst>
                      <a:outerShdw blurRad="50800" dist="38100" dir="2700000" algn="tl" rotWithShape="0">
                        <a:prstClr val="black">
                          <a:alpha val="40000"/>
                        </a:prstClr>
                      </a:outerShdw>
                    </a:effectLst>
                  </pic:spPr>
                </pic:pic>
              </a:graphicData>
            </a:graphic>
          </wp:inline>
        </w:drawing>
      </w:r>
      <w:r w:rsidR="002F1A38" w:rsidRPr="002F1A38">
        <w:rPr>
          <w:noProof/>
        </w:rPr>
        <w:t xml:space="preserve"> </w:t>
      </w:r>
      <w:r w:rsidR="002F1A38" w:rsidRPr="002F1A38">
        <w:rPr>
          <w:noProof/>
          <w:lang w:eastAsia="it-IT"/>
        </w:rPr>
        <w:drawing>
          <wp:inline distT="0" distB="0" distL="0" distR="0" wp14:anchorId="52EDD03B" wp14:editId="420550AB">
            <wp:extent cx="3132260" cy="2000250"/>
            <wp:effectExtent l="38100" t="38100" r="87630" b="95250"/>
            <wp:docPr id="1283545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505" name=""/>
                    <pic:cNvPicPr/>
                  </pic:nvPicPr>
                  <pic:blipFill>
                    <a:blip r:embed="rId21"/>
                    <a:stretch>
                      <a:fillRect/>
                    </a:stretch>
                  </pic:blipFill>
                  <pic:spPr>
                    <a:xfrm>
                      <a:off x="0" y="0"/>
                      <a:ext cx="3134638" cy="2001769"/>
                    </a:xfrm>
                    <a:prstGeom prst="rect">
                      <a:avLst/>
                    </a:prstGeom>
                    <a:ln>
                      <a:noFill/>
                    </a:ln>
                    <a:effectLst>
                      <a:outerShdw blurRad="50800" dist="38100" dir="2700000" algn="tl" rotWithShape="0">
                        <a:prstClr val="black">
                          <a:alpha val="40000"/>
                        </a:prstClr>
                      </a:outerShdw>
                    </a:effectLst>
                  </pic:spPr>
                </pic:pic>
              </a:graphicData>
            </a:graphic>
          </wp:inline>
        </w:drawing>
      </w:r>
    </w:p>
    <w:p w14:paraId="46E33609" w14:textId="25D85564" w:rsidR="00D71C11" w:rsidRDefault="00D71C11" w:rsidP="00D71C11">
      <w:pPr>
        <w:rPr>
          <w:lang w:eastAsia="it-IT"/>
        </w:rPr>
      </w:pPr>
    </w:p>
    <w:p w14:paraId="448C932A" w14:textId="77777777" w:rsidR="00261895" w:rsidRDefault="00261895" w:rsidP="00675DE9">
      <w:pPr>
        <w:rPr>
          <w:lang w:eastAsia="it-IT"/>
        </w:rPr>
      </w:pPr>
    </w:p>
    <w:p w14:paraId="5D5DFD8A" w14:textId="77777777" w:rsidR="00261895" w:rsidRDefault="00261895" w:rsidP="00675DE9">
      <w:pPr>
        <w:rPr>
          <w:lang w:eastAsia="it-IT"/>
        </w:rPr>
      </w:pPr>
    </w:p>
    <w:p w14:paraId="7A6C687A" w14:textId="1AE58397" w:rsidR="003221E5" w:rsidRPr="0027757D" w:rsidRDefault="00042F4C" w:rsidP="1001BCDB">
      <w:pPr>
        <w:pStyle w:val="Titolo1"/>
      </w:pPr>
      <w:bookmarkStart w:id="13" w:name="_Toc234569790"/>
      <w:r>
        <w:lastRenderedPageBreak/>
        <w:t>Gestione E</w:t>
      </w:r>
      <w:r w:rsidR="00774F43">
        <w:t>xtracontabile</w:t>
      </w:r>
      <w:bookmarkEnd w:id="1"/>
      <w:bookmarkEnd w:id="2"/>
      <w:bookmarkEnd w:id="3"/>
      <w:bookmarkEnd w:id="4"/>
      <w:bookmarkEnd w:id="5"/>
      <w:bookmarkEnd w:id="13"/>
      <w:r w:rsidR="00774F43">
        <w:t xml:space="preserve"> </w:t>
      </w:r>
    </w:p>
    <w:p w14:paraId="2BF107AF" w14:textId="76A2F02A" w:rsidR="00415AFE" w:rsidRDefault="00F83712" w:rsidP="00DD28FB">
      <w:r>
        <w:t xml:space="preserve">Con il modulo Extracontabile si ha la possibilità di effettuare delle registrazioni che non </w:t>
      </w:r>
      <w:r w:rsidR="00A96E3B">
        <w:t>avranno</w:t>
      </w:r>
      <w:r>
        <w:t xml:space="preserve"> impatto </w:t>
      </w:r>
      <w:r w:rsidR="00415AFE">
        <w:t>sulla</w:t>
      </w:r>
      <w:r>
        <w:t xml:space="preserve"> contabilità standard </w:t>
      </w:r>
      <w:r w:rsidR="00415AFE">
        <w:t>ma solo su</w:t>
      </w:r>
      <w:r>
        <w:t xml:space="preserve"> un</w:t>
      </w:r>
      <w:r w:rsidR="00415AFE">
        <w:t>’</w:t>
      </w:r>
      <w:r>
        <w:t xml:space="preserve">ambiente </w:t>
      </w:r>
      <w:r w:rsidR="00A96E3B">
        <w:t>extracontabile/</w:t>
      </w:r>
      <w:r>
        <w:t xml:space="preserve">analitico dedicato. </w:t>
      </w:r>
      <w:r w:rsidR="009A278F">
        <w:t>Le registrazioni che possono esser effettuate in ambiente E</w:t>
      </w:r>
      <w:r w:rsidR="000275E0">
        <w:t>.</w:t>
      </w:r>
      <w:r w:rsidR="009A278F">
        <w:t>C</w:t>
      </w:r>
      <w:r w:rsidR="000275E0">
        <w:t>.</w:t>
      </w:r>
      <w:r w:rsidR="009A278F">
        <w:t xml:space="preserve"> sono:</w:t>
      </w:r>
    </w:p>
    <w:p w14:paraId="0DC1F21C" w14:textId="77777777" w:rsidR="00F06E95" w:rsidRDefault="00F06E95" w:rsidP="00DD28FB"/>
    <w:p w14:paraId="58C085B0" w14:textId="77777777" w:rsidR="009A278F" w:rsidRDefault="009A278F" w:rsidP="00FD77EE">
      <w:pPr>
        <w:pStyle w:val="Paragrafoelenco"/>
        <w:numPr>
          <w:ilvl w:val="0"/>
          <w:numId w:val="3"/>
        </w:numPr>
      </w:pPr>
      <w:r>
        <w:t>Registrazioni di prima nota;</w:t>
      </w:r>
    </w:p>
    <w:p w14:paraId="6CD584DB" w14:textId="77777777" w:rsidR="009A278F" w:rsidRDefault="009A278F" w:rsidP="00FD77EE">
      <w:pPr>
        <w:pStyle w:val="Paragrafoelenco"/>
        <w:numPr>
          <w:ilvl w:val="0"/>
          <w:numId w:val="3"/>
        </w:numPr>
      </w:pPr>
      <w:r>
        <w:t>Fatture e note credito acquisto;</w:t>
      </w:r>
    </w:p>
    <w:p w14:paraId="5656B02E" w14:textId="77777777" w:rsidR="00710542" w:rsidRDefault="009A278F" w:rsidP="00FD77EE">
      <w:pPr>
        <w:pStyle w:val="Paragrafoelenco"/>
        <w:numPr>
          <w:ilvl w:val="0"/>
          <w:numId w:val="3"/>
        </w:numPr>
      </w:pPr>
      <w:r>
        <w:t>Fatture e note credito vendita.</w:t>
      </w:r>
    </w:p>
    <w:p w14:paraId="56B1C0D5" w14:textId="77777777" w:rsidR="00710542" w:rsidRPr="00710542" w:rsidRDefault="00710542" w:rsidP="00DD28FB"/>
    <w:p w14:paraId="43B82C7C" w14:textId="72FD1718" w:rsidR="001D7862" w:rsidRDefault="001D7862" w:rsidP="00DD28FB">
      <w:r>
        <w:t>L</w:t>
      </w:r>
      <w:r w:rsidR="00415AFE" w:rsidRPr="002D6F86">
        <w:t xml:space="preserve">a differenza </w:t>
      </w:r>
      <w:r>
        <w:t xml:space="preserve">principale tra scritture standard in contabilità e </w:t>
      </w:r>
      <w:r w:rsidR="00415AFE" w:rsidRPr="002D6F86">
        <w:t xml:space="preserve">le scritture in extracontabile (riguardando fatti previsionali o semplicemente non ancora definitivi) </w:t>
      </w:r>
      <w:r>
        <w:t>è quindi che quest’ultime</w:t>
      </w:r>
      <w:r w:rsidR="00A96E3B">
        <w:t xml:space="preserve"> </w:t>
      </w:r>
      <w:r w:rsidR="00F83712">
        <w:t>possono esser</w:t>
      </w:r>
      <w:r w:rsidR="00806D11" w:rsidRPr="002D6F86">
        <w:t xml:space="preserve"> </w:t>
      </w:r>
      <w:r w:rsidR="00F83712">
        <w:t>storna</w:t>
      </w:r>
      <w:r w:rsidR="00710542">
        <w:t>t</w:t>
      </w:r>
      <w:r w:rsidR="00F83712">
        <w:t>e e/o registrate</w:t>
      </w:r>
      <w:r w:rsidR="00415AFE">
        <w:t xml:space="preserve"> </w:t>
      </w:r>
      <w:r>
        <w:t>a piacimento, dando la possibilità così agli utenti di effettuare simulazioni</w:t>
      </w:r>
      <w:r w:rsidR="00712D42">
        <w:t xml:space="preserve">, </w:t>
      </w:r>
      <w:r>
        <w:t xml:space="preserve">previsioni </w:t>
      </w:r>
      <w:r w:rsidR="00712D42">
        <w:t>e/</w:t>
      </w:r>
      <w:r>
        <w:t>o accantonamenti</w:t>
      </w:r>
      <w:r w:rsidR="00415AFE">
        <w:t xml:space="preserve">. </w:t>
      </w:r>
    </w:p>
    <w:p w14:paraId="7C3F8956" w14:textId="60BDFF42" w:rsidR="00F83712" w:rsidRDefault="00712D42" w:rsidP="00DD28FB">
      <w:r>
        <w:t>Per quanto riguarda il piano dei conti, t</w:t>
      </w:r>
      <w:r w:rsidR="00415AFE">
        <w:t xml:space="preserve">ali registrazioni possono esser consultate sia dalla scheda </w:t>
      </w:r>
      <w:r>
        <w:t xml:space="preserve">del conto </w:t>
      </w:r>
      <w:r w:rsidR="00415AFE">
        <w:t>e/o dalla lista utilizzando i campi dedicati:</w:t>
      </w:r>
    </w:p>
    <w:p w14:paraId="00935E50" w14:textId="77777777" w:rsidR="00F06E95" w:rsidRDefault="00F06E95" w:rsidP="00DD28FB"/>
    <w:p w14:paraId="2C849FE7" w14:textId="77777777" w:rsidR="00415AFE" w:rsidRDefault="00415AFE" w:rsidP="00FD77EE">
      <w:pPr>
        <w:pStyle w:val="Paragrafoelenco"/>
        <w:numPr>
          <w:ilvl w:val="0"/>
          <w:numId w:val="3"/>
        </w:numPr>
      </w:pPr>
      <w:r>
        <w:t>Saldo EC</w:t>
      </w:r>
      <w:r w:rsidR="009A278F">
        <w:t>;</w:t>
      </w:r>
    </w:p>
    <w:p w14:paraId="76F73DE7" w14:textId="77777777" w:rsidR="00415AFE" w:rsidRPr="00415AFE" w:rsidRDefault="00415AFE" w:rsidP="00FD77EE">
      <w:pPr>
        <w:pStyle w:val="Paragrafoelenco"/>
        <w:numPr>
          <w:ilvl w:val="0"/>
          <w:numId w:val="3"/>
        </w:numPr>
      </w:pPr>
      <w:r>
        <w:t>Saldo Periodo EC</w:t>
      </w:r>
      <w:r w:rsidR="009A278F">
        <w:t>;</w:t>
      </w:r>
    </w:p>
    <w:p w14:paraId="5F5419E7" w14:textId="4359F4A4" w:rsidR="00710542" w:rsidRDefault="00136D20" w:rsidP="00136D20">
      <w:pPr>
        <w:jc w:val="center"/>
        <w:rPr>
          <w:rFonts w:cstheme="minorHAnsi"/>
        </w:rPr>
      </w:pPr>
      <w:r w:rsidRPr="002B45EF">
        <w:rPr>
          <w:rFonts w:cstheme="minorHAnsi"/>
          <w:noProof/>
        </w:rPr>
        <w:drawing>
          <wp:inline distT="0" distB="0" distL="0" distR="0" wp14:anchorId="028DDFA6" wp14:editId="237C9076">
            <wp:extent cx="5892204" cy="2513714"/>
            <wp:effectExtent l="38100" t="38100" r="89535" b="96520"/>
            <wp:docPr id="1954130582"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3195" name="Immagine 1" descr="Immagine che contiene testo, schermata, numero, Carattere&#10;&#10;Descrizione generata automaticamente"/>
                    <pic:cNvPicPr/>
                  </pic:nvPicPr>
                  <pic:blipFill rotWithShape="1">
                    <a:blip r:embed="rId22"/>
                    <a:srcRect t="6392"/>
                    <a:stretch/>
                  </pic:blipFill>
                  <pic:spPr bwMode="auto">
                    <a:xfrm>
                      <a:off x="0" y="0"/>
                      <a:ext cx="5911334" cy="252187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E93A678" w14:textId="77777777" w:rsidR="00F06E95" w:rsidRPr="00136D20" w:rsidRDefault="00F06E95" w:rsidP="00136D20">
      <w:pPr>
        <w:jc w:val="center"/>
        <w:rPr>
          <w:rFonts w:cstheme="minorHAnsi"/>
        </w:rPr>
      </w:pPr>
    </w:p>
    <w:p w14:paraId="3872AABB" w14:textId="5AFE9345" w:rsidR="009A278F" w:rsidRDefault="00712D42" w:rsidP="00DD28FB">
      <w:r>
        <w:t>Come già anticipato, poiché è possibile registrare in EC anche fatture e note credito attive e passive, i</w:t>
      </w:r>
      <w:r w:rsidR="009A278F">
        <w:t>l saldo EC è presente oltre che sul piano dei conti, anche in</w:t>
      </w:r>
      <w:r w:rsidR="001D7862">
        <w:t xml:space="preserve"> anagrafica cliente e fornitore</w:t>
      </w:r>
      <w:r>
        <w:t>.</w:t>
      </w:r>
    </w:p>
    <w:p w14:paraId="220C8C6C" w14:textId="77777777" w:rsidR="001E0933" w:rsidRDefault="001E0933" w:rsidP="00DD28FB"/>
    <w:p w14:paraId="0E34BF8D" w14:textId="56D12FB7" w:rsidR="00710542" w:rsidRDefault="006523C6" w:rsidP="00DD28FB">
      <w:r>
        <w:t>O</w:t>
      </w:r>
      <w:r w:rsidR="001E0933">
        <w:t>gni registrazione in EC</w:t>
      </w:r>
      <w:r>
        <w:t xml:space="preserve"> (sia essa una prima nota o fattura/nota credito)</w:t>
      </w:r>
      <w:r w:rsidR="001E0933">
        <w:t xml:space="preserve"> </w:t>
      </w:r>
      <w:r>
        <w:t xml:space="preserve">viene storicizzata nella </w:t>
      </w:r>
      <w:r w:rsidR="00E77629">
        <w:t xml:space="preserve">pagina </w:t>
      </w:r>
      <w:r w:rsidR="00712D42">
        <w:t>“R</w:t>
      </w:r>
      <w:r w:rsidR="00E77629">
        <w:t>egistri</w:t>
      </w:r>
      <w:r w:rsidR="00712D42">
        <w:t xml:space="preserve"> </w:t>
      </w:r>
      <w:r w:rsidR="00710542">
        <w:t>E.C.</w:t>
      </w:r>
      <w:r w:rsidR="00712D42">
        <w:t>”</w:t>
      </w:r>
      <w:r w:rsidR="00E77629">
        <w:t xml:space="preserve"> dalla quale è possibile navigare i movimenti e/o procedere allo </w:t>
      </w:r>
      <w:r w:rsidR="00E77629" w:rsidRPr="002F0E54">
        <w:t xml:space="preserve">storno (vedi paragrafo </w:t>
      </w:r>
      <w:r w:rsidR="000D5F1D" w:rsidRPr="002F0E54">
        <w:t>3, storno</w:t>
      </w:r>
      <w:r w:rsidR="00E77629" w:rsidRPr="002F0E54">
        <w:t>)</w:t>
      </w:r>
      <w:r w:rsidR="002F0E54">
        <w:t>.</w:t>
      </w:r>
    </w:p>
    <w:p w14:paraId="6F4ABCC2" w14:textId="77777777" w:rsidR="003D11E1" w:rsidRDefault="003D11E1" w:rsidP="00DD28FB"/>
    <w:p w14:paraId="7D850A2C" w14:textId="77777777" w:rsidR="003D11E1" w:rsidRPr="00C1226B" w:rsidRDefault="003D11E1" w:rsidP="003D11E1">
      <w:pPr>
        <w:rPr>
          <w:rFonts w:cstheme="majorHAnsi"/>
          <w:szCs w:val="24"/>
        </w:rPr>
      </w:pPr>
      <w:bookmarkStart w:id="14" w:name="_Toc24386168"/>
      <w:bookmarkStart w:id="15" w:name="_Toc24628420"/>
      <w:bookmarkStart w:id="16" w:name="_Toc24635104"/>
      <w:bookmarkStart w:id="17" w:name="_Toc24638741"/>
      <w:bookmarkStart w:id="18" w:name="_Toc37921400"/>
      <w:bookmarkStart w:id="19" w:name="_Toc37922146"/>
      <w:bookmarkStart w:id="20" w:name="_Toc45788232"/>
      <w:bookmarkStart w:id="21" w:name="_Toc72943147"/>
      <w:bookmarkStart w:id="22" w:name="_Toc87633584"/>
      <w:bookmarkStart w:id="23" w:name="_Toc89331125"/>
      <w:bookmarkStart w:id="24" w:name="_Toc117265766"/>
      <w:bookmarkStart w:id="25" w:name="_Toc24386169"/>
      <w:bookmarkStart w:id="26" w:name="_Toc24628421"/>
      <w:bookmarkStart w:id="27" w:name="_Toc24635105"/>
      <w:bookmarkStart w:id="28" w:name="_Toc24638742"/>
      <w:bookmarkStart w:id="29" w:name="_Toc37921401"/>
      <w:bookmarkStart w:id="30" w:name="_Toc37922147"/>
      <w:bookmarkStart w:id="31" w:name="_Toc45788233"/>
      <w:bookmarkStart w:id="32" w:name="_Toc72943148"/>
      <w:bookmarkStart w:id="33" w:name="_Toc87633585"/>
      <w:bookmarkStart w:id="34" w:name="_Toc89331126"/>
      <w:bookmarkStart w:id="35" w:name="_Toc117265767"/>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D92436">
        <w:rPr>
          <w:rFonts w:cstheme="majorHAnsi"/>
          <w:szCs w:val="24"/>
        </w:rPr>
        <w:t>NB: Sul Piano dei Conti sono stati aggiunti i campi del “Saldo cliente” e “Saldo fornitore</w:t>
      </w:r>
      <w:proofErr w:type="gramStart"/>
      <w:r w:rsidRPr="00D92436">
        <w:rPr>
          <w:rFonts w:cstheme="majorHAnsi"/>
          <w:szCs w:val="24"/>
        </w:rPr>
        <w:t>” :</w:t>
      </w:r>
      <w:proofErr w:type="gramEnd"/>
      <w:r w:rsidRPr="00D92436">
        <w:rPr>
          <w:rFonts w:cstheme="majorHAnsi"/>
          <w:szCs w:val="24"/>
        </w:rPr>
        <w:t xml:space="preserve"> tali i campi sono non visibili per cui, ove richiesti, occorre aggiungerli lato client.</w:t>
      </w:r>
    </w:p>
    <w:p w14:paraId="75E1470D" w14:textId="1B9C7F47" w:rsidR="00F50168" w:rsidRDefault="00F50168">
      <w:pPr>
        <w:spacing w:after="160" w:line="259" w:lineRule="auto"/>
        <w:jc w:val="left"/>
      </w:pPr>
      <w:r>
        <w:br w:type="page"/>
      </w:r>
    </w:p>
    <w:p w14:paraId="149BC81C" w14:textId="30067CB7" w:rsidR="001E0933" w:rsidRPr="0027757D" w:rsidRDefault="001E0933" w:rsidP="00764E14">
      <w:pPr>
        <w:pStyle w:val="Titolo2"/>
        <w:numPr>
          <w:ilvl w:val="1"/>
          <w:numId w:val="41"/>
        </w:numPr>
      </w:pPr>
      <w:bookmarkStart w:id="36" w:name="_Toc234569791"/>
      <w:r>
        <w:lastRenderedPageBreak/>
        <w:t>Registrazioni di prima nota</w:t>
      </w:r>
      <w:bookmarkEnd w:id="36"/>
    </w:p>
    <w:p w14:paraId="65FD7591" w14:textId="1805955B" w:rsidR="007B5A21" w:rsidRDefault="00F779BB" w:rsidP="00DD28FB">
      <w:r w:rsidRPr="003D4E36">
        <w:t xml:space="preserve">Per effettuare una registrazione </w:t>
      </w:r>
      <w:r w:rsidR="001E0933">
        <w:t xml:space="preserve">di prima nota </w:t>
      </w:r>
      <w:r w:rsidRPr="003D4E36">
        <w:t>in E</w:t>
      </w:r>
      <w:r w:rsidR="00305729" w:rsidRPr="003D4E36">
        <w:t>.</w:t>
      </w:r>
      <w:r w:rsidRPr="003D4E36">
        <w:t>C</w:t>
      </w:r>
      <w:r w:rsidR="000E4E14">
        <w:t xml:space="preserve">. </w:t>
      </w:r>
      <w:r w:rsidR="000568A3">
        <w:t>è sufficiente lanciare la funzionalità di registrazione in provvisorio come da immagine seguente:</w:t>
      </w:r>
      <w:r w:rsidR="007B5A21">
        <w:t xml:space="preserve"> </w:t>
      </w:r>
    </w:p>
    <w:p w14:paraId="72B44305" w14:textId="77777777" w:rsidR="00F50168" w:rsidRPr="003D4E36" w:rsidRDefault="00F50168" w:rsidP="00DD28FB"/>
    <w:p w14:paraId="6FEAFCCC" w14:textId="7BA6780A" w:rsidR="00E77629" w:rsidRDefault="00E77629" w:rsidP="00DD28FB">
      <w:pPr>
        <w:rPr>
          <w:noProof/>
          <w:lang w:eastAsia="it-IT"/>
        </w:rPr>
      </w:pPr>
    </w:p>
    <w:p w14:paraId="3C581956" w14:textId="6504CF2C" w:rsidR="006E306D" w:rsidRDefault="00C85D90" w:rsidP="00DD28FB">
      <w:pPr>
        <w:rPr>
          <w:noProof/>
          <w:lang w:eastAsia="it-IT"/>
        </w:rPr>
      </w:pPr>
      <w:r w:rsidRPr="00B8466F">
        <w:rPr>
          <w:rFonts w:cstheme="majorHAnsi"/>
          <w:noProof/>
          <w:lang w:eastAsia="it-IT"/>
        </w:rPr>
        <w:drawing>
          <wp:inline distT="0" distB="0" distL="0" distR="0" wp14:anchorId="048CC067" wp14:editId="116E8A1E">
            <wp:extent cx="5986616" cy="927100"/>
            <wp:effectExtent l="57150" t="0" r="52705" b="120650"/>
            <wp:docPr id="19067653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5340" name=""/>
                    <pic:cNvPicPr/>
                  </pic:nvPicPr>
                  <pic:blipFill rotWithShape="1">
                    <a:blip r:embed="rId23"/>
                    <a:srcRect r="26358"/>
                    <a:stretch/>
                  </pic:blipFill>
                  <pic:spPr bwMode="auto">
                    <a:xfrm>
                      <a:off x="0" y="0"/>
                      <a:ext cx="5995725" cy="928511"/>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54C56795" w14:textId="342390BA" w:rsidR="006E306D" w:rsidRDefault="006E306D" w:rsidP="00DD28FB">
      <w:pPr>
        <w:rPr>
          <w:noProof/>
          <w:lang w:eastAsia="it-IT"/>
        </w:rPr>
      </w:pPr>
    </w:p>
    <w:p w14:paraId="537401FE" w14:textId="6279B61C" w:rsidR="006E306D" w:rsidRDefault="00332EDC" w:rsidP="00DD28FB">
      <w:pPr>
        <w:rPr>
          <w:noProof/>
          <w:lang w:eastAsia="it-IT"/>
        </w:rPr>
      </w:pPr>
      <w:r>
        <w:rPr>
          <w:noProof/>
          <w:lang w:eastAsia="it-IT"/>
        </w:rPr>
        <w:t>Una volta effettuata la registrazione in provvisorio</w:t>
      </w:r>
      <w:r w:rsidR="006865C7">
        <w:rPr>
          <w:noProof/>
          <w:lang w:eastAsia="it-IT"/>
        </w:rPr>
        <w:t xml:space="preserve"> queste potranno esser consultate dalle liste:</w:t>
      </w:r>
    </w:p>
    <w:p w14:paraId="1D4ADB15" w14:textId="615FD5B5" w:rsidR="00F50168" w:rsidRDefault="00332EDC" w:rsidP="00764E14">
      <w:pPr>
        <w:pStyle w:val="Paragrafoelenco"/>
        <w:numPr>
          <w:ilvl w:val="0"/>
          <w:numId w:val="22"/>
        </w:numPr>
        <w:rPr>
          <w:noProof/>
          <w:lang w:eastAsia="it-IT"/>
        </w:rPr>
      </w:pPr>
      <w:r w:rsidRPr="001A54CD">
        <w:rPr>
          <w:b/>
          <w:bCs/>
          <w:noProof/>
          <w:lang w:eastAsia="it-IT"/>
        </w:rPr>
        <w:t>Movimenti E.C</w:t>
      </w:r>
      <w:r>
        <w:rPr>
          <w:noProof/>
          <w:lang w:eastAsia="it-IT"/>
        </w:rPr>
        <w:t>.</w:t>
      </w:r>
      <w:r w:rsidR="006865C7">
        <w:rPr>
          <w:noProof/>
          <w:lang w:eastAsia="it-IT"/>
        </w:rPr>
        <w:t>: in questa pagina è presente la lista delle registrazioni effettuate</w:t>
      </w:r>
    </w:p>
    <w:p w14:paraId="39FFD73D" w14:textId="715D479A" w:rsidR="006865C7" w:rsidRDefault="17C31361" w:rsidP="1001BCDB">
      <w:pPr>
        <w:pStyle w:val="Paragrafoelenco"/>
        <w:ind w:left="0"/>
        <w:rPr>
          <w:rFonts w:cstheme="majorBidi"/>
          <w:noProof/>
          <w:lang w:eastAsia="it-IT"/>
        </w:rPr>
      </w:pPr>
      <w:r>
        <w:rPr>
          <w:noProof/>
        </w:rPr>
        <w:drawing>
          <wp:inline distT="0" distB="0" distL="0" distR="0" wp14:anchorId="1F2A82CD" wp14:editId="147617A4">
            <wp:extent cx="6005392" cy="1851216"/>
            <wp:effectExtent l="57150" t="0" r="52705" b="111125"/>
            <wp:docPr id="22" name="Immagine 22"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descr="Immagine che contiene tavolo&#10;&#10;Descrizione generata automaticamente"/>
                    <pic:cNvPicPr/>
                  </pic:nvPicPr>
                  <pic:blipFill>
                    <a:blip r:embed="rId24"/>
                    <a:srcRect/>
                    <a:stretch>
                      <a:fillRect/>
                    </a:stretch>
                  </pic:blipFill>
                  <pic:spPr>
                    <a:xfrm>
                      <a:off x="0" y="0"/>
                      <a:ext cx="6005392" cy="1851216"/>
                    </a:xfrm>
                    <a:prstGeom prst="rect">
                      <a:avLst/>
                    </a:prstGeom>
                    <a:effectLst>
                      <a:outerShdw blurRad="50800" dist="50800" dir="5400000" algn="ctr" rotWithShape="0">
                        <a:schemeClr val="bg1">
                          <a:lumMod val="50000"/>
                        </a:schemeClr>
                      </a:outerShdw>
                    </a:effectLst>
                  </pic:spPr>
                </pic:pic>
              </a:graphicData>
            </a:graphic>
          </wp:inline>
        </w:drawing>
      </w:r>
    </w:p>
    <w:p w14:paraId="47F50CF1" w14:textId="77777777" w:rsidR="00F50168" w:rsidRDefault="00F50168" w:rsidP="00970834">
      <w:pPr>
        <w:pStyle w:val="Paragrafoelenco"/>
        <w:ind w:left="0"/>
        <w:rPr>
          <w:rFonts w:cstheme="majorHAnsi"/>
          <w:noProof/>
          <w:lang w:eastAsia="it-IT"/>
        </w:rPr>
      </w:pPr>
    </w:p>
    <w:p w14:paraId="433205FE" w14:textId="479B70FB" w:rsidR="00332EDC" w:rsidRDefault="00332EDC" w:rsidP="00764E14">
      <w:pPr>
        <w:pStyle w:val="Paragrafoelenco"/>
        <w:numPr>
          <w:ilvl w:val="0"/>
          <w:numId w:val="22"/>
        </w:numPr>
        <w:rPr>
          <w:noProof/>
          <w:lang w:eastAsia="it-IT"/>
        </w:rPr>
      </w:pPr>
      <w:r w:rsidRPr="001A54CD">
        <w:rPr>
          <w:b/>
          <w:bCs/>
          <w:noProof/>
          <w:lang w:eastAsia="it-IT"/>
        </w:rPr>
        <w:t>Registr</w:t>
      </w:r>
      <w:r w:rsidR="006865C7" w:rsidRPr="001A54CD">
        <w:rPr>
          <w:b/>
          <w:bCs/>
          <w:noProof/>
          <w:lang w:eastAsia="it-IT"/>
        </w:rPr>
        <w:t>i Reg.</w:t>
      </w:r>
      <w:r w:rsidRPr="001A54CD">
        <w:rPr>
          <w:b/>
          <w:bCs/>
          <w:noProof/>
          <w:lang w:eastAsia="it-IT"/>
        </w:rPr>
        <w:t xml:space="preserve"> E.C.</w:t>
      </w:r>
      <w:r w:rsidR="006865C7" w:rsidRPr="00CA530E">
        <w:rPr>
          <w:noProof/>
          <w:lang w:eastAsia="it-IT"/>
        </w:rPr>
        <w:t xml:space="preserve">: in questa pagina è possibile verificare </w:t>
      </w:r>
      <w:r w:rsidR="00CA530E" w:rsidRPr="00CA530E">
        <w:rPr>
          <w:noProof/>
          <w:lang w:eastAsia="it-IT"/>
        </w:rPr>
        <w:t>le registrazioni effettuate raggruappate per tipologia, utente, data di creazione.</w:t>
      </w:r>
    </w:p>
    <w:p w14:paraId="5770EE26" w14:textId="77777777" w:rsidR="005D2A2B" w:rsidRPr="002036B7" w:rsidRDefault="005D2A2B" w:rsidP="005D2A2B">
      <w:pPr>
        <w:pStyle w:val="Paragrafoelenco"/>
        <w:rPr>
          <w:noProof/>
          <w:lang w:eastAsia="it-IT"/>
        </w:rPr>
      </w:pPr>
    </w:p>
    <w:p w14:paraId="77CFC75B" w14:textId="109D3A47" w:rsidR="00332EDC" w:rsidRPr="00332EDC" w:rsidRDefault="3B6C0C09" w:rsidP="00DD28FB">
      <w:pPr>
        <w:rPr>
          <w:noProof/>
          <w:lang w:eastAsia="it-IT"/>
        </w:rPr>
      </w:pPr>
      <w:r>
        <w:rPr>
          <w:noProof/>
        </w:rPr>
        <w:drawing>
          <wp:inline distT="0" distB="0" distL="0" distR="0" wp14:anchorId="7AD171BB" wp14:editId="1D5AB91C">
            <wp:extent cx="6040408" cy="1731023"/>
            <wp:effectExtent l="57150" t="0" r="55880" b="116840"/>
            <wp:docPr id="59" name="Immagine 59"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magine 59" descr="Immagine che contiene tavolo&#10;&#10;Descrizione generata automaticamente"/>
                    <pic:cNvPicPr/>
                  </pic:nvPicPr>
                  <pic:blipFill>
                    <a:blip r:embed="rId25"/>
                    <a:srcRect/>
                    <a:stretch>
                      <a:fillRect/>
                    </a:stretch>
                  </pic:blipFill>
                  <pic:spPr>
                    <a:xfrm>
                      <a:off x="0" y="0"/>
                      <a:ext cx="6040408" cy="1731023"/>
                    </a:xfrm>
                    <a:prstGeom prst="rect">
                      <a:avLst/>
                    </a:prstGeom>
                    <a:effectLst>
                      <a:outerShdw blurRad="50800" dist="50800" dir="5400000" algn="ctr" rotWithShape="0">
                        <a:schemeClr val="bg1">
                          <a:lumMod val="50000"/>
                        </a:schemeClr>
                      </a:outerShdw>
                    </a:effectLst>
                  </pic:spPr>
                </pic:pic>
              </a:graphicData>
            </a:graphic>
          </wp:inline>
        </w:drawing>
      </w:r>
    </w:p>
    <w:p w14:paraId="5547A2CD" w14:textId="73A6ADAD" w:rsidR="00332EDC" w:rsidRDefault="002036B7" w:rsidP="00DD28FB">
      <w:pPr>
        <w:rPr>
          <w:noProof/>
          <w:lang w:eastAsia="it-IT"/>
        </w:rPr>
      </w:pPr>
      <w:r>
        <w:rPr>
          <w:noProof/>
          <w:lang w:eastAsia="it-IT"/>
        </w:rPr>
        <w:tab/>
      </w:r>
    </w:p>
    <w:p w14:paraId="507B7DF4" w14:textId="6AC55B61" w:rsidR="00471AC9" w:rsidRDefault="00CA530E" w:rsidP="00DD28FB">
      <w:pPr>
        <w:rPr>
          <w:noProof/>
          <w:lang w:eastAsia="it-IT"/>
        </w:rPr>
      </w:pPr>
      <w:r>
        <w:rPr>
          <w:noProof/>
          <w:lang w:eastAsia="it-IT"/>
        </w:rPr>
        <w:t xml:space="preserve">Dai registri è possibile </w:t>
      </w:r>
      <w:r w:rsidR="006865C7">
        <w:rPr>
          <w:noProof/>
          <w:lang w:eastAsia="it-IT"/>
        </w:rPr>
        <w:t xml:space="preserve">accedere </w:t>
      </w:r>
      <w:r>
        <w:rPr>
          <w:noProof/>
          <w:lang w:eastAsia="it-IT"/>
        </w:rPr>
        <w:t xml:space="preserve">in base alle scritture effettuate </w:t>
      </w:r>
      <w:r w:rsidR="006865C7">
        <w:rPr>
          <w:noProof/>
          <w:lang w:eastAsia="it-IT"/>
        </w:rPr>
        <w:t>alle seguenti sezioni</w:t>
      </w:r>
      <w:r>
        <w:rPr>
          <w:noProof/>
          <w:lang w:eastAsia="it-IT"/>
        </w:rPr>
        <w:t>:</w:t>
      </w:r>
    </w:p>
    <w:p w14:paraId="48825D98" w14:textId="1102DEA5" w:rsidR="00471AC9" w:rsidRDefault="00471AC9" w:rsidP="00764E14">
      <w:pPr>
        <w:pStyle w:val="Paragrafoelenco"/>
        <w:numPr>
          <w:ilvl w:val="0"/>
          <w:numId w:val="25"/>
        </w:numPr>
        <w:rPr>
          <w:noProof/>
          <w:lang w:eastAsia="it-IT"/>
        </w:rPr>
      </w:pPr>
      <w:r>
        <w:rPr>
          <w:noProof/>
          <w:lang w:eastAsia="it-IT"/>
        </w:rPr>
        <w:t>Contabilità</w:t>
      </w:r>
      <w:r w:rsidR="00E65293">
        <w:rPr>
          <w:noProof/>
          <w:lang w:eastAsia="it-IT"/>
        </w:rPr>
        <w:t xml:space="preserve"> </w:t>
      </w:r>
      <w:r w:rsidR="00751B73">
        <w:rPr>
          <w:noProof/>
          <w:lang w:eastAsia="it-IT"/>
        </w:rPr>
        <w:t>E.C</w:t>
      </w:r>
      <w:r>
        <w:rPr>
          <w:noProof/>
          <w:lang w:eastAsia="it-IT"/>
        </w:rPr>
        <w:t>;</w:t>
      </w:r>
    </w:p>
    <w:p w14:paraId="488C9307" w14:textId="062772A2" w:rsidR="00471AC9" w:rsidRDefault="00471AC9" w:rsidP="00764E14">
      <w:pPr>
        <w:pStyle w:val="Paragrafoelenco"/>
        <w:numPr>
          <w:ilvl w:val="0"/>
          <w:numId w:val="25"/>
        </w:numPr>
        <w:rPr>
          <w:noProof/>
          <w:lang w:eastAsia="it-IT"/>
        </w:rPr>
      </w:pPr>
      <w:r>
        <w:rPr>
          <w:noProof/>
          <w:lang w:eastAsia="it-IT"/>
        </w:rPr>
        <w:t>Movimenti contabili clienti</w:t>
      </w:r>
      <w:r w:rsidR="00751B73">
        <w:rPr>
          <w:noProof/>
          <w:lang w:eastAsia="it-IT"/>
        </w:rPr>
        <w:t xml:space="preserve"> E.C </w:t>
      </w:r>
      <w:r>
        <w:rPr>
          <w:noProof/>
          <w:lang w:eastAsia="it-IT"/>
        </w:rPr>
        <w:t>;</w:t>
      </w:r>
    </w:p>
    <w:p w14:paraId="3C115EE5" w14:textId="4BBD0DCF" w:rsidR="00F50168" w:rsidRDefault="00471AC9" w:rsidP="00764E14">
      <w:pPr>
        <w:pStyle w:val="Paragrafoelenco"/>
        <w:numPr>
          <w:ilvl w:val="0"/>
          <w:numId w:val="25"/>
        </w:numPr>
        <w:rPr>
          <w:noProof/>
          <w:lang w:eastAsia="it-IT"/>
        </w:rPr>
      </w:pPr>
      <w:r>
        <w:rPr>
          <w:noProof/>
          <w:lang w:eastAsia="it-IT"/>
        </w:rPr>
        <w:t>Movimenti contabili fornitori</w:t>
      </w:r>
      <w:r w:rsidR="00751B73">
        <w:rPr>
          <w:noProof/>
          <w:lang w:eastAsia="it-IT"/>
        </w:rPr>
        <w:t xml:space="preserve"> E.C</w:t>
      </w:r>
      <w:r>
        <w:rPr>
          <w:noProof/>
          <w:lang w:eastAsia="it-IT"/>
        </w:rPr>
        <w:t>;</w:t>
      </w:r>
    </w:p>
    <w:p w14:paraId="446FDD84" w14:textId="77777777" w:rsidR="00CA530E" w:rsidRDefault="00CA530E" w:rsidP="00DD28FB">
      <w:pPr>
        <w:rPr>
          <w:noProof/>
          <w:lang w:eastAsia="it-IT"/>
        </w:rPr>
      </w:pPr>
    </w:p>
    <w:p w14:paraId="74CC3BFA" w14:textId="77777777" w:rsidR="00E65293" w:rsidRDefault="00CA530E" w:rsidP="00DD28FB">
      <w:pPr>
        <w:rPr>
          <w:noProof/>
          <w:lang w:eastAsia="it-IT"/>
        </w:rPr>
      </w:pPr>
      <w:r w:rsidRPr="3135861A">
        <w:rPr>
          <w:noProof/>
          <w:lang w:eastAsia="it-IT"/>
        </w:rPr>
        <w:t>Sia sui movimenti E.C. che sui registri sono presenti le seguenti fuzionalità di storno</w:t>
      </w:r>
      <w:r w:rsidR="00E65293" w:rsidRPr="3135861A">
        <w:rPr>
          <w:noProof/>
          <w:lang w:eastAsia="it-IT"/>
        </w:rPr>
        <w:t>:</w:t>
      </w:r>
    </w:p>
    <w:p w14:paraId="784A24B4" w14:textId="7D8465E8" w:rsidR="00E65293" w:rsidRDefault="04CFBB89" w:rsidP="3135861A">
      <w:r>
        <w:rPr>
          <w:noProof/>
        </w:rPr>
        <w:drawing>
          <wp:inline distT="0" distB="0" distL="0" distR="0" wp14:anchorId="0E667A79" wp14:editId="3AB00FB0">
            <wp:extent cx="6021876" cy="805414"/>
            <wp:effectExtent l="57150" t="0" r="55245" b="109220"/>
            <wp:docPr id="1574382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82819" name=""/>
                    <pic:cNvPicPr/>
                  </pic:nvPicPr>
                  <pic:blipFill>
                    <a:blip r:embed="rId26">
                      <a:extLst>
                        <a:ext uri="{28A0092B-C50C-407E-A947-70E740481C1C}">
                          <a14:useLocalDpi xmlns:a14="http://schemas.microsoft.com/office/drawing/2010/main" val="0"/>
                        </a:ext>
                      </a:extLst>
                    </a:blip>
                    <a:srcRect/>
                    <a:stretch>
                      <a:fillRect/>
                    </a:stretch>
                  </pic:blipFill>
                  <pic:spPr>
                    <a:xfrm>
                      <a:off x="0" y="0"/>
                      <a:ext cx="6021876" cy="805414"/>
                    </a:xfrm>
                    <a:prstGeom prst="rect">
                      <a:avLst/>
                    </a:prstGeom>
                    <a:effectLst>
                      <a:outerShdw blurRad="50800" dist="50800" dir="5400000" algn="ctr" rotWithShape="0">
                        <a:schemeClr val="bg1">
                          <a:lumMod val="50000"/>
                        </a:schemeClr>
                      </a:outerShdw>
                    </a:effectLst>
                  </pic:spPr>
                </pic:pic>
              </a:graphicData>
            </a:graphic>
          </wp:inline>
        </w:drawing>
      </w:r>
    </w:p>
    <w:p w14:paraId="70E54359" w14:textId="77777777" w:rsidR="00E65293" w:rsidRDefault="00E65293" w:rsidP="00DD28FB">
      <w:pPr>
        <w:rPr>
          <w:noProof/>
          <w:lang w:eastAsia="it-IT"/>
        </w:rPr>
      </w:pPr>
    </w:p>
    <w:p w14:paraId="7E6F8BD2" w14:textId="2A596857" w:rsidR="00BD2165" w:rsidRDefault="00D942F8" w:rsidP="00DD28FB">
      <w:pPr>
        <w:rPr>
          <w:noProof/>
          <w:lang w:eastAsia="it-IT"/>
        </w:rPr>
      </w:pPr>
      <w:r>
        <w:rPr>
          <w:noProof/>
          <w:lang w:eastAsia="it-IT"/>
        </w:rPr>
        <w:lastRenderedPageBreak/>
        <w:t>Le due funzioni sono vincolate alla option presente nel Setup generale E.C:</w:t>
      </w:r>
    </w:p>
    <w:p w14:paraId="430495B7" w14:textId="77777777" w:rsidR="00D942F8" w:rsidRDefault="00D942F8" w:rsidP="00DD28FB">
      <w:pPr>
        <w:rPr>
          <w:noProof/>
          <w:lang w:eastAsia="it-IT"/>
        </w:rPr>
      </w:pPr>
    </w:p>
    <w:p w14:paraId="29069E3C" w14:textId="5AAC796C" w:rsidR="00E65293" w:rsidRDefault="43641F54" w:rsidP="00DD28FB">
      <w:pPr>
        <w:rPr>
          <w:noProof/>
          <w:lang w:eastAsia="it-IT"/>
        </w:rPr>
      </w:pPr>
      <w:r>
        <w:rPr>
          <w:noProof/>
        </w:rPr>
        <w:drawing>
          <wp:inline distT="0" distB="0" distL="0" distR="0" wp14:anchorId="25BAF90E" wp14:editId="5C1D806E">
            <wp:extent cx="6054624" cy="1592496"/>
            <wp:effectExtent l="57150" t="0" r="60960" b="122555"/>
            <wp:docPr id="186913457"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457" name="Immagine 1" descr="Immagine che contiene testo, Carattere, schermata, linea&#10;&#10;Il contenuto generato dall'IA potrebbe non essere corretto."/>
                    <pic:cNvPicPr/>
                  </pic:nvPicPr>
                  <pic:blipFill>
                    <a:blip r:embed="rId27"/>
                    <a:srcRect/>
                    <a:stretch>
                      <a:fillRect/>
                    </a:stretch>
                  </pic:blipFill>
                  <pic:spPr>
                    <a:xfrm>
                      <a:off x="0" y="0"/>
                      <a:ext cx="6054624" cy="1592496"/>
                    </a:xfrm>
                    <a:prstGeom prst="rect">
                      <a:avLst/>
                    </a:prstGeom>
                    <a:effectLst>
                      <a:outerShdw blurRad="50800" dist="50800" dir="5400000" algn="ctr" rotWithShape="0">
                        <a:schemeClr val="bg1">
                          <a:lumMod val="50000"/>
                        </a:schemeClr>
                      </a:outerShdw>
                    </a:effectLst>
                  </pic:spPr>
                </pic:pic>
              </a:graphicData>
            </a:graphic>
          </wp:inline>
        </w:drawing>
      </w:r>
    </w:p>
    <w:p w14:paraId="0788A61C" w14:textId="77777777" w:rsidR="00296619" w:rsidRDefault="00296619" w:rsidP="00DD28FB">
      <w:pPr>
        <w:rPr>
          <w:noProof/>
          <w:lang w:eastAsia="it-IT"/>
        </w:rPr>
      </w:pPr>
    </w:p>
    <w:p w14:paraId="6389A782" w14:textId="34965D5E" w:rsidR="00E65293" w:rsidRDefault="00E65293" w:rsidP="00DD28FB">
      <w:pPr>
        <w:rPr>
          <w:noProof/>
          <w:lang w:eastAsia="it-IT"/>
        </w:rPr>
      </w:pPr>
      <w:r>
        <w:rPr>
          <w:noProof/>
          <w:lang w:eastAsia="it-IT"/>
        </w:rPr>
        <w:t xml:space="preserve">Se </w:t>
      </w:r>
      <w:r w:rsidR="00D942F8">
        <w:rPr>
          <w:noProof/>
          <w:lang w:eastAsia="it-IT"/>
        </w:rPr>
        <w:t>in setup la option è “Cancella”:</w:t>
      </w:r>
    </w:p>
    <w:p w14:paraId="737836D4" w14:textId="77777777" w:rsidR="00E65293" w:rsidRDefault="00E65293" w:rsidP="00DD28FB">
      <w:pPr>
        <w:rPr>
          <w:noProof/>
          <w:lang w:eastAsia="it-IT"/>
        </w:rPr>
      </w:pPr>
    </w:p>
    <w:p w14:paraId="1E4AEDF0" w14:textId="1D92B80D" w:rsidR="00BD2165" w:rsidRDefault="00BD2165" w:rsidP="00764E14">
      <w:pPr>
        <w:pStyle w:val="Paragrafoelenco"/>
        <w:numPr>
          <w:ilvl w:val="0"/>
          <w:numId w:val="22"/>
        </w:numPr>
        <w:rPr>
          <w:noProof/>
          <w:lang w:eastAsia="it-IT"/>
        </w:rPr>
      </w:pPr>
      <w:r>
        <w:rPr>
          <w:noProof/>
          <w:lang w:eastAsia="it-IT"/>
        </w:rPr>
        <w:t>Storna e rigenera (Registo o Righe a seconda da dove viene eseguita) : con questa funzione è possibile elim</w:t>
      </w:r>
      <w:r w:rsidR="00E65293">
        <w:rPr>
          <w:noProof/>
          <w:lang w:eastAsia="it-IT"/>
        </w:rPr>
        <w:t>i</w:t>
      </w:r>
      <w:r>
        <w:rPr>
          <w:noProof/>
          <w:lang w:eastAsia="it-IT"/>
        </w:rPr>
        <w:t>nare i movimenti dall’E.C. e ripristinarli in temporaneo (nel caso di registrazioni COGE nel batch originario dal quale erano state registrate) così da poter procedere con la registrazione in contabilità.</w:t>
      </w:r>
    </w:p>
    <w:p w14:paraId="772CFAA8" w14:textId="5B6ADB0A" w:rsidR="00D942F8" w:rsidRDefault="00D942F8" w:rsidP="00764E14">
      <w:pPr>
        <w:pStyle w:val="Paragrafoelenco"/>
        <w:numPr>
          <w:ilvl w:val="0"/>
          <w:numId w:val="22"/>
        </w:numPr>
        <w:rPr>
          <w:noProof/>
          <w:lang w:eastAsia="it-IT"/>
        </w:rPr>
      </w:pPr>
      <w:r>
        <w:rPr>
          <w:noProof/>
          <w:lang w:eastAsia="it-IT"/>
        </w:rPr>
        <w:t>Storna righe</w:t>
      </w:r>
      <w:r w:rsidR="00BD2165">
        <w:rPr>
          <w:noProof/>
          <w:lang w:eastAsia="it-IT"/>
        </w:rPr>
        <w:t xml:space="preserve"> E.C.</w:t>
      </w:r>
      <w:r w:rsidR="00BD2165" w:rsidRPr="00BD2165">
        <w:rPr>
          <w:noProof/>
          <w:lang w:eastAsia="it-IT"/>
        </w:rPr>
        <w:t xml:space="preserve"> </w:t>
      </w:r>
      <w:r w:rsidR="00BD2165">
        <w:rPr>
          <w:noProof/>
          <w:lang w:eastAsia="it-IT"/>
        </w:rPr>
        <w:t>(Registo o Righe a seconda da dove viene eseguita): i movimenti interessati vengono cancellati dal modulo E.C. senza lasciarne traccia a sistema.</w:t>
      </w:r>
    </w:p>
    <w:p w14:paraId="6F36D5F5" w14:textId="77777777" w:rsidR="00D942F8" w:rsidRDefault="00D942F8" w:rsidP="00DD28FB">
      <w:pPr>
        <w:rPr>
          <w:noProof/>
          <w:lang w:eastAsia="it-IT"/>
        </w:rPr>
      </w:pPr>
    </w:p>
    <w:p w14:paraId="1511C747" w14:textId="776D3A1D" w:rsidR="00D942F8" w:rsidRDefault="00D942F8" w:rsidP="00DD28FB">
      <w:pPr>
        <w:rPr>
          <w:noProof/>
          <w:lang w:eastAsia="it-IT"/>
        </w:rPr>
      </w:pPr>
      <w:r>
        <w:rPr>
          <w:noProof/>
          <w:lang w:eastAsia="it-IT"/>
        </w:rPr>
        <w:t>Se in setup la option è “Storna con segno opposto”:</w:t>
      </w:r>
    </w:p>
    <w:p w14:paraId="5283703D" w14:textId="60FE95B5" w:rsidR="00D942F8" w:rsidRDefault="00D942F8" w:rsidP="00764E14">
      <w:pPr>
        <w:pStyle w:val="Paragrafoelenco"/>
        <w:numPr>
          <w:ilvl w:val="0"/>
          <w:numId w:val="22"/>
        </w:numPr>
        <w:rPr>
          <w:noProof/>
          <w:lang w:eastAsia="it-IT"/>
        </w:rPr>
      </w:pPr>
      <w:r>
        <w:rPr>
          <w:noProof/>
          <w:lang w:eastAsia="it-IT"/>
        </w:rPr>
        <w:t>Storna e rigenera (Registo o Righe a seconda da dove viene eseguita) : con questa funzione è possibile ripristinarli in temporaneo (nel caso di registrazioni COGE nel batch originario dal quale erano state registrate) e automaticamente verrà creato un movimento in E.C uguale e contrario.</w:t>
      </w:r>
    </w:p>
    <w:p w14:paraId="1775B8CB" w14:textId="35845750" w:rsidR="00D942F8" w:rsidRDefault="00D942F8" w:rsidP="00764E14">
      <w:pPr>
        <w:pStyle w:val="Paragrafoelenco"/>
        <w:numPr>
          <w:ilvl w:val="0"/>
          <w:numId w:val="22"/>
        </w:numPr>
        <w:rPr>
          <w:noProof/>
          <w:lang w:eastAsia="it-IT"/>
        </w:rPr>
      </w:pPr>
      <w:r>
        <w:rPr>
          <w:noProof/>
          <w:lang w:eastAsia="it-IT"/>
        </w:rPr>
        <w:t>Storna righe E.C.</w:t>
      </w:r>
      <w:r w:rsidRPr="00BD2165">
        <w:rPr>
          <w:noProof/>
          <w:lang w:eastAsia="it-IT"/>
        </w:rPr>
        <w:t xml:space="preserve"> </w:t>
      </w:r>
      <w:r>
        <w:rPr>
          <w:noProof/>
          <w:lang w:eastAsia="it-IT"/>
        </w:rPr>
        <w:t>(Registo o Righe a seconda da dove viene eseguita): i movimenti interessati vengono stornati con segno opposto ma non ricreati nel batch di origine.</w:t>
      </w:r>
    </w:p>
    <w:p w14:paraId="7005A7DE" w14:textId="5E008101" w:rsidR="00D942F8" w:rsidRDefault="1BED3B3A" w:rsidP="00DD28FB">
      <w:pPr>
        <w:rPr>
          <w:noProof/>
          <w:lang w:eastAsia="it-IT"/>
          <w14:shadow w14:blurRad="50800" w14:dist="50800" w14:dir="5400000" w14:sx="0" w14:sy="0" w14:kx="0" w14:ky="0" w14:algn="ctr">
            <w14:schemeClr w14:val="bg1">
              <w14:lumMod w14:val="50000"/>
            </w14:schemeClr>
          </w14:shadow>
        </w:rPr>
      </w:pPr>
      <w:r>
        <w:rPr>
          <w:noProof/>
        </w:rPr>
        <w:drawing>
          <wp:inline distT="0" distB="0" distL="0" distR="0" wp14:anchorId="5461FBFF" wp14:editId="4AA2947B">
            <wp:extent cx="6054624" cy="1616996"/>
            <wp:effectExtent l="57150" t="0" r="60960" b="116840"/>
            <wp:docPr id="53" name="Immagine 53"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 53" descr="Immagine che contiene tavolo&#10;&#10;Descrizione generata automaticamente"/>
                    <pic:cNvPicPr/>
                  </pic:nvPicPr>
                  <pic:blipFill>
                    <a:blip r:embed="rId28"/>
                    <a:srcRect/>
                    <a:stretch>
                      <a:fillRect/>
                    </a:stretch>
                  </pic:blipFill>
                  <pic:spPr>
                    <a:xfrm>
                      <a:off x="0" y="0"/>
                      <a:ext cx="6054624" cy="1616996"/>
                    </a:xfrm>
                    <a:prstGeom prst="rect">
                      <a:avLst/>
                    </a:prstGeom>
                    <a:effectLst>
                      <a:outerShdw blurRad="50800" dist="50800" dir="5400000" algn="ctr" rotWithShape="0">
                        <a:schemeClr val="bg1">
                          <a:lumMod val="50000"/>
                        </a:schemeClr>
                      </a:outerShdw>
                    </a:effectLst>
                  </pic:spPr>
                </pic:pic>
              </a:graphicData>
            </a:graphic>
          </wp:inline>
        </w:drawing>
      </w:r>
    </w:p>
    <w:p w14:paraId="2B522AAE" w14:textId="77777777" w:rsidR="0014094D" w:rsidRDefault="0014094D" w:rsidP="00DD28FB">
      <w:pPr>
        <w:rPr>
          <w:noProof/>
          <w:lang w:eastAsia="it-IT"/>
          <w14:shadow w14:blurRad="50800" w14:dist="50800" w14:dir="5400000" w14:sx="0" w14:sy="0" w14:kx="0" w14:ky="0" w14:algn="ctr">
            <w14:schemeClr w14:val="bg1">
              <w14:lumMod w14:val="50000"/>
            </w14:schemeClr>
          </w14:shadow>
        </w:rPr>
      </w:pPr>
    </w:p>
    <w:p w14:paraId="6D94CFEC" w14:textId="607C09A4" w:rsidR="0014094D" w:rsidRPr="008B6B02" w:rsidRDefault="0014094D" w:rsidP="00DD28FB">
      <w:pPr>
        <w:rPr>
          <w:rFonts w:eastAsia="Times New Roman" w:cstheme="minorHAnsi"/>
          <w:lang w:eastAsia="it-IT"/>
        </w:rPr>
      </w:pPr>
      <w:r w:rsidRPr="009F1164">
        <w:rPr>
          <w:b/>
          <w:bCs/>
          <w:noProof/>
          <w:lang w:eastAsia="it-IT"/>
        </w:rPr>
        <w:t>NB:</w:t>
      </w:r>
      <w:r>
        <w:rPr>
          <w:b/>
          <w:bCs/>
          <w:noProof/>
          <w:lang w:eastAsia="it-IT"/>
        </w:rPr>
        <w:t xml:space="preserve"> </w:t>
      </w:r>
      <w:r w:rsidR="00B9168C">
        <w:rPr>
          <w:rFonts w:cstheme="majorHAnsi"/>
          <w:noProof/>
          <w:lang w:eastAsia="it-IT"/>
          <w14:shadow w14:blurRad="50800" w14:dist="50800" w14:dir="5400000" w14:sx="0" w14:sy="0" w14:kx="0" w14:ky="0" w14:algn="ctr">
            <w14:schemeClr w14:val="bg1">
              <w14:lumMod w14:val="50000"/>
            </w14:schemeClr>
          </w14:shadow>
        </w:rPr>
        <w:t>Nella lista “Movimenti EC”</w:t>
      </w:r>
      <w:r w:rsidR="00827E1A">
        <w:rPr>
          <w:rFonts w:cstheme="majorHAnsi"/>
          <w:noProof/>
          <w:lang w:eastAsia="it-IT"/>
          <w14:shadow w14:blurRad="50800" w14:dist="50800" w14:dir="5400000" w14:sx="0" w14:sy="0" w14:kx="0" w14:ky="0" w14:algn="ctr">
            <w14:schemeClr w14:val="bg1">
              <w14:lumMod w14:val="50000"/>
            </w14:schemeClr>
          </w14:shadow>
        </w:rPr>
        <w:t xml:space="preserve"> </w:t>
      </w:r>
      <w:r w:rsidR="00B9168C">
        <w:rPr>
          <w:rFonts w:cstheme="majorHAnsi"/>
          <w:noProof/>
          <w:lang w:eastAsia="it-IT"/>
          <w14:shadow w14:blurRad="50800" w14:dist="50800" w14:dir="5400000" w14:sx="0" w14:sy="0" w14:kx="0" w14:ky="0" w14:algn="ctr">
            <w14:schemeClr w14:val="bg1">
              <w14:lumMod w14:val="50000"/>
            </w14:schemeClr>
          </w14:shadow>
        </w:rPr>
        <w:t>e nella lista “Registri Reg EC”, sono presenti due campi editabili (“Storna a data” e “Rigenera a Data”)</w:t>
      </w:r>
      <w:r w:rsidR="00641D12">
        <w:rPr>
          <w:rFonts w:cstheme="majorHAnsi"/>
          <w:noProof/>
          <w:lang w:eastAsia="it-IT"/>
          <w14:shadow w14:blurRad="50800" w14:dist="50800" w14:dir="5400000" w14:sx="0" w14:sy="0" w14:kx="0" w14:ky="0" w14:algn="ctr">
            <w14:schemeClr w14:val="bg1">
              <w14:lumMod w14:val="50000"/>
            </w14:schemeClr>
          </w14:shadow>
        </w:rPr>
        <w:t xml:space="preserve">; nello specifico: </w:t>
      </w:r>
      <w:r w:rsidR="00B9168C">
        <w:rPr>
          <w:rFonts w:eastAsia="Times New Roman" w:cstheme="minorHAnsi"/>
          <w:lang w:eastAsia="it-IT"/>
        </w:rPr>
        <w:t>“</w:t>
      </w:r>
      <w:r w:rsidR="00B9168C" w:rsidRPr="00814251">
        <w:rPr>
          <w:rFonts w:eastAsia="Times New Roman" w:cstheme="minorHAnsi"/>
          <w:lang w:eastAsia="it-IT"/>
        </w:rPr>
        <w:t>Storna a data</w:t>
      </w:r>
      <w:r w:rsidR="00B9168C">
        <w:rPr>
          <w:rFonts w:eastAsia="Times New Roman" w:cstheme="minorHAnsi"/>
          <w:lang w:eastAsia="it-IT"/>
        </w:rPr>
        <w:t>”</w:t>
      </w:r>
      <w:r w:rsidR="00B9168C" w:rsidRPr="00814251">
        <w:rPr>
          <w:rFonts w:eastAsia="Times New Roman" w:cstheme="minorHAnsi"/>
          <w:lang w:eastAsia="it-IT"/>
        </w:rPr>
        <w:t>:</w:t>
      </w:r>
      <w:r w:rsidR="00B9168C" w:rsidRPr="00DD2988">
        <w:rPr>
          <w:rFonts w:eastAsia="Times New Roman" w:cstheme="minorHAnsi"/>
          <w:lang w:eastAsia="it-IT"/>
        </w:rPr>
        <w:t xml:space="preserve"> </w:t>
      </w:r>
      <w:r w:rsidR="00B9168C">
        <w:rPr>
          <w:rFonts w:eastAsia="Times New Roman" w:cstheme="minorHAnsi"/>
          <w:lang w:eastAsia="it-IT"/>
        </w:rPr>
        <w:t xml:space="preserve">consente di </w:t>
      </w:r>
      <w:r w:rsidR="00B9168C" w:rsidRPr="00DD2988">
        <w:rPr>
          <w:rFonts w:eastAsia="Times New Roman" w:cstheme="minorHAnsi"/>
          <w:lang w:eastAsia="it-IT"/>
        </w:rPr>
        <w:t>storna</w:t>
      </w:r>
      <w:r w:rsidR="00B9168C">
        <w:rPr>
          <w:rFonts w:eastAsia="Times New Roman" w:cstheme="minorHAnsi"/>
          <w:lang w:eastAsia="it-IT"/>
        </w:rPr>
        <w:t>re</w:t>
      </w:r>
      <w:r w:rsidR="00B9168C" w:rsidRPr="00DD2988">
        <w:rPr>
          <w:rFonts w:eastAsia="Times New Roman" w:cstheme="minorHAnsi"/>
          <w:lang w:eastAsia="it-IT"/>
        </w:rPr>
        <w:t xml:space="preserve"> in data diversa da quella della scrittura di partenza</w:t>
      </w:r>
      <w:r w:rsidR="00B9168C">
        <w:rPr>
          <w:rFonts w:eastAsia="Times New Roman" w:cstheme="minorHAnsi"/>
          <w:lang w:eastAsia="it-IT"/>
        </w:rPr>
        <w:t>, “</w:t>
      </w:r>
      <w:r w:rsidR="00B9168C" w:rsidRPr="00814251">
        <w:rPr>
          <w:rFonts w:eastAsia="Times New Roman" w:cstheme="minorHAnsi"/>
          <w:lang w:eastAsia="it-IT"/>
        </w:rPr>
        <w:t>Rigenera a data”:</w:t>
      </w:r>
      <w:r w:rsidR="00B9168C" w:rsidRPr="00DD2988">
        <w:rPr>
          <w:rFonts w:eastAsia="Times New Roman" w:cstheme="minorHAnsi"/>
          <w:lang w:eastAsia="it-IT"/>
        </w:rPr>
        <w:t xml:space="preserve"> </w:t>
      </w:r>
      <w:r w:rsidR="00B9168C">
        <w:rPr>
          <w:rFonts w:eastAsia="Times New Roman" w:cstheme="minorHAnsi"/>
          <w:lang w:eastAsia="it-IT"/>
        </w:rPr>
        <w:t xml:space="preserve">consente di </w:t>
      </w:r>
      <w:r w:rsidR="00B9168C" w:rsidRPr="00DD2988">
        <w:rPr>
          <w:rFonts w:eastAsia="Times New Roman" w:cstheme="minorHAnsi"/>
          <w:lang w:eastAsia="it-IT"/>
        </w:rPr>
        <w:t>rigenera</w:t>
      </w:r>
      <w:r w:rsidR="00B9168C">
        <w:rPr>
          <w:rFonts w:eastAsia="Times New Roman" w:cstheme="minorHAnsi"/>
          <w:lang w:eastAsia="it-IT"/>
        </w:rPr>
        <w:t>re</w:t>
      </w:r>
      <w:r w:rsidR="00B9168C" w:rsidRPr="00DD2988">
        <w:rPr>
          <w:rFonts w:eastAsia="Times New Roman" w:cstheme="minorHAnsi"/>
          <w:lang w:eastAsia="it-IT"/>
        </w:rPr>
        <w:t xml:space="preserve"> le scritture sul batch ad una determinata data.</w:t>
      </w:r>
      <w:r w:rsidR="00193D9E" w:rsidRPr="00193D9E">
        <w:rPr>
          <w:rFonts w:ascii="Segoe UI" w:eastAsia="Times New Roman" w:hAnsi="Segoe UI" w:cs="Segoe UI"/>
          <w:color w:val="000000"/>
          <w:lang w:eastAsia="it-IT"/>
        </w:rPr>
        <w:t xml:space="preserve"> </w:t>
      </w:r>
      <w:r w:rsidR="00193D9E" w:rsidRPr="00193D9E">
        <w:rPr>
          <w:rFonts w:eastAsia="Times New Roman" w:cstheme="minorHAnsi"/>
          <w:lang w:eastAsia="it-IT"/>
        </w:rPr>
        <w:t>Al fine di procedere con storni e rigenerazione delle scritture a date dedicate basterà popolare i</w:t>
      </w:r>
      <w:r w:rsidR="00193D9E">
        <w:rPr>
          <w:rFonts w:eastAsia="Times New Roman" w:cstheme="minorHAnsi"/>
          <w:lang w:eastAsia="it-IT"/>
        </w:rPr>
        <w:t xml:space="preserve"> suddetti</w:t>
      </w:r>
      <w:r w:rsidR="00193D9E" w:rsidRPr="00193D9E">
        <w:rPr>
          <w:rFonts w:eastAsia="Times New Roman" w:cstheme="minorHAnsi"/>
          <w:lang w:eastAsia="it-IT"/>
        </w:rPr>
        <w:t> campi</w:t>
      </w:r>
      <w:r w:rsidR="00193D9E">
        <w:rPr>
          <w:rFonts w:eastAsia="Times New Roman" w:cstheme="minorHAnsi"/>
          <w:lang w:eastAsia="it-IT"/>
        </w:rPr>
        <w:t>.</w:t>
      </w:r>
    </w:p>
    <w:p w14:paraId="782E4583" w14:textId="73F7D164" w:rsidR="007B3500" w:rsidRPr="00D942F8" w:rsidRDefault="007B3500" w:rsidP="00DD28FB">
      <w:pPr>
        <w:rPr>
          <w:noProof/>
          <w:lang w:eastAsia="it-IT"/>
          <w14:shadow w14:blurRad="50800" w14:dist="50800" w14:dir="5400000" w14:sx="0" w14:sy="0" w14:kx="0" w14:ky="0" w14:algn="ctr">
            <w14:schemeClr w14:val="bg1">
              <w14:lumMod w14:val="50000"/>
            </w14:schemeClr>
          </w14:shadow>
        </w:rPr>
      </w:pPr>
      <w:r w:rsidRPr="007B3500">
        <w:rPr>
          <w:noProof/>
          <w:lang w:eastAsia="it-IT"/>
          <w14:shadow w14:blurRad="50800" w14:dist="50800" w14:dir="5400000" w14:sx="0" w14:sy="0" w14:kx="0" w14:ky="0" w14:algn="ctr">
            <w14:schemeClr w14:val="bg1">
              <w14:lumMod w14:val="50000"/>
            </w14:schemeClr>
          </w14:shadow>
        </w:rPr>
        <w:drawing>
          <wp:inline distT="0" distB="0" distL="0" distR="0" wp14:anchorId="0528D83A" wp14:editId="61AF9CE9">
            <wp:extent cx="6120130" cy="1248410"/>
            <wp:effectExtent l="57150" t="0" r="52070" b="123190"/>
            <wp:docPr id="945615719"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15719" name="Immagine 1" descr="Immagine che contiene testo, Carattere, schermata, linea&#10;&#10;Il contenuto generato dall'IA potrebbe non essere corretto."/>
                    <pic:cNvPicPr/>
                  </pic:nvPicPr>
                  <pic:blipFill>
                    <a:blip r:embed="rId29"/>
                    <a:stretch>
                      <a:fillRect/>
                    </a:stretch>
                  </pic:blipFill>
                  <pic:spPr>
                    <a:xfrm>
                      <a:off x="0" y="0"/>
                      <a:ext cx="6120130" cy="124841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1352ECA2" w14:textId="77777777" w:rsidR="00BD2165" w:rsidRPr="00BD2165" w:rsidRDefault="00BD2165" w:rsidP="00DD28FB">
      <w:pPr>
        <w:pStyle w:val="Paragrafoelenco"/>
        <w:rPr>
          <w:noProof/>
          <w:lang w:eastAsia="it-IT"/>
        </w:rPr>
      </w:pPr>
    </w:p>
    <w:p w14:paraId="4F74441D" w14:textId="6D679994" w:rsidR="00812BDF" w:rsidRDefault="00BD2165" w:rsidP="00DD28FB">
      <w:pPr>
        <w:rPr>
          <w:noProof/>
          <w:lang w:eastAsia="it-IT"/>
        </w:rPr>
      </w:pPr>
      <w:r w:rsidRPr="00BD2165">
        <w:rPr>
          <w:b/>
          <w:noProof/>
          <w:lang w:eastAsia="it-IT"/>
        </w:rPr>
        <w:t>NB:</w:t>
      </w:r>
      <w:r>
        <w:rPr>
          <w:noProof/>
          <w:lang w:eastAsia="it-IT"/>
        </w:rPr>
        <w:t xml:space="preserve"> Le funzioni su descritte, se eseguite dalla pagina dei registri, hanno effetto su tutte le registrazioni coinvolte nel singolo/i registro/i selezionato.</w:t>
      </w:r>
    </w:p>
    <w:p w14:paraId="4FE7FC25" w14:textId="6B6DDF3F" w:rsidR="008D44E3" w:rsidRDefault="008D44E3" w:rsidP="00DD28FB">
      <w:pPr>
        <w:rPr>
          <w:noProof/>
          <w:lang w:eastAsia="it-IT"/>
        </w:rPr>
      </w:pPr>
    </w:p>
    <w:p w14:paraId="711A6C25" w14:textId="63F8C76E" w:rsidR="00047A70" w:rsidRDefault="00BD2165" w:rsidP="00DD28FB">
      <w:pPr>
        <w:rPr>
          <w:noProof/>
          <w:lang w:eastAsia="it-IT"/>
        </w:rPr>
      </w:pPr>
      <w:r w:rsidRPr="00BD2165">
        <w:rPr>
          <w:b/>
          <w:noProof/>
          <w:lang w:eastAsia="it-IT"/>
        </w:rPr>
        <w:t>NB:</w:t>
      </w:r>
      <w:r>
        <w:rPr>
          <w:b/>
          <w:noProof/>
          <w:lang w:eastAsia="it-IT"/>
        </w:rPr>
        <w:t xml:space="preserve"> </w:t>
      </w:r>
      <w:r w:rsidR="002B092C">
        <w:rPr>
          <w:noProof/>
          <w:lang w:eastAsia="it-IT"/>
        </w:rPr>
        <w:t>poiché il ripristino delle righe dall’EC al batch temporaneo non può gestire eventuali campi custom che in questo caso verrebbero persi, è possibile valorizzare sul batch il setup “Disabilita registrazioni EC” per evitare che da quel determinato batch vengano effettuate registrazioni simulate.</w:t>
      </w:r>
      <w:r w:rsidR="002B092C" w:rsidRPr="002B092C">
        <w:rPr>
          <w:noProof/>
          <w:lang w:eastAsia="it-IT"/>
        </w:rPr>
        <w:t xml:space="preserve"> </w:t>
      </w:r>
      <w:r w:rsidR="004836C9">
        <w:rPr>
          <w:noProof/>
          <w:lang w:eastAsia="it-IT"/>
        </w:rPr>
        <w:t xml:space="preserve"> </w:t>
      </w:r>
    </w:p>
    <w:p w14:paraId="5A07B9E6" w14:textId="75739ED1" w:rsidR="004836C9" w:rsidRDefault="004836C9" w:rsidP="00DD28FB">
      <w:pPr>
        <w:rPr>
          <w:noProof/>
          <w:lang w:eastAsia="it-IT"/>
        </w:rPr>
      </w:pPr>
    </w:p>
    <w:p w14:paraId="6FA0B833" w14:textId="01D9D7B2" w:rsidR="004836C9" w:rsidRDefault="004836C9" w:rsidP="00DD28FB">
      <w:pPr>
        <w:rPr>
          <w:noProof/>
          <w:lang w:eastAsia="it-IT"/>
        </w:rPr>
      </w:pPr>
      <w:r>
        <w:rPr>
          <w:noProof/>
          <w:lang w:eastAsia="it-IT"/>
        </w:rPr>
        <w:t>Per evitare invece che i movimenti creati su un determinato batch vengano registrati in contabilità ufficiale (COGE) è presente sul batch un flag denominato Disabilita registrazioni in CoGe che in caso di utilizzo del tasto standard “Registra”, restituisce un errore bloccante.</w:t>
      </w:r>
    </w:p>
    <w:p w14:paraId="793D73B2" w14:textId="51E102C2" w:rsidR="00F50168" w:rsidRDefault="004836C9" w:rsidP="00DD28FB">
      <w:pPr>
        <w:rPr>
          <w:noProof/>
          <w:lang w:eastAsia="it-IT"/>
        </w:rPr>
      </w:pPr>
      <w:r w:rsidRPr="004836C9">
        <w:rPr>
          <w:noProof/>
          <w:lang w:eastAsia="it-IT"/>
        </w:rPr>
        <w:drawing>
          <wp:inline distT="0" distB="0" distL="0" distR="0" wp14:anchorId="35BC488D" wp14:editId="405FB3BA">
            <wp:extent cx="6120130" cy="2063560"/>
            <wp:effectExtent l="57150" t="0" r="52070" b="10858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43268" cy="2071362"/>
                    </a:xfrm>
                    <a:prstGeom prst="rect">
                      <a:avLst/>
                    </a:prstGeom>
                    <a:effectLst>
                      <a:outerShdw blurRad="50800" dist="50800" dir="5400000" algn="ctr" rotWithShape="0">
                        <a:schemeClr val="bg1">
                          <a:lumMod val="50000"/>
                        </a:schemeClr>
                      </a:outerShdw>
                    </a:effectLst>
                  </pic:spPr>
                </pic:pic>
              </a:graphicData>
            </a:graphic>
          </wp:inline>
        </w:drawing>
      </w:r>
    </w:p>
    <w:p w14:paraId="37B6DDC6" w14:textId="77777777" w:rsidR="00685B20" w:rsidRDefault="00685B20" w:rsidP="00DD28FB">
      <w:pPr>
        <w:rPr>
          <w:noProof/>
          <w:lang w:eastAsia="it-IT"/>
        </w:rPr>
      </w:pPr>
    </w:p>
    <w:p w14:paraId="6984EADA" w14:textId="77777777" w:rsidR="00685B20" w:rsidRDefault="00685B20" w:rsidP="00DD28FB">
      <w:pPr>
        <w:rPr>
          <w:noProof/>
          <w:lang w:eastAsia="it-IT"/>
        </w:rPr>
      </w:pPr>
    </w:p>
    <w:p w14:paraId="11FA22EC" w14:textId="77777777" w:rsidR="00685B20" w:rsidRDefault="00685B20" w:rsidP="00685B20"/>
    <w:p w14:paraId="441A8403" w14:textId="77777777" w:rsidR="00685B20" w:rsidRDefault="00685B20" w:rsidP="00685B20">
      <w:pPr>
        <w:rPr>
          <w:rFonts w:eastAsia="Inter" w:cs="Inter"/>
          <w:szCs w:val="20"/>
        </w:rPr>
      </w:pPr>
      <w:r w:rsidRPr="00C02429">
        <w:rPr>
          <w:rFonts w:eastAsia="Inter" w:cs="Inter"/>
          <w:szCs w:val="20"/>
        </w:rPr>
        <w:t>Nota: È stata aggiunta la possibilità di lanciare la funzione “Registra in Provvisorio” anche dalla page “Registrazioni progetti in C/G”.</w:t>
      </w:r>
    </w:p>
    <w:p w14:paraId="48473D7B" w14:textId="77777777" w:rsidR="00685B20" w:rsidRDefault="00685B20" w:rsidP="00685B20">
      <w:r w:rsidRPr="75AC8B66">
        <w:rPr>
          <w:rFonts w:eastAsia="Inter" w:cs="Inter"/>
          <w:szCs w:val="20"/>
        </w:rPr>
        <w:t xml:space="preserve"> </w:t>
      </w:r>
      <w:r>
        <w:rPr>
          <w:noProof/>
        </w:rPr>
        <w:drawing>
          <wp:inline distT="0" distB="0" distL="0" distR="0" wp14:anchorId="7EBF06FE" wp14:editId="65CE014D">
            <wp:extent cx="6124575" cy="1019175"/>
            <wp:effectExtent l="57150" t="0" r="66675" b="123825"/>
            <wp:docPr id="1265681899" name="drawing" descr="Immagine che contiene testo, line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81899" name="drawing" descr="Immagine che contiene testo, linea, schermata, Carattere&#10;&#10;Il contenuto generato dall'IA potrebbe non essere corretto."/>
                    <pic:cNvPicPr/>
                  </pic:nvPicPr>
                  <pic:blipFill>
                    <a:blip r:embed="rId31">
                      <a:extLst>
                        <a:ext uri="{28A0092B-C50C-407E-A947-70E740481C1C}">
                          <a14:useLocalDpi xmlns:a14="http://schemas.microsoft.com/office/drawing/2010/main" val="0"/>
                        </a:ext>
                      </a:extLst>
                    </a:blip>
                    <a:srcRect/>
                    <a:stretch>
                      <a:fillRect/>
                    </a:stretch>
                  </pic:blipFill>
                  <pic:spPr>
                    <a:xfrm>
                      <a:off x="0" y="0"/>
                      <a:ext cx="6124575" cy="1019175"/>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700E8214" w14:textId="7C6F6031" w:rsidR="00685B20" w:rsidRDefault="0014580C" w:rsidP="00685B20">
      <w:r>
        <w:t xml:space="preserve">I movimenti registrati </w:t>
      </w:r>
      <w:r w:rsidR="00E1287D">
        <w:t>in provvisorio da tale batch vengo</w:t>
      </w:r>
      <w:r w:rsidR="005252E8">
        <w:t xml:space="preserve">no riportati nei Movimenti contabili progetto con i campi dedicati all’EC popolati (Nr. movimento EC, </w:t>
      </w:r>
      <w:r w:rsidR="00F029AC">
        <w:t xml:space="preserve">flag </w:t>
      </w:r>
      <w:r w:rsidR="00E1637F">
        <w:t xml:space="preserve">Movimento </w:t>
      </w:r>
      <w:r w:rsidR="00F029AC">
        <w:t>EC, Nr. transazione EC) e nei Movimenti contabili EC</w:t>
      </w:r>
      <w:r w:rsidR="00474D4A">
        <w:t xml:space="preserve"> saranno </w:t>
      </w:r>
      <w:r w:rsidR="00EF1234">
        <w:t>specificate per tali registrazioni l</w:t>
      </w:r>
      <w:r w:rsidR="00E1637F">
        <w:t>e informazioni di progetto e task.</w:t>
      </w:r>
    </w:p>
    <w:p w14:paraId="77A136C4" w14:textId="77777777" w:rsidR="00685B20" w:rsidRDefault="00685B20" w:rsidP="00685B20"/>
    <w:p w14:paraId="4FD74EE2" w14:textId="77777777" w:rsidR="00685B20" w:rsidRDefault="00685B20" w:rsidP="00DD28FB">
      <w:pPr>
        <w:rPr>
          <w:noProof/>
          <w:lang w:eastAsia="it-IT"/>
        </w:rPr>
      </w:pPr>
    </w:p>
    <w:p w14:paraId="4033BB12" w14:textId="77777777" w:rsidR="00F50168" w:rsidRDefault="00F50168">
      <w:pPr>
        <w:spacing w:after="160" w:line="259" w:lineRule="auto"/>
        <w:jc w:val="left"/>
        <w:rPr>
          <w:noProof/>
          <w:lang w:eastAsia="it-IT"/>
        </w:rPr>
      </w:pPr>
      <w:r>
        <w:rPr>
          <w:noProof/>
          <w:lang w:eastAsia="it-IT"/>
        </w:rPr>
        <w:br w:type="page"/>
      </w:r>
    </w:p>
    <w:p w14:paraId="5EBB48B4" w14:textId="77777777" w:rsidR="00047A70" w:rsidRDefault="00047A70" w:rsidP="00DD28FB">
      <w:pPr>
        <w:rPr>
          <w:noProof/>
          <w:lang w:eastAsia="it-IT"/>
        </w:rPr>
      </w:pPr>
    </w:p>
    <w:p w14:paraId="0B21D26E" w14:textId="6237BB24" w:rsidR="00EE0546" w:rsidRPr="003E0764" w:rsidRDefault="003E0764" w:rsidP="00764E14">
      <w:pPr>
        <w:pStyle w:val="Titolo2"/>
        <w:numPr>
          <w:ilvl w:val="1"/>
          <w:numId w:val="41"/>
        </w:numPr>
      </w:pPr>
      <w:bookmarkStart w:id="37" w:name="_Toc234569792"/>
      <w:r>
        <w:t>Ammortamenti in E.C</w:t>
      </w:r>
      <w:bookmarkEnd w:id="37"/>
    </w:p>
    <w:p w14:paraId="0F133F01" w14:textId="3B5BA206" w:rsidR="003E0764" w:rsidRDefault="003E0764" w:rsidP="00DD28FB">
      <w:r>
        <w:t>Il modulo consente di gestire anche la registrazione degli ammortamenti in simulato. L’utilizzo di tale funzionalità consente di poter registrare</w:t>
      </w:r>
      <w:r w:rsidR="005D2B54">
        <w:t xml:space="preserve"> in E.C</w:t>
      </w:r>
      <w:r>
        <w:t xml:space="preserve"> gli ammortamenti (ad esempio mensili) senza avere impatti sui movimenti di contabilità generale.</w:t>
      </w:r>
    </w:p>
    <w:p w14:paraId="2A3D45E6" w14:textId="0A836E84" w:rsidR="003E0764" w:rsidRDefault="003E0764" w:rsidP="00DD28FB">
      <w:r>
        <w:t>Per il calcolo degli ammortamenti seguire la procedura standard di Business Central, una volta generate le righe di ammortamento è possibile sfruttare la funzionalità “</w:t>
      </w:r>
      <w:r w:rsidRPr="005D2B54">
        <w:rPr>
          <w:b/>
          <w:bCs/>
        </w:rPr>
        <w:t>Registra in provvisorio</w:t>
      </w:r>
      <w:r>
        <w:t>” presente sul batch di “</w:t>
      </w:r>
      <w:r w:rsidRPr="005D2B54">
        <w:rPr>
          <w:b/>
          <w:bCs/>
        </w:rPr>
        <w:t>Registrazioni cespiti in C/G</w:t>
      </w:r>
      <w:r>
        <w:t>”:</w:t>
      </w:r>
    </w:p>
    <w:p w14:paraId="161A399D" w14:textId="77777777" w:rsidR="005D2A2B" w:rsidRDefault="005D2A2B" w:rsidP="00DD28FB"/>
    <w:p w14:paraId="6F336B48" w14:textId="631C9463" w:rsidR="003E0764" w:rsidRDefault="00353C23" w:rsidP="00353C23">
      <w:pPr>
        <w:jc w:val="center"/>
      </w:pPr>
      <w:r w:rsidRPr="00AB5B9A">
        <w:rPr>
          <w:noProof/>
        </w:rPr>
        <w:drawing>
          <wp:inline distT="0" distB="0" distL="0" distR="0" wp14:anchorId="5A75954C" wp14:editId="63B09113">
            <wp:extent cx="5924175" cy="2540000"/>
            <wp:effectExtent l="57150" t="0" r="57785" b="107950"/>
            <wp:docPr id="1248393972"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93972" name="Immagine 1" descr="Immagine che contiene testo, linea, Carattere, schermata&#10;&#10;Descrizione generata automaticamente"/>
                    <pic:cNvPicPr/>
                  </pic:nvPicPr>
                  <pic:blipFill rotWithShape="1">
                    <a:blip r:embed="rId32"/>
                    <a:srcRect r="57945"/>
                    <a:stretch/>
                  </pic:blipFill>
                  <pic:spPr bwMode="auto">
                    <a:xfrm>
                      <a:off x="0" y="0"/>
                      <a:ext cx="5977637" cy="2562922"/>
                    </a:xfrm>
                    <a:prstGeom prst="rect">
                      <a:avLst/>
                    </a:prstGeom>
                    <a:effectLst>
                      <a:outerShdw blurRad="50800" dist="50800" dir="5400000" algn="ctr" rotWithShape="0">
                        <a:schemeClr val="bg1">
                          <a:lumMod val="50000"/>
                        </a:schemeClr>
                      </a:outerShdw>
                    </a:effectLst>
                    <a:extLst>
                      <a:ext uri="{53640926-AAD7-44D8-BBD7-CCE9431645EC}">
                        <a14:shadowObscured xmlns:a14="http://schemas.microsoft.com/office/drawing/2010/main"/>
                      </a:ext>
                    </a:extLst>
                  </pic:spPr>
                </pic:pic>
              </a:graphicData>
            </a:graphic>
          </wp:inline>
        </w:drawing>
      </w:r>
    </w:p>
    <w:p w14:paraId="6278C45E" w14:textId="77777777" w:rsidR="00F50168" w:rsidRDefault="00F50168" w:rsidP="00353C23">
      <w:pPr>
        <w:jc w:val="center"/>
      </w:pPr>
    </w:p>
    <w:p w14:paraId="6945CE86" w14:textId="03F05075" w:rsidR="003E0764" w:rsidRDefault="003E0764" w:rsidP="00DD28FB">
      <w:r>
        <w:t>Utilizzando la funzione il sistema registrerà le scritture di ammortamento in:</w:t>
      </w:r>
    </w:p>
    <w:p w14:paraId="354B37FA" w14:textId="04EF27A0" w:rsidR="003E0764" w:rsidRDefault="003E0764" w:rsidP="00764E14">
      <w:pPr>
        <w:pStyle w:val="Paragrafoelenco"/>
        <w:numPr>
          <w:ilvl w:val="0"/>
          <w:numId w:val="29"/>
        </w:numPr>
      </w:pPr>
      <w:r>
        <w:t>Movimenti contabili cespiti;</w:t>
      </w:r>
    </w:p>
    <w:p w14:paraId="65CFE51D" w14:textId="107B3DEA" w:rsidR="003E0764" w:rsidRDefault="003E0764" w:rsidP="00764E14">
      <w:pPr>
        <w:pStyle w:val="Paragrafoelenco"/>
        <w:numPr>
          <w:ilvl w:val="0"/>
          <w:numId w:val="29"/>
        </w:numPr>
      </w:pPr>
      <w:r>
        <w:t>Movimenti E.C</w:t>
      </w:r>
    </w:p>
    <w:p w14:paraId="19E70B77" w14:textId="77777777" w:rsidR="005D2A2B" w:rsidRDefault="005D2A2B" w:rsidP="005D2A2B">
      <w:pPr>
        <w:pStyle w:val="Paragrafoelenco"/>
      </w:pPr>
    </w:p>
    <w:p w14:paraId="14527286" w14:textId="191149FC" w:rsidR="005C207E" w:rsidRDefault="0DBFD4B1" w:rsidP="00DD28FB">
      <w:r>
        <w:rPr>
          <w:noProof/>
        </w:rPr>
        <w:drawing>
          <wp:inline distT="0" distB="0" distL="0" distR="0" wp14:anchorId="119FA37B" wp14:editId="4E60EB25">
            <wp:extent cx="5956652" cy="1213827"/>
            <wp:effectExtent l="57150" t="0" r="63500" b="12001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rcRect/>
                    <a:stretch>
                      <a:fillRect/>
                    </a:stretch>
                  </pic:blipFill>
                  <pic:spPr>
                    <a:xfrm>
                      <a:off x="0" y="0"/>
                      <a:ext cx="5956652" cy="1213827"/>
                    </a:xfrm>
                    <a:prstGeom prst="rect">
                      <a:avLst/>
                    </a:prstGeom>
                    <a:effectLst>
                      <a:outerShdw blurRad="50800" dist="50800" dir="5400000" algn="ctr" rotWithShape="0">
                        <a:schemeClr val="bg1">
                          <a:lumMod val="50000"/>
                        </a:schemeClr>
                      </a:outerShdw>
                    </a:effectLst>
                  </pic:spPr>
                </pic:pic>
              </a:graphicData>
            </a:graphic>
          </wp:inline>
        </w:drawing>
      </w:r>
    </w:p>
    <w:p w14:paraId="0A4F090F" w14:textId="243CC891" w:rsidR="005C207E" w:rsidRDefault="005C207E" w:rsidP="00DD28FB"/>
    <w:p w14:paraId="4AE7248A" w14:textId="5CD47059" w:rsidR="005C207E" w:rsidRDefault="0DBFD4B1" w:rsidP="00DD28FB">
      <w:r>
        <w:rPr>
          <w:noProof/>
        </w:rPr>
        <w:drawing>
          <wp:inline distT="0" distB="0" distL="0" distR="0" wp14:anchorId="6F6D65A7" wp14:editId="6B76E475">
            <wp:extent cx="5961176" cy="1890159"/>
            <wp:effectExtent l="57150" t="0" r="59055" b="11049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rcRect/>
                    <a:stretch>
                      <a:fillRect/>
                    </a:stretch>
                  </pic:blipFill>
                  <pic:spPr>
                    <a:xfrm>
                      <a:off x="0" y="0"/>
                      <a:ext cx="5961176" cy="1890159"/>
                    </a:xfrm>
                    <a:prstGeom prst="rect">
                      <a:avLst/>
                    </a:prstGeom>
                    <a:effectLst>
                      <a:outerShdw blurRad="50800" dist="50800" dir="5400000" algn="ctr" rotWithShape="0">
                        <a:schemeClr val="bg1">
                          <a:lumMod val="50000"/>
                        </a:schemeClr>
                      </a:outerShdw>
                    </a:effectLst>
                  </pic:spPr>
                </pic:pic>
              </a:graphicData>
            </a:graphic>
          </wp:inline>
        </w:drawing>
      </w:r>
    </w:p>
    <w:p w14:paraId="2B6296E8" w14:textId="77777777" w:rsidR="00F50168" w:rsidRDefault="00F50168" w:rsidP="00DD28FB"/>
    <w:p w14:paraId="4FF7A2EF" w14:textId="77777777" w:rsidR="00F50168" w:rsidRDefault="00F50168" w:rsidP="00DD28FB"/>
    <w:p w14:paraId="2F070E98" w14:textId="77777777" w:rsidR="00F50168" w:rsidRDefault="00F50168" w:rsidP="00DD28FB"/>
    <w:p w14:paraId="51F22CB6" w14:textId="77777777" w:rsidR="00F50168" w:rsidRDefault="00F50168" w:rsidP="00DD28FB"/>
    <w:p w14:paraId="635593CB" w14:textId="77777777" w:rsidR="00F50168" w:rsidRDefault="00F50168" w:rsidP="00DD28FB"/>
    <w:p w14:paraId="5CE6F0A7" w14:textId="23ED1427" w:rsidR="005C207E" w:rsidRDefault="005C207E" w:rsidP="00DD28FB">
      <w:r>
        <w:t>L’effetto sul cespite è il decremento del valore per effetto dell’ammortamento registrato in simulato.</w:t>
      </w:r>
    </w:p>
    <w:p w14:paraId="592AD2A4" w14:textId="62245001" w:rsidR="005C207E" w:rsidRDefault="005C207E" w:rsidP="00DD28FB">
      <w:r>
        <w:t>Dalla pagina dei movimenti E.C è possibile sfruttare la funzione “</w:t>
      </w:r>
      <w:r w:rsidRPr="005D2B54">
        <w:rPr>
          <w:b/>
          <w:bCs/>
        </w:rPr>
        <w:t>Storna e rigenera movimenti E.C</w:t>
      </w:r>
      <w:r>
        <w:t>” che provvede a:</w:t>
      </w:r>
    </w:p>
    <w:p w14:paraId="261E2735" w14:textId="3AF24BA3" w:rsidR="005C207E" w:rsidRDefault="005C207E" w:rsidP="00764E14">
      <w:pPr>
        <w:pStyle w:val="Paragrafoelenco"/>
        <w:numPr>
          <w:ilvl w:val="0"/>
          <w:numId w:val="30"/>
        </w:numPr>
      </w:pPr>
      <w:r>
        <w:t>Cancellare il movimento contabile cespite precedentemente creato;</w:t>
      </w:r>
    </w:p>
    <w:p w14:paraId="7C4C79FD" w14:textId="15F25312" w:rsidR="005C207E" w:rsidRDefault="005C207E" w:rsidP="00764E14">
      <w:pPr>
        <w:pStyle w:val="Paragrafoelenco"/>
        <w:numPr>
          <w:ilvl w:val="0"/>
          <w:numId w:val="30"/>
        </w:numPr>
      </w:pPr>
      <w:r>
        <w:t>Modificare il campo “</w:t>
      </w:r>
      <w:r w:rsidRPr="005D2B54">
        <w:rPr>
          <w:b/>
          <w:bCs/>
        </w:rPr>
        <w:t>Data ultimo ammortamento</w:t>
      </w:r>
      <w:r>
        <w:t>” sul registro beni ammortizzabili</w:t>
      </w:r>
      <w:r w:rsidR="00742151">
        <w:t xml:space="preserve"> ripristinandola all’ultima data di ammortamento esistente sul cespite;</w:t>
      </w:r>
    </w:p>
    <w:p w14:paraId="66613302" w14:textId="364E612B" w:rsidR="005C207E" w:rsidRDefault="005C207E" w:rsidP="00764E14">
      <w:pPr>
        <w:pStyle w:val="Paragrafoelenco"/>
        <w:numPr>
          <w:ilvl w:val="0"/>
          <w:numId w:val="30"/>
        </w:numPr>
      </w:pPr>
      <w:r>
        <w:t>Eliminare il movimento extracontabile;</w:t>
      </w:r>
    </w:p>
    <w:p w14:paraId="75483A60" w14:textId="4FDFBBF1" w:rsidR="00DD798D" w:rsidRDefault="005C207E" w:rsidP="00764E14">
      <w:pPr>
        <w:pStyle w:val="Paragrafoelenco"/>
        <w:numPr>
          <w:ilvl w:val="0"/>
          <w:numId w:val="30"/>
        </w:numPr>
      </w:pPr>
      <w:r>
        <w:t>Ripristinare le righe di ammortamento precedentemente presenti in ambiente simulato sul batch di “</w:t>
      </w:r>
      <w:r w:rsidRPr="005D2B54">
        <w:rPr>
          <w:b/>
          <w:bCs/>
        </w:rPr>
        <w:t>Registrazion</w:t>
      </w:r>
      <w:r w:rsidR="005D2B54" w:rsidRPr="005D2B54">
        <w:rPr>
          <w:b/>
          <w:bCs/>
        </w:rPr>
        <w:t>i</w:t>
      </w:r>
      <w:r w:rsidRPr="005D2B54">
        <w:rPr>
          <w:b/>
          <w:bCs/>
        </w:rPr>
        <w:t xml:space="preserve"> cespiti in C/G</w:t>
      </w:r>
      <w:r>
        <w:t>”.</w:t>
      </w:r>
    </w:p>
    <w:p w14:paraId="6E1BF1DA" w14:textId="3706C2FF" w:rsidR="00296619" w:rsidRDefault="00296619" w:rsidP="00296619">
      <w:r w:rsidRPr="00296619">
        <w:rPr>
          <w:noProof/>
        </w:rPr>
        <w:drawing>
          <wp:inline distT="0" distB="0" distL="0" distR="0" wp14:anchorId="19738096" wp14:editId="62EB6071">
            <wp:extent cx="6120130" cy="860425"/>
            <wp:effectExtent l="57150" t="0" r="52070" b="111125"/>
            <wp:docPr id="2136907739"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07739" name="Immagine 1" descr="Immagine che contiene testo, Carattere, linea, numero&#10;&#10;Il contenuto generato dall'IA potrebbe non essere corretto."/>
                    <pic:cNvPicPr/>
                  </pic:nvPicPr>
                  <pic:blipFill>
                    <a:blip r:embed="rId35"/>
                    <a:stretch>
                      <a:fillRect/>
                    </a:stretch>
                  </pic:blipFill>
                  <pic:spPr>
                    <a:xfrm>
                      <a:off x="0" y="0"/>
                      <a:ext cx="6120130" cy="860425"/>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26A42C4A" w14:textId="7ADFBD58" w:rsidR="005C207E" w:rsidRDefault="005C207E" w:rsidP="00DD28FB"/>
    <w:p w14:paraId="45BFB428" w14:textId="77777777" w:rsidR="005D2A2B" w:rsidRDefault="005D2A2B" w:rsidP="00DD28FB"/>
    <w:p w14:paraId="701CC145" w14:textId="4032E3B4" w:rsidR="000271AD" w:rsidRDefault="005C207E" w:rsidP="00DD28FB">
      <w:r>
        <w:t>Una volta ripristinate le scritture è possibile andare a registrare gli ammortamenti in contabilità generale mediante la funzione standard di registrazione.</w:t>
      </w:r>
    </w:p>
    <w:p w14:paraId="7B563F49" w14:textId="5539F2AD" w:rsidR="00F50168" w:rsidRDefault="00F50168">
      <w:pPr>
        <w:spacing w:after="160" w:line="259" w:lineRule="auto"/>
        <w:jc w:val="left"/>
      </w:pPr>
      <w:r>
        <w:br w:type="page"/>
      </w:r>
    </w:p>
    <w:p w14:paraId="5B8C74FB" w14:textId="17A938AA" w:rsidR="00C50C11" w:rsidRDefault="00C50C11" w:rsidP="00764E14">
      <w:pPr>
        <w:pStyle w:val="Titolo2"/>
        <w:numPr>
          <w:ilvl w:val="1"/>
          <w:numId w:val="41"/>
        </w:numPr>
      </w:pPr>
      <w:bookmarkStart w:id="38" w:name="_Toc234569793"/>
      <w:r>
        <w:lastRenderedPageBreak/>
        <w:t>Funzionalità Pagina Movimenti E.C</w:t>
      </w:r>
      <w:r w:rsidR="00296619">
        <w:t xml:space="preserve"> (POM)</w:t>
      </w:r>
      <w:bookmarkEnd w:id="38"/>
    </w:p>
    <w:p w14:paraId="5D9E45FB" w14:textId="77777777" w:rsidR="00C50C11" w:rsidRPr="00C50C11" w:rsidRDefault="00C50C11" w:rsidP="00DD28FB"/>
    <w:p w14:paraId="7FB49AA3" w14:textId="635BCEAC" w:rsidR="00C50C11" w:rsidRDefault="00C50C11" w:rsidP="00DD28FB">
      <w:r>
        <w:t>Sulla pagina dei movimenti E.C è possibile eseguire le seguenti funzioni:</w:t>
      </w:r>
    </w:p>
    <w:p w14:paraId="54147BCB" w14:textId="35421706" w:rsidR="00C50C11" w:rsidRDefault="00C50C11" w:rsidP="00764E14">
      <w:pPr>
        <w:pStyle w:val="Paragrafoelenco"/>
        <w:numPr>
          <w:ilvl w:val="0"/>
          <w:numId w:val="35"/>
        </w:numPr>
      </w:pPr>
      <w:r>
        <w:t>Stornare/Rigenera movimenti E.C (Storna E.C): già dettagliate nei paragrafi precedenti;</w:t>
      </w:r>
    </w:p>
    <w:p w14:paraId="437A0849" w14:textId="35E0A818" w:rsidR="00C50C11" w:rsidRDefault="00C50C11" w:rsidP="00764E14">
      <w:pPr>
        <w:pStyle w:val="Paragrafoelenco"/>
        <w:numPr>
          <w:ilvl w:val="0"/>
          <w:numId w:val="35"/>
        </w:numPr>
      </w:pPr>
      <w:r>
        <w:t>Edita lista: funzione che consente di editare il campo “Descrizione” dei movimenti E.C;</w:t>
      </w:r>
    </w:p>
    <w:p w14:paraId="19C0421A" w14:textId="7983CCB1" w:rsidR="00C50C11" w:rsidRDefault="00C50C11" w:rsidP="00764E14">
      <w:pPr>
        <w:pStyle w:val="Paragrafoelenco"/>
        <w:numPr>
          <w:ilvl w:val="0"/>
          <w:numId w:val="35"/>
        </w:numPr>
      </w:pPr>
      <w:r>
        <w:t>Correggi dimensioni/Cronologia delle correzioni dimensioni: stesse logiche delle funzionalità standard per la correzione/eliminazione/aggiunta delle dimensioni dei movimenti registrati in ambiente simulato e per la visualizzazione delle modifiche</w:t>
      </w:r>
      <w:r w:rsidR="00640EE3">
        <w:t>.</w:t>
      </w:r>
    </w:p>
    <w:p w14:paraId="0E9BEC14" w14:textId="77777777" w:rsidR="002B0CC5" w:rsidRDefault="002B0CC5" w:rsidP="0064321E">
      <w:pPr>
        <w:jc w:val="center"/>
      </w:pPr>
    </w:p>
    <w:p w14:paraId="6443F833" w14:textId="3F80B5E3" w:rsidR="007B3500" w:rsidRDefault="007B3500" w:rsidP="0064321E">
      <w:pPr>
        <w:jc w:val="center"/>
      </w:pPr>
      <w:r w:rsidRPr="007B3500">
        <w:rPr>
          <w:noProof/>
        </w:rPr>
        <w:drawing>
          <wp:inline distT="0" distB="0" distL="0" distR="0" wp14:anchorId="47CE8A06" wp14:editId="4B4B898A">
            <wp:extent cx="6120130" cy="1173480"/>
            <wp:effectExtent l="57150" t="0" r="52070" b="121920"/>
            <wp:docPr id="1584076977"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76977" name="Immagine 1" descr="Immagine che contiene testo, Carattere, linea, numero&#10;&#10;Il contenuto generato dall'IA potrebbe non essere corretto."/>
                    <pic:cNvPicPr/>
                  </pic:nvPicPr>
                  <pic:blipFill>
                    <a:blip r:embed="rId36"/>
                    <a:stretch>
                      <a:fillRect/>
                    </a:stretch>
                  </pic:blipFill>
                  <pic:spPr>
                    <a:xfrm>
                      <a:off x="0" y="0"/>
                      <a:ext cx="6120130" cy="117348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6FCA1B6B" w14:textId="039F9AE3" w:rsidR="002B0CC5" w:rsidRDefault="002B0CC5" w:rsidP="0064321E">
      <w:pPr>
        <w:jc w:val="center"/>
      </w:pPr>
    </w:p>
    <w:p w14:paraId="26A28C51" w14:textId="77777777" w:rsidR="00F50168" w:rsidRDefault="00F50168" w:rsidP="0064321E">
      <w:pPr>
        <w:jc w:val="center"/>
      </w:pPr>
    </w:p>
    <w:p w14:paraId="1DA3D10E" w14:textId="1E34B49E" w:rsidR="00C50C11" w:rsidRDefault="00FC7384" w:rsidP="00DD28FB">
      <w:r>
        <w:t>Nella pagina dei movimenti E.C sono inoltre stati aggiunti i campi:</w:t>
      </w:r>
    </w:p>
    <w:p w14:paraId="6701D2A9" w14:textId="7D0D23FB" w:rsidR="00FC7384" w:rsidRDefault="00FC7384" w:rsidP="00764E14">
      <w:pPr>
        <w:pStyle w:val="Paragrafoelenco"/>
        <w:numPr>
          <w:ilvl w:val="0"/>
          <w:numId w:val="36"/>
        </w:numPr>
      </w:pPr>
      <w:r>
        <w:t>Nome conto C/G</w:t>
      </w:r>
      <w:r w:rsidR="004836C9">
        <w:t>;</w:t>
      </w:r>
    </w:p>
    <w:p w14:paraId="6EA75178" w14:textId="17665AA1" w:rsidR="00FC7384" w:rsidRDefault="00FC7384" w:rsidP="00764E14">
      <w:pPr>
        <w:pStyle w:val="Paragrafoelenco"/>
        <w:numPr>
          <w:ilvl w:val="0"/>
          <w:numId w:val="36"/>
        </w:numPr>
      </w:pPr>
      <w:r>
        <w:t>Campi di collegamento dimensioni non globali.</w:t>
      </w:r>
    </w:p>
    <w:p w14:paraId="7B86890A" w14:textId="77777777" w:rsidR="007B3500" w:rsidRDefault="007B3500" w:rsidP="007B3500"/>
    <w:p w14:paraId="7FD13B31" w14:textId="2107F314" w:rsidR="007B3500" w:rsidRPr="00C50C11" w:rsidRDefault="007B3500" w:rsidP="007B3500">
      <w:r w:rsidRPr="007B3500">
        <w:rPr>
          <w:noProof/>
        </w:rPr>
        <w:drawing>
          <wp:inline distT="0" distB="0" distL="0" distR="0" wp14:anchorId="49050F9F" wp14:editId="08345146">
            <wp:extent cx="6120130" cy="1246505"/>
            <wp:effectExtent l="57150" t="0" r="52070" b="106045"/>
            <wp:docPr id="1793640533"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40533" name="Immagine 1" descr="Immagine che contiene testo, Carattere, linea, schermata&#10;&#10;Il contenuto generato dall'IA potrebbe non essere corretto."/>
                    <pic:cNvPicPr/>
                  </pic:nvPicPr>
                  <pic:blipFill>
                    <a:blip r:embed="rId37"/>
                    <a:stretch>
                      <a:fillRect/>
                    </a:stretch>
                  </pic:blipFill>
                  <pic:spPr>
                    <a:xfrm>
                      <a:off x="0" y="0"/>
                      <a:ext cx="6120130" cy="1246505"/>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792A76EA" w14:textId="7C2A3F67" w:rsidR="005D2B54" w:rsidRDefault="005D2B54" w:rsidP="00DD28FB"/>
    <w:p w14:paraId="7BCF4FEB" w14:textId="5A1E998F" w:rsidR="00F50168" w:rsidRDefault="00F50168" w:rsidP="00153F50">
      <w:pPr>
        <w:jc w:val="center"/>
      </w:pPr>
    </w:p>
    <w:p w14:paraId="62E38E61" w14:textId="77777777" w:rsidR="00F50168" w:rsidRDefault="00F50168">
      <w:pPr>
        <w:spacing w:after="160" w:line="259" w:lineRule="auto"/>
        <w:jc w:val="left"/>
      </w:pPr>
      <w:r>
        <w:br w:type="page"/>
      </w:r>
    </w:p>
    <w:p w14:paraId="73BEFDC3" w14:textId="77777777" w:rsidR="004836C9" w:rsidRPr="003E0764" w:rsidRDefault="004836C9" w:rsidP="00153F50">
      <w:pPr>
        <w:jc w:val="center"/>
      </w:pPr>
    </w:p>
    <w:p w14:paraId="5AB77843" w14:textId="14AA85CA" w:rsidR="00EE0546" w:rsidRPr="00DE022E" w:rsidRDefault="002E3EE8" w:rsidP="00764E14">
      <w:pPr>
        <w:pStyle w:val="Titolo2"/>
        <w:numPr>
          <w:ilvl w:val="1"/>
          <w:numId w:val="41"/>
        </w:numPr>
      </w:pPr>
      <w:bookmarkStart w:id="39" w:name="_Toc234569794"/>
      <w:r>
        <w:t xml:space="preserve">Report finanziari (ex </w:t>
      </w:r>
      <w:r w:rsidR="00EE0546">
        <w:t>Situazioni contabili</w:t>
      </w:r>
      <w:r>
        <w:t>)</w:t>
      </w:r>
      <w:r w:rsidR="00EE0546">
        <w:t xml:space="preserve"> e </w:t>
      </w:r>
      <w:r w:rsidR="002D7585">
        <w:t>Analisi per dimensioni</w:t>
      </w:r>
      <w:bookmarkEnd w:id="39"/>
    </w:p>
    <w:p w14:paraId="6A6A56FB" w14:textId="01735079" w:rsidR="005D2B54" w:rsidRPr="002D7585" w:rsidRDefault="002D7585" w:rsidP="00DD28FB">
      <w:r w:rsidRPr="002D7585">
        <w:t xml:space="preserve">Le registrazioni extracontabili possono essere utilizzate </w:t>
      </w:r>
      <w:r w:rsidR="004D0C85">
        <w:t xml:space="preserve">come base dati per le analisi per dimensioni e/o le situazioni contabili arricchendo quindi </w:t>
      </w:r>
      <w:r w:rsidR="008F1F2E">
        <w:t>tali strumenti con l’interrogazione del modulo E.C.</w:t>
      </w:r>
    </w:p>
    <w:p w14:paraId="402128AE" w14:textId="2ADB94B5" w:rsidR="005D2B54" w:rsidRPr="0027757D" w:rsidRDefault="00DE022E" w:rsidP="0027757D">
      <w:pPr>
        <w:pStyle w:val="Titolo3"/>
      </w:pPr>
      <w:bookmarkStart w:id="40" w:name="_Toc234569795"/>
      <w:r>
        <w:t>3.5.1.</w:t>
      </w:r>
      <w:r w:rsidR="00F50168">
        <w:t xml:space="preserve"> </w:t>
      </w:r>
      <w:r w:rsidR="00C34667">
        <w:t xml:space="preserve">Report finanziari (ex </w:t>
      </w:r>
      <w:r w:rsidR="008F1F2E">
        <w:t>Situazioni contabili</w:t>
      </w:r>
      <w:r w:rsidR="00C34667">
        <w:t>)</w:t>
      </w:r>
      <w:bookmarkEnd w:id="40"/>
    </w:p>
    <w:p w14:paraId="138DE107" w14:textId="5C12102A" w:rsidR="00EE0546" w:rsidRDefault="008F1F2E" w:rsidP="00DD28FB">
      <w:r>
        <w:t>Nella personalizzazione del layout colonna, è possibile selezionare come fonte dati anche i movimenti E.C.</w:t>
      </w:r>
    </w:p>
    <w:p w14:paraId="411847DA" w14:textId="77777777" w:rsidR="009B347E" w:rsidRDefault="009B347E" w:rsidP="00DD28FB"/>
    <w:p w14:paraId="3D2F422F" w14:textId="42F31D70" w:rsidR="009B347E" w:rsidRDefault="009B347E" w:rsidP="009B347E">
      <w:pPr>
        <w:jc w:val="center"/>
      </w:pPr>
      <w:r w:rsidRPr="0028104B">
        <w:rPr>
          <w:i/>
          <w:iCs/>
          <w:noProof/>
          <w:sz w:val="18"/>
          <w:szCs w:val="18"/>
        </w:rPr>
        <w:drawing>
          <wp:inline distT="0" distB="0" distL="0" distR="0" wp14:anchorId="03BD1DAB" wp14:editId="50F915FF">
            <wp:extent cx="5922244" cy="3267075"/>
            <wp:effectExtent l="57150" t="0" r="59690" b="104775"/>
            <wp:docPr id="1437875340"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5340" name="Immagine 1" descr="Immagine che contiene testo, schermata, linea, numero&#10;&#10;Descrizione generata automaticamente"/>
                    <pic:cNvPicPr/>
                  </pic:nvPicPr>
                  <pic:blipFill rotWithShape="1">
                    <a:blip r:embed="rId38"/>
                    <a:srcRect r="48637"/>
                    <a:stretch/>
                  </pic:blipFill>
                  <pic:spPr bwMode="auto">
                    <a:xfrm>
                      <a:off x="0" y="0"/>
                      <a:ext cx="5944910" cy="3279579"/>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3C02FA6B" w14:textId="6999251C" w:rsidR="008F1F2E" w:rsidRDefault="008F1F2E" w:rsidP="002920E0"/>
    <w:p w14:paraId="115BB8F8" w14:textId="2B1344B1" w:rsidR="00EE0546" w:rsidRDefault="00EE0546" w:rsidP="00DD28FB"/>
    <w:p w14:paraId="55C41BE5" w14:textId="1CED4C65" w:rsidR="00290197" w:rsidRDefault="0091401B" w:rsidP="00DD28FB">
      <w:pPr>
        <w:rPr>
          <w:rFonts w:cstheme="majorHAnsi"/>
          <w:lang w:eastAsia="it-IT"/>
        </w:rPr>
      </w:pPr>
      <w:bookmarkStart w:id="41" w:name="_Toc15304526"/>
      <w:bookmarkStart w:id="42" w:name="_Toc15304547"/>
      <w:bookmarkStart w:id="43" w:name="_Toc15304608"/>
      <w:bookmarkStart w:id="44" w:name="_Toc15304628"/>
      <w:bookmarkStart w:id="45" w:name="_Toc15304696"/>
      <w:bookmarkStart w:id="46" w:name="_Toc15304717"/>
      <w:r>
        <w:t>Così facendo ad esempio si potrebbe creare una struttura</w:t>
      </w:r>
      <w:r w:rsidR="000568A3">
        <w:t xml:space="preserve"> di colonne</w:t>
      </w:r>
      <w:r>
        <w:t xml:space="preserve"> del tipo: </w:t>
      </w:r>
    </w:p>
    <w:p w14:paraId="12CBBAAE" w14:textId="4F99B03E" w:rsidR="008E378A" w:rsidRDefault="008E378A" w:rsidP="00764E14">
      <w:pPr>
        <w:pStyle w:val="Paragrafoelenco"/>
        <w:numPr>
          <w:ilvl w:val="0"/>
          <w:numId w:val="20"/>
        </w:numPr>
        <w:rPr>
          <w:lang w:eastAsia="it-IT"/>
        </w:rPr>
      </w:pPr>
      <w:r>
        <w:rPr>
          <w:lang w:eastAsia="it-IT"/>
        </w:rPr>
        <w:t xml:space="preserve">Una colonna </w:t>
      </w:r>
      <w:r w:rsidR="000568A3">
        <w:rPr>
          <w:lang w:eastAsia="it-IT"/>
        </w:rPr>
        <w:t>contenente</w:t>
      </w:r>
      <w:r>
        <w:rPr>
          <w:lang w:eastAsia="it-IT"/>
        </w:rPr>
        <w:t xml:space="preserve"> i movimenti contabili;</w:t>
      </w:r>
    </w:p>
    <w:p w14:paraId="0C4F51A1" w14:textId="13B5FE0C" w:rsidR="008E378A" w:rsidRDefault="008E378A" w:rsidP="00764E14">
      <w:pPr>
        <w:pStyle w:val="Paragrafoelenco"/>
        <w:numPr>
          <w:ilvl w:val="0"/>
          <w:numId w:val="20"/>
        </w:numPr>
        <w:rPr>
          <w:lang w:eastAsia="it-IT"/>
        </w:rPr>
      </w:pPr>
      <w:r>
        <w:rPr>
          <w:lang w:eastAsia="it-IT"/>
        </w:rPr>
        <w:t xml:space="preserve">Una colonna </w:t>
      </w:r>
      <w:r w:rsidR="000568A3">
        <w:rPr>
          <w:lang w:eastAsia="it-IT"/>
        </w:rPr>
        <w:t xml:space="preserve">contenente </w:t>
      </w:r>
      <w:r>
        <w:rPr>
          <w:lang w:eastAsia="it-IT"/>
        </w:rPr>
        <w:t>i movimenti E.C.;</w:t>
      </w:r>
    </w:p>
    <w:p w14:paraId="43432635" w14:textId="2FC9B4BC" w:rsidR="008E378A" w:rsidRDefault="008E378A" w:rsidP="00764E14">
      <w:pPr>
        <w:pStyle w:val="Paragrafoelenco"/>
        <w:numPr>
          <w:ilvl w:val="0"/>
          <w:numId w:val="20"/>
        </w:numPr>
        <w:rPr>
          <w:lang w:eastAsia="it-IT"/>
        </w:rPr>
      </w:pPr>
      <w:r>
        <w:rPr>
          <w:lang w:eastAsia="it-IT"/>
        </w:rPr>
        <w:t>Una colonna che riporterà la somma dei due pr</w:t>
      </w:r>
      <w:r w:rsidR="0091401B">
        <w:rPr>
          <w:lang w:eastAsia="it-IT"/>
        </w:rPr>
        <w:t>e</w:t>
      </w:r>
      <w:r>
        <w:rPr>
          <w:lang w:eastAsia="it-IT"/>
        </w:rPr>
        <w:t>ced</w:t>
      </w:r>
      <w:r w:rsidR="0091401B">
        <w:rPr>
          <w:lang w:eastAsia="it-IT"/>
        </w:rPr>
        <w:t>e</w:t>
      </w:r>
      <w:r>
        <w:rPr>
          <w:lang w:eastAsia="it-IT"/>
        </w:rPr>
        <w:t>nti.</w:t>
      </w:r>
    </w:p>
    <w:p w14:paraId="5934801C" w14:textId="37DE0144" w:rsidR="00F50168" w:rsidRDefault="00F50168">
      <w:pPr>
        <w:spacing w:after="160" w:line="259" w:lineRule="auto"/>
        <w:jc w:val="left"/>
        <w:rPr>
          <w:lang w:eastAsia="it-IT"/>
        </w:rPr>
      </w:pPr>
      <w:r>
        <w:rPr>
          <w:lang w:eastAsia="it-IT"/>
        </w:rPr>
        <w:br w:type="page"/>
      </w:r>
    </w:p>
    <w:p w14:paraId="5AE364EB" w14:textId="77777777" w:rsidR="00972ACF" w:rsidRPr="00972ACF" w:rsidRDefault="00972ACF" w:rsidP="00DD28FB">
      <w:pPr>
        <w:rPr>
          <w:lang w:eastAsia="it-IT"/>
        </w:rPr>
      </w:pPr>
    </w:p>
    <w:p w14:paraId="1D8443C1" w14:textId="1709634C" w:rsidR="0091401B" w:rsidRPr="00DE022E" w:rsidRDefault="00DE022E" w:rsidP="0027757D">
      <w:pPr>
        <w:pStyle w:val="Titolo3"/>
      </w:pPr>
      <w:bookmarkStart w:id="47" w:name="_Toc234569796"/>
      <w:r>
        <w:t>3.5.2.</w:t>
      </w:r>
      <w:r w:rsidR="00F50168">
        <w:t xml:space="preserve"> </w:t>
      </w:r>
      <w:r w:rsidR="0091401B">
        <w:t>Analisi per dimensioni</w:t>
      </w:r>
      <w:bookmarkEnd w:id="47"/>
    </w:p>
    <w:p w14:paraId="7100E3D7" w14:textId="15A9C794" w:rsidR="00DC70A2" w:rsidRDefault="0091401B" w:rsidP="00DD28FB">
      <w:pPr>
        <w:rPr>
          <w:lang w:eastAsia="it-IT"/>
        </w:rPr>
      </w:pPr>
      <w:r>
        <w:rPr>
          <w:lang w:eastAsia="it-IT"/>
        </w:rPr>
        <w:t>Anche le analisi per dimensioni sono state integrate con il modulo Extracontabile</w:t>
      </w:r>
      <w:r w:rsidR="00434DA0">
        <w:rPr>
          <w:lang w:eastAsia="it-IT"/>
        </w:rPr>
        <w:t xml:space="preserve"> </w:t>
      </w:r>
      <w:r>
        <w:rPr>
          <w:lang w:eastAsia="it-IT"/>
        </w:rPr>
        <w:t>e si può scegliere per ognuna di esse se include</w:t>
      </w:r>
      <w:r w:rsidR="005259E8">
        <w:rPr>
          <w:lang w:eastAsia="it-IT"/>
        </w:rPr>
        <w:t>re</w:t>
      </w:r>
      <w:r>
        <w:rPr>
          <w:lang w:eastAsia="it-IT"/>
        </w:rPr>
        <w:t>, escludere o integrare l’analisi con i movimenti E.C.</w:t>
      </w:r>
    </w:p>
    <w:p w14:paraId="4C6B14EE" w14:textId="77777777" w:rsidR="00C56208" w:rsidRDefault="00C56208" w:rsidP="00DD28FB">
      <w:pPr>
        <w:rPr>
          <w:lang w:eastAsia="it-IT"/>
        </w:rPr>
      </w:pPr>
    </w:p>
    <w:p w14:paraId="44CA5389" w14:textId="7E06E23F" w:rsidR="00434DA0" w:rsidRPr="00C56208" w:rsidRDefault="00C56208" w:rsidP="00C56208">
      <w:pPr>
        <w:rPr>
          <w:lang w:eastAsia="it-IT"/>
        </w:rPr>
      </w:pPr>
      <w:r w:rsidRPr="00C56208">
        <w:rPr>
          <w:noProof/>
          <w:lang w:eastAsia="it-IT"/>
        </w:rPr>
        <w:drawing>
          <wp:inline distT="0" distB="0" distL="0" distR="0" wp14:anchorId="7D537D90" wp14:editId="05D4675D">
            <wp:extent cx="6069772" cy="1573619"/>
            <wp:effectExtent l="57150" t="0" r="64770" b="121920"/>
            <wp:docPr id="189296507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65075" name="Immagine 1" descr="Immagine che contiene testo, schermata, Carattere, linea&#10;&#10;Descrizione generata automaticamente"/>
                    <pic:cNvPicPr/>
                  </pic:nvPicPr>
                  <pic:blipFill rotWithShape="1">
                    <a:blip r:embed="rId39"/>
                    <a:srcRect r="2950"/>
                    <a:stretch/>
                  </pic:blipFill>
                  <pic:spPr bwMode="auto">
                    <a:xfrm>
                      <a:off x="0" y="0"/>
                      <a:ext cx="6071588" cy="1574090"/>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54F95CEF" w14:textId="77777777" w:rsidR="0091401B" w:rsidRDefault="0091401B" w:rsidP="00DD28FB">
      <w:pPr>
        <w:rPr>
          <w:lang w:eastAsia="it-IT"/>
        </w:rPr>
      </w:pPr>
    </w:p>
    <w:p w14:paraId="5B8AC24D" w14:textId="6A88F770" w:rsidR="005D2B54" w:rsidRPr="009E4378" w:rsidRDefault="00434DA0" w:rsidP="009E4378">
      <w:pPr>
        <w:rPr>
          <w:lang w:eastAsia="it-IT"/>
        </w:rPr>
      </w:pPr>
      <w:r>
        <w:rPr>
          <w:lang w:eastAsia="it-IT"/>
        </w:rPr>
        <w:t xml:space="preserve">Cliccando su </w:t>
      </w:r>
      <w:r w:rsidR="009E4378">
        <w:rPr>
          <w:lang w:eastAsia="it-IT"/>
        </w:rPr>
        <w:t>G</w:t>
      </w:r>
      <w:r>
        <w:rPr>
          <w:lang w:eastAsia="it-IT"/>
        </w:rPr>
        <w:t>estion</w:t>
      </w:r>
      <w:r w:rsidR="009E4378">
        <w:rPr>
          <w:lang w:eastAsia="it-IT"/>
        </w:rPr>
        <w:t>e</w:t>
      </w:r>
      <w:r>
        <w:rPr>
          <w:lang w:eastAsia="it-IT"/>
        </w:rPr>
        <w:t xml:space="preserve"> </w:t>
      </w:r>
      <w:r w:rsidRPr="00434DA0">
        <w:rPr>
          <w:rFonts w:ascii="Wingdings" w:eastAsia="Wingdings" w:hAnsi="Wingdings" w:cs="Wingdings"/>
          <w:lang w:eastAsia="it-IT"/>
        </w:rPr>
        <w:t>à</w:t>
      </w:r>
      <w:r>
        <w:rPr>
          <w:lang w:eastAsia="it-IT"/>
        </w:rPr>
        <w:t xml:space="preserve"> </w:t>
      </w:r>
      <w:r w:rsidR="009E4378">
        <w:rPr>
          <w:lang w:eastAsia="it-IT"/>
        </w:rPr>
        <w:t>M</w:t>
      </w:r>
      <w:r>
        <w:rPr>
          <w:lang w:eastAsia="it-IT"/>
        </w:rPr>
        <w:t>odifica, sarà possibile visualizzare</w:t>
      </w:r>
      <w:r w:rsidR="00034F42">
        <w:rPr>
          <w:lang w:eastAsia="it-IT"/>
        </w:rPr>
        <w:t xml:space="preserve"> e gestire la sezione M</w:t>
      </w:r>
      <w:r w:rsidR="00D84DDB">
        <w:rPr>
          <w:lang w:eastAsia="it-IT"/>
        </w:rPr>
        <w:t>ov</w:t>
      </w:r>
      <w:r w:rsidR="00034F42">
        <w:rPr>
          <w:lang w:eastAsia="it-IT"/>
        </w:rPr>
        <w:t>. EC</w:t>
      </w:r>
      <w:r w:rsidR="00D84DDB">
        <w:rPr>
          <w:lang w:eastAsia="it-IT"/>
        </w:rPr>
        <w:t>.</w:t>
      </w:r>
    </w:p>
    <w:p w14:paraId="196F8BE4" w14:textId="77777777" w:rsidR="009B2CDF" w:rsidRDefault="009B2CDF" w:rsidP="0091201A">
      <w:pPr>
        <w:jc w:val="center"/>
        <w:rPr>
          <w:rFonts w:cstheme="majorHAnsi"/>
          <w:lang w:eastAsia="it-IT"/>
        </w:rPr>
      </w:pPr>
    </w:p>
    <w:p w14:paraId="5496CDA5" w14:textId="1B5B728F" w:rsidR="009E4378" w:rsidRPr="0091201A" w:rsidRDefault="00992F03" w:rsidP="00992F03">
      <w:pPr>
        <w:jc w:val="center"/>
        <w:rPr>
          <w:rFonts w:cstheme="majorHAnsi"/>
          <w:lang w:eastAsia="it-IT"/>
        </w:rPr>
      </w:pPr>
      <w:r w:rsidRPr="00992F03">
        <w:rPr>
          <w:rFonts w:cstheme="majorHAnsi"/>
          <w:noProof/>
          <w:lang w:eastAsia="it-IT"/>
        </w:rPr>
        <w:drawing>
          <wp:inline distT="0" distB="0" distL="0" distR="0" wp14:anchorId="39FE5C80" wp14:editId="102919E6">
            <wp:extent cx="6060115" cy="1806465"/>
            <wp:effectExtent l="57150" t="0" r="55245" b="118110"/>
            <wp:docPr id="181495858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58587" name="Immagine 1" descr="Immagine che contiene testo, schermata, Carattere, numero&#10;&#10;Descrizione generata automaticamente"/>
                    <pic:cNvPicPr/>
                  </pic:nvPicPr>
                  <pic:blipFill>
                    <a:blip r:embed="rId40"/>
                    <a:stretch>
                      <a:fillRect/>
                    </a:stretch>
                  </pic:blipFill>
                  <pic:spPr>
                    <a:xfrm>
                      <a:off x="0" y="0"/>
                      <a:ext cx="6061877" cy="180699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09CB4E73" w14:textId="022415BF" w:rsidR="00C60D30" w:rsidRDefault="00C60D30" w:rsidP="00DD28FB">
      <w:pPr>
        <w:rPr>
          <w:lang w:eastAsia="it-IT"/>
        </w:rPr>
      </w:pPr>
    </w:p>
    <w:p w14:paraId="3D62E2DB" w14:textId="5F0EF1EE" w:rsidR="00C60D30" w:rsidRDefault="00053420" w:rsidP="00DD28FB">
      <w:pPr>
        <w:rPr>
          <w:lang w:eastAsia="it-IT"/>
        </w:rPr>
      </w:pPr>
      <w:r>
        <w:rPr>
          <w:lang w:eastAsia="it-IT"/>
        </w:rPr>
        <w:t>E n</w:t>
      </w:r>
      <w:r w:rsidR="00C60D30">
        <w:rPr>
          <w:lang w:eastAsia="it-IT"/>
        </w:rPr>
        <w:t>el dettaglio:</w:t>
      </w:r>
    </w:p>
    <w:p w14:paraId="2B16F3A1" w14:textId="69342044" w:rsidR="00C60D30" w:rsidRDefault="00C60D30" w:rsidP="00764E14">
      <w:pPr>
        <w:pStyle w:val="Paragrafoelenco"/>
        <w:numPr>
          <w:ilvl w:val="0"/>
          <w:numId w:val="23"/>
        </w:numPr>
        <w:rPr>
          <w:lang w:eastAsia="it-IT"/>
        </w:rPr>
      </w:pPr>
      <w:r>
        <w:rPr>
          <w:lang w:eastAsia="it-IT"/>
        </w:rPr>
        <w:t>Gestione movimenti extra contabili, sarà possibile scegliere fra tre opzioni:</w:t>
      </w:r>
    </w:p>
    <w:p w14:paraId="6E4B04D2" w14:textId="504BD57F" w:rsidR="00C60D30" w:rsidRPr="00C60D30" w:rsidRDefault="00C4046B" w:rsidP="00764E14">
      <w:pPr>
        <w:pStyle w:val="Paragrafoelenco"/>
        <w:numPr>
          <w:ilvl w:val="0"/>
          <w:numId w:val="24"/>
        </w:numPr>
        <w:rPr>
          <w:lang w:eastAsia="it-IT"/>
        </w:rPr>
      </w:pPr>
      <w:r>
        <w:rPr>
          <w:lang w:eastAsia="it-IT"/>
        </w:rPr>
        <w:t>E</w:t>
      </w:r>
      <w:r w:rsidR="00C60D30">
        <w:rPr>
          <w:lang w:eastAsia="it-IT"/>
        </w:rPr>
        <w:t>scludi movimenti E.C., non verranno inclusi i movimenti E.C.;</w:t>
      </w:r>
    </w:p>
    <w:p w14:paraId="30E6FFE2" w14:textId="23E70345" w:rsidR="00C60D30" w:rsidRDefault="00C4046B" w:rsidP="00764E14">
      <w:pPr>
        <w:pStyle w:val="Paragrafoelenco"/>
        <w:numPr>
          <w:ilvl w:val="0"/>
          <w:numId w:val="24"/>
        </w:numPr>
        <w:rPr>
          <w:lang w:eastAsia="it-IT"/>
        </w:rPr>
      </w:pPr>
      <w:r>
        <w:rPr>
          <w:lang w:eastAsia="it-IT"/>
        </w:rPr>
        <w:t>A</w:t>
      </w:r>
      <w:r w:rsidR="00C60D30" w:rsidRPr="00C60D30">
        <w:rPr>
          <w:lang w:eastAsia="it-IT"/>
        </w:rPr>
        <w:t>ggiungi movimenti E.C;</w:t>
      </w:r>
      <w:r w:rsidR="00C60D30">
        <w:rPr>
          <w:lang w:eastAsia="it-IT"/>
        </w:rPr>
        <w:t xml:space="preserve"> saranno </w:t>
      </w:r>
      <w:r w:rsidR="003D1D74">
        <w:rPr>
          <w:lang w:eastAsia="it-IT"/>
        </w:rPr>
        <w:t>inclusi</w:t>
      </w:r>
      <w:r w:rsidR="00C60D30">
        <w:rPr>
          <w:lang w:eastAsia="it-IT"/>
        </w:rPr>
        <w:t xml:space="preserve"> movimenti E.C;</w:t>
      </w:r>
    </w:p>
    <w:p w14:paraId="5AAD8CCA" w14:textId="5C37F944" w:rsidR="00C60D30" w:rsidRDefault="00C4046B" w:rsidP="00764E14">
      <w:pPr>
        <w:pStyle w:val="Paragrafoelenco"/>
        <w:numPr>
          <w:ilvl w:val="0"/>
          <w:numId w:val="24"/>
        </w:numPr>
        <w:rPr>
          <w:lang w:eastAsia="it-IT"/>
        </w:rPr>
      </w:pPr>
      <w:r>
        <w:rPr>
          <w:lang w:eastAsia="it-IT"/>
        </w:rPr>
        <w:t>S</w:t>
      </w:r>
      <w:r w:rsidR="00C60D30">
        <w:rPr>
          <w:lang w:eastAsia="it-IT"/>
        </w:rPr>
        <w:t>olo movimenti E.C; sarà possibile vedere solo i movimenti E.C.;</w:t>
      </w:r>
    </w:p>
    <w:p w14:paraId="31FBE5FD" w14:textId="77D08702" w:rsidR="00C60D30" w:rsidRDefault="00C60D30" w:rsidP="00764E14">
      <w:pPr>
        <w:pStyle w:val="Paragrafoelenco"/>
        <w:numPr>
          <w:ilvl w:val="0"/>
          <w:numId w:val="23"/>
        </w:numPr>
        <w:rPr>
          <w:lang w:eastAsia="it-IT"/>
        </w:rPr>
      </w:pPr>
      <w:r>
        <w:rPr>
          <w:lang w:eastAsia="it-IT"/>
        </w:rPr>
        <w:t>Ultimo numero movimenti simulati,</w:t>
      </w:r>
      <w:r w:rsidR="003D1D74">
        <w:rPr>
          <w:lang w:eastAsia="it-IT"/>
        </w:rPr>
        <w:t xml:space="preserve"> indica l’ultimo movimento EC presente nell’analisi.</w:t>
      </w:r>
    </w:p>
    <w:p w14:paraId="1C17A88F" w14:textId="7CE9B882" w:rsidR="00C60D30" w:rsidRDefault="00C60D30" w:rsidP="00764E14">
      <w:pPr>
        <w:pStyle w:val="Paragrafoelenco"/>
        <w:numPr>
          <w:ilvl w:val="0"/>
          <w:numId w:val="23"/>
        </w:numPr>
        <w:rPr>
          <w:lang w:eastAsia="it-IT"/>
        </w:rPr>
      </w:pPr>
      <w:r>
        <w:rPr>
          <w:lang w:eastAsia="it-IT"/>
        </w:rPr>
        <w:t xml:space="preserve">Ultima data aggiornata simulati, </w:t>
      </w:r>
      <w:r w:rsidR="003D1D74">
        <w:rPr>
          <w:lang w:eastAsia="it-IT"/>
        </w:rPr>
        <w:t>indica l’ultima data in cui all’analisi è stata integrata con i movimenti E.C.</w:t>
      </w:r>
    </w:p>
    <w:p w14:paraId="044EAFF5" w14:textId="79AA0E17" w:rsidR="004E5140" w:rsidRDefault="00C60D30" w:rsidP="00764E14">
      <w:pPr>
        <w:pStyle w:val="Paragrafoelenco"/>
        <w:numPr>
          <w:ilvl w:val="0"/>
          <w:numId w:val="23"/>
        </w:numPr>
        <w:rPr>
          <w:lang w:eastAsia="it-IT"/>
        </w:rPr>
      </w:pPr>
      <w:r>
        <w:rPr>
          <w:lang w:eastAsia="it-IT"/>
        </w:rPr>
        <w:t xml:space="preserve">Ricalcola simulazioni, </w:t>
      </w:r>
      <w:r w:rsidR="003D1D74">
        <w:rPr>
          <w:lang w:eastAsia="it-IT"/>
        </w:rPr>
        <w:t xml:space="preserve">da utilizzare ad esempio nel caso in cui vengono effettuate delle cancellazioni in </w:t>
      </w:r>
      <w:r w:rsidR="00091D3A">
        <w:rPr>
          <w:lang w:eastAsia="it-IT"/>
        </w:rPr>
        <w:t>simulato; quindi,</w:t>
      </w:r>
      <w:r w:rsidR="003D1D74">
        <w:rPr>
          <w:lang w:eastAsia="it-IT"/>
        </w:rPr>
        <w:t xml:space="preserve"> </w:t>
      </w:r>
      <w:r w:rsidR="00EC40CE">
        <w:rPr>
          <w:lang w:eastAsia="it-IT"/>
        </w:rPr>
        <w:t xml:space="preserve">è necessario obbligare </w:t>
      </w:r>
      <w:r w:rsidR="003D1D74">
        <w:rPr>
          <w:lang w:eastAsia="it-IT"/>
        </w:rPr>
        <w:t xml:space="preserve">il sistema </w:t>
      </w:r>
      <w:r w:rsidR="00EC40CE">
        <w:rPr>
          <w:lang w:eastAsia="it-IT"/>
        </w:rPr>
        <w:t>a</w:t>
      </w:r>
      <w:r w:rsidR="003D1D74">
        <w:rPr>
          <w:lang w:eastAsia="it-IT"/>
        </w:rPr>
        <w:t xml:space="preserve"> rielaborare nuovamente i movimenti E.C. e creare una nuova base dati</w:t>
      </w:r>
      <w:r w:rsidR="00314EA2">
        <w:rPr>
          <w:lang w:eastAsia="it-IT"/>
        </w:rPr>
        <w:t xml:space="preserve"> aggiornata.</w:t>
      </w:r>
    </w:p>
    <w:p w14:paraId="0BD05CE1" w14:textId="79E6FDD6" w:rsidR="00F50168" w:rsidRDefault="00F50168">
      <w:pPr>
        <w:spacing w:after="160" w:line="259" w:lineRule="auto"/>
        <w:jc w:val="left"/>
        <w:rPr>
          <w:lang w:eastAsia="it-IT"/>
        </w:rPr>
      </w:pPr>
      <w:r>
        <w:rPr>
          <w:lang w:eastAsia="it-IT"/>
        </w:rPr>
        <w:br w:type="page"/>
      </w:r>
    </w:p>
    <w:p w14:paraId="2DA4E238" w14:textId="77777777" w:rsidR="00095137" w:rsidRPr="00095137" w:rsidRDefault="00095137" w:rsidP="00DD28FB">
      <w:pPr>
        <w:rPr>
          <w:lang w:eastAsia="it-IT"/>
        </w:rPr>
      </w:pPr>
    </w:p>
    <w:p w14:paraId="240BDC03" w14:textId="3E8FB9E6" w:rsidR="004E5140" w:rsidRPr="00DE022E" w:rsidRDefault="00F50168" w:rsidP="0027757D">
      <w:pPr>
        <w:pStyle w:val="Titolo3"/>
      </w:pPr>
      <w:r>
        <w:t xml:space="preserve"> </w:t>
      </w:r>
      <w:bookmarkStart w:id="48" w:name="_Toc234569797"/>
      <w:r w:rsidR="00DE022E">
        <w:t xml:space="preserve">3.5.3. </w:t>
      </w:r>
      <w:r w:rsidR="004E5140">
        <w:t>Stampe con E.C</w:t>
      </w:r>
      <w:bookmarkEnd w:id="48"/>
    </w:p>
    <w:p w14:paraId="1734EB28" w14:textId="4E8E863F" w:rsidR="004E5140" w:rsidRDefault="004E5140" w:rsidP="00DD28FB">
      <w:pPr>
        <w:rPr>
          <w:lang w:eastAsia="it-IT"/>
        </w:rPr>
      </w:pPr>
      <w:r>
        <w:rPr>
          <w:lang w:eastAsia="it-IT"/>
        </w:rPr>
        <w:t xml:space="preserve">Con il modulo “E.C è possibile stampare </w:t>
      </w:r>
      <w:r w:rsidR="00095137">
        <w:rPr>
          <w:lang w:eastAsia="it-IT"/>
        </w:rPr>
        <w:t>i report:</w:t>
      </w:r>
    </w:p>
    <w:p w14:paraId="4CC0F654" w14:textId="784B6D68" w:rsidR="00095137" w:rsidRDefault="00095137" w:rsidP="00764E14">
      <w:pPr>
        <w:pStyle w:val="Paragrafoelenco"/>
        <w:numPr>
          <w:ilvl w:val="0"/>
          <w:numId w:val="27"/>
        </w:numPr>
        <w:rPr>
          <w:lang w:eastAsia="it-IT"/>
        </w:rPr>
      </w:pPr>
      <w:r>
        <w:rPr>
          <w:lang w:eastAsia="it-IT"/>
        </w:rPr>
        <w:t>Bilancio di verifica E.C;</w:t>
      </w:r>
    </w:p>
    <w:p w14:paraId="534AD93F" w14:textId="051B5781" w:rsidR="001D1498" w:rsidRDefault="00095137" w:rsidP="00764E14">
      <w:pPr>
        <w:pStyle w:val="Paragrafoelenco"/>
        <w:numPr>
          <w:ilvl w:val="0"/>
          <w:numId w:val="27"/>
        </w:numPr>
        <w:rPr>
          <w:lang w:eastAsia="it-IT"/>
        </w:rPr>
      </w:pPr>
      <w:r>
        <w:rPr>
          <w:lang w:eastAsia="it-IT"/>
        </w:rPr>
        <w:t>Dettaglio bilancio di verifica E.C;</w:t>
      </w:r>
    </w:p>
    <w:p w14:paraId="291DCA19" w14:textId="7CA2A4A9" w:rsidR="001D1498" w:rsidRDefault="001D1498" w:rsidP="00764E14">
      <w:pPr>
        <w:pStyle w:val="Paragrafoelenco"/>
        <w:numPr>
          <w:ilvl w:val="0"/>
          <w:numId w:val="27"/>
        </w:numPr>
        <w:rPr>
          <w:lang w:eastAsia="it-IT"/>
        </w:rPr>
      </w:pPr>
      <w:r>
        <w:rPr>
          <w:lang w:eastAsia="it-IT"/>
        </w:rPr>
        <w:t>Stampa con situazioni contabili E.C</w:t>
      </w:r>
      <w:r w:rsidR="00AA75F8">
        <w:rPr>
          <w:lang w:eastAsia="it-IT"/>
        </w:rPr>
        <w:t>;</w:t>
      </w:r>
    </w:p>
    <w:p w14:paraId="0693E667" w14:textId="23359DB9" w:rsidR="00AA75F8" w:rsidRDefault="00AA75F8" w:rsidP="00764E14">
      <w:pPr>
        <w:pStyle w:val="Paragrafoelenco"/>
        <w:numPr>
          <w:ilvl w:val="0"/>
          <w:numId w:val="27"/>
        </w:numPr>
        <w:rPr>
          <w:lang w:eastAsia="it-IT"/>
        </w:rPr>
      </w:pPr>
      <w:r>
        <w:rPr>
          <w:lang w:eastAsia="it-IT"/>
        </w:rPr>
        <w:t>Bilancio di verifica/budget E.C.</w:t>
      </w:r>
    </w:p>
    <w:p w14:paraId="7091AE10" w14:textId="77777777" w:rsidR="00091D3A" w:rsidRDefault="00091D3A" w:rsidP="00091D3A">
      <w:pPr>
        <w:pStyle w:val="Paragrafoelenco"/>
        <w:rPr>
          <w:lang w:eastAsia="it-IT"/>
        </w:rPr>
      </w:pPr>
    </w:p>
    <w:p w14:paraId="50B91C9F" w14:textId="6D2AE1D8" w:rsidR="001D1498" w:rsidRDefault="001D1498" w:rsidP="00DD28FB">
      <w:pPr>
        <w:rPr>
          <w:lang w:eastAsia="it-IT"/>
        </w:rPr>
      </w:pPr>
      <w:r>
        <w:rPr>
          <w:lang w:eastAsia="it-IT"/>
        </w:rPr>
        <w:t>Per “Bilancio di verifica E.C” e “Dettaglio bilancio di verifica E.C”, ricercare il collegamento nella barra di ricerca come da figura:</w:t>
      </w:r>
    </w:p>
    <w:p w14:paraId="7E53681D" w14:textId="77777777" w:rsidR="00296619" w:rsidRDefault="00296619" w:rsidP="00DD28FB">
      <w:pPr>
        <w:rPr>
          <w:lang w:eastAsia="it-IT"/>
        </w:rPr>
      </w:pPr>
    </w:p>
    <w:p w14:paraId="604224C3" w14:textId="76AF3DA0" w:rsidR="00F50168" w:rsidRDefault="289CE96F" w:rsidP="75AC8B66">
      <w:pPr>
        <w:rPr>
          <w:lang w:eastAsia="it-IT"/>
        </w:rPr>
      </w:pPr>
      <w:r>
        <w:rPr>
          <w:noProof/>
        </w:rPr>
        <w:drawing>
          <wp:inline distT="0" distB="0" distL="0" distR="0" wp14:anchorId="51168C2B" wp14:editId="197C6142">
            <wp:extent cx="5923729" cy="1452380"/>
            <wp:effectExtent l="57150" t="0" r="58420" b="109855"/>
            <wp:docPr id="853263212"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3212" name="Immagine 1" descr="Immagine che contiene testo, schermata, Carattere, linea&#10;&#10;Il contenuto generato dall'IA potrebbe non essere corretto."/>
                    <pic:cNvPicPr/>
                  </pic:nvPicPr>
                  <pic:blipFill>
                    <a:blip r:embed="rId41"/>
                    <a:srcRect t="21698" b="5660"/>
                    <a:stretch>
                      <a:fillRect/>
                    </a:stretch>
                  </pic:blipFill>
                  <pic:spPr>
                    <a:xfrm>
                      <a:off x="0" y="0"/>
                      <a:ext cx="5923729" cy="145238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4CAFAA17" w14:textId="238818CF" w:rsidR="001D1498" w:rsidRDefault="001D1498" w:rsidP="00DD28FB">
      <w:pPr>
        <w:rPr>
          <w:lang w:eastAsia="it-IT"/>
        </w:rPr>
      </w:pPr>
      <w:r>
        <w:rPr>
          <w:lang w:eastAsia="it-IT"/>
        </w:rPr>
        <w:t>Il report “Stampa con situazioni contabili E.C” è stampabile sia da lista che d</w:t>
      </w:r>
      <w:r w:rsidR="00517470">
        <w:rPr>
          <w:lang w:eastAsia="it-IT"/>
        </w:rPr>
        <w:t>alla scheda</w:t>
      </w:r>
      <w:r w:rsidR="00C857C7">
        <w:rPr>
          <w:lang w:eastAsia="it-IT"/>
        </w:rPr>
        <w:t xml:space="preserve"> Report finanziari (ex Situazioni contabili)</w:t>
      </w:r>
      <w:r>
        <w:rPr>
          <w:lang w:eastAsia="it-IT"/>
        </w:rPr>
        <w:t>:</w:t>
      </w:r>
    </w:p>
    <w:p w14:paraId="0A9901D1" w14:textId="2AE759C9" w:rsidR="005D2B54" w:rsidRDefault="005D2B54" w:rsidP="00DD28FB">
      <w:pPr>
        <w:rPr>
          <w:lang w:eastAsia="it-IT"/>
        </w:rPr>
      </w:pPr>
    </w:p>
    <w:p w14:paraId="086C49F7" w14:textId="7C205E4B" w:rsidR="005D2B54" w:rsidRDefault="000841E8" w:rsidP="00DD28FB">
      <w:pPr>
        <w:rPr>
          <w:lang w:eastAsia="it-IT"/>
        </w:rPr>
      </w:pPr>
      <w:r w:rsidRPr="000841E8">
        <w:rPr>
          <w:noProof/>
          <w:lang w:eastAsia="it-IT"/>
        </w:rPr>
        <w:drawing>
          <wp:inline distT="0" distB="0" distL="0" distR="0" wp14:anchorId="00CE7057" wp14:editId="43D0E428">
            <wp:extent cx="6120130" cy="476250"/>
            <wp:effectExtent l="57150" t="0" r="52070" b="114300"/>
            <wp:docPr id="132986051"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051" name="Immagine 1" descr="Immagine che contiene testo, Carattere, linea, numero&#10;&#10;Il contenuto generato dall'IA potrebbe non essere corretto."/>
                    <pic:cNvPicPr/>
                  </pic:nvPicPr>
                  <pic:blipFill rotWithShape="1">
                    <a:blip r:embed="rId42"/>
                    <a:srcRect b="63018"/>
                    <a:stretch>
                      <a:fillRect/>
                    </a:stretch>
                  </pic:blipFill>
                  <pic:spPr bwMode="auto">
                    <a:xfrm>
                      <a:off x="0" y="0"/>
                      <a:ext cx="6120130" cy="476250"/>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3F4C81B9" w14:textId="77777777" w:rsidR="00F50168" w:rsidRDefault="00F50168" w:rsidP="00DD28FB">
      <w:pPr>
        <w:rPr>
          <w:lang w:eastAsia="it-IT"/>
        </w:rPr>
      </w:pPr>
    </w:p>
    <w:p w14:paraId="7C54D616" w14:textId="77777777" w:rsidR="00F50168" w:rsidRDefault="00F50168" w:rsidP="00DD28FB">
      <w:pPr>
        <w:rPr>
          <w:lang w:eastAsia="it-IT"/>
        </w:rPr>
      </w:pPr>
    </w:p>
    <w:p w14:paraId="6864DF6C" w14:textId="23697AE2" w:rsidR="00BD24E9" w:rsidRDefault="00BD24E9" w:rsidP="00DD28FB">
      <w:pPr>
        <w:rPr>
          <w:lang w:eastAsia="it-IT"/>
        </w:rPr>
      </w:pPr>
      <w:r w:rsidRPr="00BD24E9">
        <w:rPr>
          <w:noProof/>
          <w:lang w:eastAsia="it-IT"/>
        </w:rPr>
        <w:drawing>
          <wp:inline distT="0" distB="0" distL="0" distR="0" wp14:anchorId="209BFFD4" wp14:editId="1EDCF6F9">
            <wp:extent cx="5994943" cy="2417135"/>
            <wp:effectExtent l="57150" t="0" r="63500" b="116840"/>
            <wp:docPr id="1047460861"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60861" name="Immagine 1" descr="Immagine che contiene testo, Carattere, numero, linea&#10;&#10;Descrizione generata automaticamente"/>
                    <pic:cNvPicPr/>
                  </pic:nvPicPr>
                  <pic:blipFill>
                    <a:blip r:embed="rId43"/>
                    <a:stretch>
                      <a:fillRect/>
                    </a:stretch>
                  </pic:blipFill>
                  <pic:spPr>
                    <a:xfrm>
                      <a:off x="0" y="0"/>
                      <a:ext cx="5997113" cy="241801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02506385" w14:textId="77777777" w:rsidR="00F50168" w:rsidRDefault="00F50168" w:rsidP="00DD28FB">
      <w:pPr>
        <w:rPr>
          <w:lang w:eastAsia="it-IT"/>
        </w:rPr>
      </w:pPr>
    </w:p>
    <w:p w14:paraId="10EE7D22" w14:textId="3D5E4952" w:rsidR="00EC2EE4" w:rsidRDefault="00AA75F8" w:rsidP="00DD28FB">
      <w:pPr>
        <w:rPr>
          <w:lang w:eastAsia="it-IT"/>
        </w:rPr>
      </w:pPr>
      <w:r>
        <w:rPr>
          <w:lang w:eastAsia="it-IT"/>
        </w:rPr>
        <w:t xml:space="preserve">Il report “Bilancio di verifica/budget E.C” sostituisce in automatico il report standard “Bilancio di verifica/budget”, </w:t>
      </w:r>
      <w:r w:rsidRPr="00AA75F8">
        <w:rPr>
          <w:u w:val="single"/>
          <w:lang w:eastAsia="it-IT"/>
        </w:rPr>
        <w:t>selezionando quest’ultimo viene eseguito quello custom</w:t>
      </w:r>
      <w:r>
        <w:rPr>
          <w:lang w:eastAsia="it-IT"/>
        </w:rPr>
        <w:t>.</w:t>
      </w:r>
    </w:p>
    <w:p w14:paraId="6D61D026" w14:textId="77777777" w:rsidR="006C0C99" w:rsidRDefault="006C0C99" w:rsidP="00DD28FB">
      <w:pPr>
        <w:rPr>
          <w:lang w:eastAsia="it-IT"/>
        </w:rPr>
      </w:pPr>
    </w:p>
    <w:p w14:paraId="16D9A8A5" w14:textId="77777777" w:rsidR="005F6DAC" w:rsidRDefault="005F6DAC" w:rsidP="00DD28FB">
      <w:pPr>
        <w:rPr>
          <w:lang w:eastAsia="it-IT"/>
        </w:rPr>
      </w:pPr>
    </w:p>
    <w:p w14:paraId="7A4E74F2" w14:textId="4A114B2B" w:rsidR="00757123" w:rsidRDefault="00757123" w:rsidP="00757123">
      <w:pPr>
        <w:rPr>
          <w:rFonts w:eastAsia="Inter" w:cs="Inter"/>
          <w:szCs w:val="20"/>
        </w:rPr>
      </w:pPr>
      <w:r w:rsidRPr="75AC8B66">
        <w:rPr>
          <w:rFonts w:eastAsia="Inter" w:cs="Inter"/>
          <w:szCs w:val="20"/>
        </w:rPr>
        <w:t xml:space="preserve">La funzione “Sintesi con EC”, raggiungibile dalla page “Report finanziari”, consente di accedere ad una pagina custom grazie alla quale è possibile visualizzare </w:t>
      </w:r>
      <w:r w:rsidR="00AC77AE">
        <w:rPr>
          <w:rFonts w:eastAsia="Inter" w:cs="Inter"/>
          <w:szCs w:val="20"/>
        </w:rPr>
        <w:t xml:space="preserve">su colonne distinte, il saldo CG, il saldo </w:t>
      </w:r>
      <w:proofErr w:type="spellStart"/>
      <w:proofErr w:type="gramStart"/>
      <w:r w:rsidR="00AC77AE">
        <w:rPr>
          <w:rFonts w:eastAsia="Inter" w:cs="Inter"/>
          <w:szCs w:val="20"/>
        </w:rPr>
        <w:t>E.C</w:t>
      </w:r>
      <w:r w:rsidR="00216C2E">
        <w:rPr>
          <w:rFonts w:eastAsia="Inter" w:cs="Inter"/>
          <w:szCs w:val="20"/>
        </w:rPr>
        <w:t>.,il</w:t>
      </w:r>
      <w:proofErr w:type="spellEnd"/>
      <w:proofErr w:type="gramEnd"/>
      <w:r w:rsidR="00216C2E">
        <w:rPr>
          <w:rFonts w:eastAsia="Inter" w:cs="Inter"/>
          <w:szCs w:val="20"/>
        </w:rPr>
        <w:t xml:space="preserve"> saldo CG+EC. </w:t>
      </w:r>
    </w:p>
    <w:p w14:paraId="2EE950E4" w14:textId="77777777" w:rsidR="00757123" w:rsidRDefault="00757123" w:rsidP="00757123">
      <w:r w:rsidRPr="00515674">
        <w:rPr>
          <w:noProof/>
        </w:rPr>
        <w:lastRenderedPageBreak/>
        <w:drawing>
          <wp:inline distT="0" distB="0" distL="0" distR="0" wp14:anchorId="350DE501" wp14:editId="4F213848">
            <wp:extent cx="6120130" cy="1282065"/>
            <wp:effectExtent l="57150" t="0" r="52070" b="108585"/>
            <wp:docPr id="1720287144"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7144" name="Immagine 1" descr="Immagine che contiene testo, linea, Carattere, schermata&#10;&#10;Il contenuto generato dall'IA potrebbe non essere corretto."/>
                    <pic:cNvPicPr/>
                  </pic:nvPicPr>
                  <pic:blipFill>
                    <a:blip r:embed="rId44"/>
                    <a:stretch>
                      <a:fillRect/>
                    </a:stretch>
                  </pic:blipFill>
                  <pic:spPr>
                    <a:xfrm>
                      <a:off x="0" y="0"/>
                      <a:ext cx="6120130" cy="1282065"/>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47D100BC" w14:textId="77777777" w:rsidR="00757123" w:rsidRDefault="00757123" w:rsidP="00757123">
      <w:pPr>
        <w:rPr>
          <w:rFonts w:eastAsia="Inter" w:cs="Inter"/>
          <w:szCs w:val="20"/>
        </w:rPr>
      </w:pPr>
    </w:p>
    <w:p w14:paraId="38161832" w14:textId="77777777" w:rsidR="00757123" w:rsidRDefault="00757123" w:rsidP="00757123">
      <w:pPr>
        <w:rPr>
          <w:lang w:eastAsia="it-IT"/>
        </w:rPr>
      </w:pPr>
      <w:r w:rsidRPr="00DB1227">
        <w:rPr>
          <w:noProof/>
          <w:lang w:eastAsia="it-IT"/>
        </w:rPr>
        <w:drawing>
          <wp:inline distT="0" distB="0" distL="0" distR="0" wp14:anchorId="22122634" wp14:editId="62AAAB5A">
            <wp:extent cx="6120130" cy="2802255"/>
            <wp:effectExtent l="57150" t="0" r="52070" b="112395"/>
            <wp:docPr id="1391504384" name="Immagine 1" descr="Immagine che contiene testo, schermata, numer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4384" name="Immagine 1" descr="Immagine che contiene testo, schermata, numero, diagramma&#10;&#10;Il contenuto generato dall'IA potrebbe non essere corretto."/>
                    <pic:cNvPicPr/>
                  </pic:nvPicPr>
                  <pic:blipFill>
                    <a:blip r:embed="rId45"/>
                    <a:stretch>
                      <a:fillRect/>
                    </a:stretch>
                  </pic:blipFill>
                  <pic:spPr>
                    <a:xfrm>
                      <a:off x="0" y="0"/>
                      <a:ext cx="6120130" cy="2802255"/>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42AAFF38" w14:textId="77777777" w:rsidR="00757123" w:rsidRDefault="00757123" w:rsidP="00757123">
      <w:pPr>
        <w:rPr>
          <w:lang w:eastAsia="it-IT"/>
        </w:rPr>
      </w:pPr>
    </w:p>
    <w:p w14:paraId="0A940E04" w14:textId="6B69FD6C" w:rsidR="005F6DAC" w:rsidRDefault="00C63FFA" w:rsidP="00DD28FB">
      <w:pPr>
        <w:rPr>
          <w:lang w:eastAsia="it-IT"/>
        </w:rPr>
      </w:pPr>
      <w:r>
        <w:rPr>
          <w:lang w:eastAsia="it-IT"/>
        </w:rPr>
        <w:t xml:space="preserve">Attenzione: </w:t>
      </w:r>
      <w:r w:rsidR="00BD5ACC">
        <w:rPr>
          <w:lang w:eastAsia="it-IT"/>
        </w:rPr>
        <w:t>è necessario utilizzare tale funzional</w:t>
      </w:r>
      <w:r w:rsidR="000D2C95">
        <w:rPr>
          <w:lang w:eastAsia="it-IT"/>
        </w:rPr>
        <w:t>ità in quanto dai report finanziari tale dettaglio non è</w:t>
      </w:r>
      <w:r w:rsidR="00AB5B07">
        <w:rPr>
          <w:lang w:eastAsia="it-IT"/>
        </w:rPr>
        <w:t xml:space="preserve">, invece, </w:t>
      </w:r>
      <w:r w:rsidR="000D2C95">
        <w:rPr>
          <w:lang w:eastAsia="it-IT"/>
        </w:rPr>
        <w:t>visualizzabile.</w:t>
      </w:r>
    </w:p>
    <w:p w14:paraId="51F62C9F" w14:textId="72921D2D" w:rsidR="000D2C95" w:rsidRDefault="00AB5B07" w:rsidP="00DD28FB">
      <w:pPr>
        <w:rPr>
          <w:lang w:eastAsia="it-IT"/>
        </w:rPr>
      </w:pPr>
      <w:r w:rsidRPr="00AB5B07">
        <w:rPr>
          <w:noProof/>
          <w:lang w:eastAsia="it-IT"/>
        </w:rPr>
        <w:drawing>
          <wp:inline distT="0" distB="0" distL="0" distR="0" wp14:anchorId="6A76485F" wp14:editId="210E7D70">
            <wp:extent cx="6120130" cy="2597785"/>
            <wp:effectExtent l="57150" t="0" r="52070" b="107315"/>
            <wp:docPr id="2137821689" name="Immagine 1" descr="Immagine che contiene testo, ricevu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21689" name="Immagine 1" descr="Immagine che contiene testo, ricevuta, linea, numero&#10;&#10;Il contenuto generato dall'IA potrebbe non essere corretto."/>
                    <pic:cNvPicPr/>
                  </pic:nvPicPr>
                  <pic:blipFill>
                    <a:blip r:embed="rId46"/>
                    <a:stretch>
                      <a:fillRect/>
                    </a:stretch>
                  </pic:blipFill>
                  <pic:spPr>
                    <a:xfrm>
                      <a:off x="0" y="0"/>
                      <a:ext cx="6120130" cy="2597785"/>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788E62DC" w14:textId="77777777" w:rsidR="005F6DAC" w:rsidRDefault="005F6DAC" w:rsidP="00DD28FB">
      <w:pPr>
        <w:rPr>
          <w:lang w:eastAsia="it-IT"/>
        </w:rPr>
      </w:pPr>
    </w:p>
    <w:p w14:paraId="31A2A868" w14:textId="77777777" w:rsidR="005F6DAC" w:rsidRDefault="005F6DAC" w:rsidP="00DD28FB">
      <w:pPr>
        <w:rPr>
          <w:lang w:eastAsia="it-IT"/>
        </w:rPr>
      </w:pPr>
    </w:p>
    <w:p w14:paraId="0DC95805" w14:textId="044B7B2B" w:rsidR="00BD4898" w:rsidRDefault="00BD4898">
      <w:pPr>
        <w:spacing w:after="160" w:line="259" w:lineRule="auto"/>
        <w:jc w:val="left"/>
        <w:rPr>
          <w:lang w:eastAsia="it-IT"/>
        </w:rPr>
      </w:pPr>
      <w:r>
        <w:rPr>
          <w:lang w:eastAsia="it-IT"/>
        </w:rPr>
        <w:br w:type="page"/>
      </w:r>
    </w:p>
    <w:p w14:paraId="3F4A857C" w14:textId="77777777" w:rsidR="005F6DAC" w:rsidRDefault="005F6DAC">
      <w:pPr>
        <w:spacing w:after="160" w:line="259" w:lineRule="auto"/>
        <w:jc w:val="left"/>
        <w:rPr>
          <w:lang w:eastAsia="it-IT"/>
        </w:rPr>
      </w:pPr>
    </w:p>
    <w:p w14:paraId="274A6946" w14:textId="3F392EB0" w:rsidR="006B0DC9" w:rsidRPr="00D970BC" w:rsidRDefault="00895BA0" w:rsidP="1001BCDB">
      <w:pPr>
        <w:pStyle w:val="Titolo1"/>
        <w:rPr>
          <w:noProof/>
        </w:rPr>
      </w:pPr>
      <w:bookmarkStart w:id="49" w:name="_Toc234569798"/>
      <w:r w:rsidRPr="1001BCDB">
        <w:rPr>
          <w:noProof/>
        </w:rPr>
        <w:t xml:space="preserve">Accantonamenti a </w:t>
      </w:r>
      <w:bookmarkEnd w:id="41"/>
      <w:bookmarkEnd w:id="42"/>
      <w:bookmarkEnd w:id="43"/>
      <w:bookmarkEnd w:id="44"/>
      <w:bookmarkEnd w:id="45"/>
      <w:bookmarkEnd w:id="46"/>
      <w:r w:rsidR="00EE0546" w:rsidRPr="1001BCDB">
        <w:rPr>
          <w:noProof/>
        </w:rPr>
        <w:t>FDR/NDR e FDE/NDE</w:t>
      </w:r>
      <w:bookmarkEnd w:id="49"/>
    </w:p>
    <w:p w14:paraId="360C19C6" w14:textId="1D524120" w:rsidR="00D92DEC" w:rsidRDefault="00D92DEC" w:rsidP="00DD28FB">
      <w:r>
        <w:t xml:space="preserve">Tramite le funzionalità di calcolo degli accantonamenti, sarà possibile analizzare le spedizioni o i carichi registrati sui quali sono state specificate le date di competenza, senza le quali non sarebbe possibile </w:t>
      </w:r>
      <w:proofErr w:type="spellStart"/>
      <w:r>
        <w:t>competenziare</w:t>
      </w:r>
      <w:proofErr w:type="spellEnd"/>
      <w:r>
        <w:t xml:space="preserve"> gli importi registrati.</w:t>
      </w:r>
    </w:p>
    <w:p w14:paraId="779932CD" w14:textId="4B3EDBEE" w:rsidR="00154C5C" w:rsidRDefault="00154C5C" w:rsidP="00DD28FB"/>
    <w:p w14:paraId="4588243C" w14:textId="23204776" w:rsidR="00154C5C" w:rsidRPr="00154C5C" w:rsidRDefault="00154C5C" w:rsidP="00DD28FB">
      <w:pPr>
        <w:rPr>
          <w:u w:val="single"/>
        </w:rPr>
      </w:pPr>
      <w:r w:rsidRPr="00154C5C">
        <w:t xml:space="preserve">NB: durante il capitolo, si farà spesso riferimento ai documenti accantonati: con questa dicitura si intendono tutti i carichi/spedizioni standard o di reso, per i quali </w:t>
      </w:r>
      <w:r w:rsidRPr="00154C5C">
        <w:rPr>
          <w:u w:val="single"/>
        </w:rPr>
        <w:t>è stato calcolato e registrato</w:t>
      </w:r>
      <w:r w:rsidRPr="00154C5C">
        <w:t xml:space="preserve"> l’accantonamento a FDR/NCR/FDE/NDE </w:t>
      </w:r>
      <w:r w:rsidRPr="00154C5C">
        <w:rPr>
          <w:u w:val="single"/>
        </w:rPr>
        <w:t>con la modalità SENZA STORNO.</w:t>
      </w:r>
    </w:p>
    <w:p w14:paraId="15F19B3F" w14:textId="77777777" w:rsidR="00303117" w:rsidRDefault="00303117" w:rsidP="00DD28FB"/>
    <w:p w14:paraId="6CB56F87" w14:textId="678F5C7F" w:rsidR="00654B81" w:rsidRDefault="00D92DEC" w:rsidP="00DD28FB">
      <w:pPr>
        <w:rPr>
          <w:noProof/>
        </w:rPr>
      </w:pPr>
      <w:r>
        <w:t xml:space="preserve">Di seguito vengono </w:t>
      </w:r>
      <w:r w:rsidR="00303117">
        <w:t>dettagliati</w:t>
      </w:r>
      <w:r>
        <w:t xml:space="preserve"> i setup necessari per </w:t>
      </w:r>
      <w:r w:rsidR="00303117">
        <w:t>lanciare</w:t>
      </w:r>
      <w:r w:rsidR="00A5210D" w:rsidRPr="00DE6C57">
        <w:t xml:space="preserve"> le procedure di </w:t>
      </w:r>
      <w:r w:rsidR="00A5210D" w:rsidRPr="00DE6C57">
        <w:rPr>
          <w:noProof/>
        </w:rPr>
        <w:t>Accantonament</w:t>
      </w:r>
      <w:r w:rsidR="00303117">
        <w:rPr>
          <w:noProof/>
        </w:rPr>
        <w:t>o</w:t>
      </w:r>
      <w:r w:rsidR="00A5210D" w:rsidRPr="00DE6C57">
        <w:rPr>
          <w:noProof/>
        </w:rPr>
        <w:t xml:space="preserve"> a </w:t>
      </w:r>
      <w:r w:rsidR="0003744B">
        <w:rPr>
          <w:noProof/>
        </w:rPr>
        <w:t xml:space="preserve">FDR/NDR e </w:t>
      </w:r>
      <w:r w:rsidR="00A5210D" w:rsidRPr="00DE6C57">
        <w:rPr>
          <w:noProof/>
        </w:rPr>
        <w:t xml:space="preserve"> </w:t>
      </w:r>
      <w:r w:rsidR="0003744B">
        <w:rPr>
          <w:noProof/>
        </w:rPr>
        <w:t>FDE/NDE.</w:t>
      </w:r>
    </w:p>
    <w:p w14:paraId="2B626F49" w14:textId="5DD3A922" w:rsidR="00AE4C0D" w:rsidRDefault="00AE4C0D" w:rsidP="00764E14">
      <w:pPr>
        <w:pStyle w:val="Titolo2"/>
        <w:numPr>
          <w:ilvl w:val="1"/>
          <w:numId w:val="17"/>
        </w:numPr>
      </w:pPr>
      <w:bookmarkStart w:id="50" w:name="_Toc234569799"/>
      <w:r>
        <w:t>Nr. Serie procedure automatiche</w:t>
      </w:r>
      <w:bookmarkEnd w:id="50"/>
    </w:p>
    <w:p w14:paraId="15DC6C9D" w14:textId="6F38AB36" w:rsidR="00AE4C0D" w:rsidRDefault="00AE4C0D" w:rsidP="00DD28FB">
      <w:r w:rsidRPr="00AE4C0D">
        <w:t>Le procedure di calcolo degli accantonamenti generano delle righe di registrazione di prima nota che devono esser consultate e registrate in contabilità o nel modulo extracontabile;</w:t>
      </w:r>
      <w:r w:rsidR="00FC2367">
        <w:t xml:space="preserve"> tali righe potrebbero contenere dei salti o registrare non in  sequenza, motivo per cui, </w:t>
      </w:r>
      <w:r w:rsidRPr="00AE4C0D">
        <w:t xml:space="preserve"> per una corretta gestione </w:t>
      </w:r>
      <w:r w:rsidR="00FC2367">
        <w:t xml:space="preserve">e non avere blocchi in fase di registrazione, </w:t>
      </w:r>
      <w:r w:rsidRPr="00AE4C0D">
        <w:t>è necessario impostare su</w:t>
      </w:r>
      <w:r>
        <w:t>i</w:t>
      </w:r>
      <w:r w:rsidRPr="00AE4C0D">
        <w:t xml:space="preserve"> batch</w:t>
      </w:r>
      <w:r>
        <w:t xml:space="preserve"> dedicati a tali procedure un numero serie apposito che </w:t>
      </w:r>
      <w:r w:rsidR="00FC2367">
        <w:t>deve</w:t>
      </w:r>
      <w:r>
        <w:t xml:space="preserve"> esser configurato da</w:t>
      </w:r>
      <w:r w:rsidR="00FC2367">
        <w:t>lla lista dei batch popolando il campo “Nr. Serie Procedure Autom.”.</w:t>
      </w:r>
    </w:p>
    <w:p w14:paraId="0C02294B" w14:textId="77777777" w:rsidR="00AE4C0D" w:rsidRDefault="00AE4C0D" w:rsidP="00DD28FB"/>
    <w:p w14:paraId="49F6ECCD" w14:textId="04E7A420" w:rsidR="00AE4C0D" w:rsidRDefault="00AE4C0D" w:rsidP="00DD28FB">
      <w:pPr>
        <w:rPr>
          <w:rFonts w:cstheme="majorHAnsi"/>
        </w:rPr>
      </w:pPr>
      <w:r>
        <w:rPr>
          <w:noProof/>
          <w:lang w:eastAsia="it-IT"/>
        </w:rPr>
        <w:drawing>
          <wp:inline distT="0" distB="0" distL="0" distR="0" wp14:anchorId="739A2C75" wp14:editId="4FEF53E6">
            <wp:extent cx="5889994" cy="805459"/>
            <wp:effectExtent l="57150" t="0" r="53975" b="10922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96226" cy="806311"/>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20E7440C" w14:textId="77777777" w:rsidR="00AE4C0D" w:rsidRDefault="00AE4C0D" w:rsidP="00DD28FB"/>
    <w:p w14:paraId="632A5673" w14:textId="77777777" w:rsidR="00AE4C0D" w:rsidRPr="007E2B7D" w:rsidRDefault="00AE4C0D" w:rsidP="00DD28FB">
      <w:r>
        <w:t>Successivamente sarà possibile aggiungere, nei campi sopracitati, i nr serie creati.</w:t>
      </w:r>
    </w:p>
    <w:p w14:paraId="6A436EAA" w14:textId="77777777" w:rsidR="00AE4C0D" w:rsidRDefault="00AE4C0D" w:rsidP="00DD28FB"/>
    <w:p w14:paraId="4BBD902C" w14:textId="62E4A352" w:rsidR="00066170" w:rsidRDefault="000C4464" w:rsidP="00DD28FB">
      <w:pPr>
        <w:rPr>
          <w:rFonts w:cstheme="majorHAnsi"/>
        </w:rPr>
      </w:pPr>
      <w:r w:rsidRPr="000C4464">
        <w:rPr>
          <w:rFonts w:cstheme="majorHAnsi"/>
          <w:noProof/>
        </w:rPr>
        <w:drawing>
          <wp:inline distT="0" distB="0" distL="0" distR="0" wp14:anchorId="785A680A" wp14:editId="0CE59E3C">
            <wp:extent cx="5889625" cy="1483100"/>
            <wp:effectExtent l="57150" t="0" r="53975" b="117475"/>
            <wp:docPr id="1246570671" name="Immagine 1" descr="Immagine che contiene testo, numer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70671" name="Immagine 1" descr="Immagine che contiene testo, numero, Carattere, linea&#10;&#10;Descrizione generata automaticamente"/>
                    <pic:cNvPicPr/>
                  </pic:nvPicPr>
                  <pic:blipFill>
                    <a:blip r:embed="rId48"/>
                    <a:stretch>
                      <a:fillRect/>
                    </a:stretch>
                  </pic:blipFill>
                  <pic:spPr>
                    <a:xfrm>
                      <a:off x="0" y="0"/>
                      <a:ext cx="5900123" cy="1485744"/>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5670C64A" w14:textId="3F73DF79" w:rsidR="00F50168" w:rsidRDefault="00F50168">
      <w:pPr>
        <w:spacing w:after="160" w:line="259" w:lineRule="auto"/>
        <w:jc w:val="left"/>
        <w:rPr>
          <w:rFonts w:cstheme="majorHAnsi"/>
        </w:rPr>
      </w:pPr>
      <w:r>
        <w:rPr>
          <w:rFonts w:cstheme="majorHAnsi"/>
        </w:rPr>
        <w:br w:type="page"/>
      </w:r>
    </w:p>
    <w:p w14:paraId="6F6F5EB0" w14:textId="6F8062FD" w:rsidR="006A173B" w:rsidRDefault="00D92DEC" w:rsidP="00764E14">
      <w:pPr>
        <w:pStyle w:val="Titolo2"/>
        <w:numPr>
          <w:ilvl w:val="1"/>
          <w:numId w:val="17"/>
        </w:numPr>
      </w:pPr>
      <w:bookmarkStart w:id="51" w:name="_Toc234569800"/>
      <w:r>
        <w:lastRenderedPageBreak/>
        <w:t>Cat. Registrazione Clienti-Fornitori</w:t>
      </w:r>
      <w:bookmarkEnd w:id="51"/>
    </w:p>
    <w:p w14:paraId="3F2744E4" w14:textId="41F1D3E7" w:rsidR="008B2097" w:rsidRDefault="008B2097" w:rsidP="00DD28FB">
      <w:r>
        <w:t>Accedere alle pagine di setup delle categorie di registrazione Clienti e Fornitori e compilare i campi relativi ai Conti FDR-NCR e FDE-NDE.</w:t>
      </w:r>
    </w:p>
    <w:p w14:paraId="0D95DAC2" w14:textId="750B5B86" w:rsidR="00D92DEC" w:rsidRDefault="00DF44DD" w:rsidP="00DD28FB">
      <w:r w:rsidRPr="00DF44DD">
        <w:rPr>
          <w:noProof/>
        </w:rPr>
        <w:drawing>
          <wp:inline distT="0" distB="0" distL="0" distR="0" wp14:anchorId="4FC3157F" wp14:editId="5DFA4841">
            <wp:extent cx="5939613" cy="1071078"/>
            <wp:effectExtent l="57150" t="0" r="61595" b="110490"/>
            <wp:docPr id="1767861832"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61832" name="Immagine 1" descr="Immagine che contiene testo, schermata, linea, numero&#10;&#10;Descrizione generata automaticamente"/>
                    <pic:cNvPicPr/>
                  </pic:nvPicPr>
                  <pic:blipFill>
                    <a:blip r:embed="rId49"/>
                    <a:stretch>
                      <a:fillRect/>
                    </a:stretch>
                  </pic:blipFill>
                  <pic:spPr>
                    <a:xfrm>
                      <a:off x="0" y="0"/>
                      <a:ext cx="5956401" cy="1074105"/>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7D52BC51" w14:textId="2A713325" w:rsidR="00D92DEC" w:rsidRPr="00D92DEC" w:rsidRDefault="00D92DEC" w:rsidP="00DD28FB"/>
    <w:p w14:paraId="07848ABA" w14:textId="69F27435" w:rsidR="009A14DD" w:rsidRPr="00FE3DCA" w:rsidRDefault="009A14DD" w:rsidP="00764E14">
      <w:pPr>
        <w:pStyle w:val="Titolo2"/>
        <w:numPr>
          <w:ilvl w:val="1"/>
          <w:numId w:val="17"/>
        </w:numPr>
      </w:pPr>
      <w:bookmarkStart w:id="52" w:name="_Hlk209617851"/>
      <w:bookmarkStart w:id="53" w:name="_Toc234569801"/>
      <w:r>
        <w:t>Setup</w:t>
      </w:r>
      <w:r w:rsidR="00DE6C57">
        <w:t xml:space="preserve"> </w:t>
      </w:r>
      <w:r w:rsidR="00766C59">
        <w:t>generale E.C. (POM)</w:t>
      </w:r>
      <w:bookmarkEnd w:id="53"/>
      <w:r w:rsidR="00DE6C57">
        <w:t xml:space="preserve"> </w:t>
      </w:r>
    </w:p>
    <w:bookmarkEnd w:id="52"/>
    <w:p w14:paraId="654B4B0D" w14:textId="4ED6BB97" w:rsidR="00904F04" w:rsidRDefault="00674F22" w:rsidP="00DD28FB">
      <w:pPr>
        <w:rPr>
          <w:noProof/>
        </w:rPr>
      </w:pPr>
      <w:r>
        <w:rPr>
          <w:noProof/>
        </w:rPr>
        <w:t>In</w:t>
      </w:r>
      <w:r w:rsidR="00586865" w:rsidRPr="00DE6C57">
        <w:rPr>
          <w:noProof/>
        </w:rPr>
        <w:t xml:space="preserve"> “</w:t>
      </w:r>
      <w:r w:rsidR="00766C59" w:rsidRPr="00766C59">
        <w:rPr>
          <w:noProof/>
        </w:rPr>
        <w:t>Setup generale E.C. (POM)</w:t>
      </w:r>
      <w:r w:rsidR="00586865" w:rsidRPr="00DE6C57">
        <w:rPr>
          <w:noProof/>
        </w:rPr>
        <w:t xml:space="preserve">” </w:t>
      </w:r>
      <w:r>
        <w:rPr>
          <w:noProof/>
        </w:rPr>
        <w:t>è presente una sezione dedicata “C</w:t>
      </w:r>
      <w:r w:rsidR="00586865" w:rsidRPr="00DE6C57">
        <w:rPr>
          <w:noProof/>
        </w:rPr>
        <w:t>ompetenze”</w:t>
      </w:r>
      <w:r>
        <w:rPr>
          <w:noProof/>
        </w:rPr>
        <w:t>:</w:t>
      </w:r>
    </w:p>
    <w:p w14:paraId="379A6A37" w14:textId="5024CD0C" w:rsidR="00904F04" w:rsidRDefault="00DA52C4" w:rsidP="009E02B5">
      <w:pPr>
        <w:jc w:val="center"/>
        <w:rPr>
          <w:noProof/>
        </w:rPr>
      </w:pPr>
      <w:r w:rsidRPr="00DA52C4">
        <w:rPr>
          <w:noProof/>
        </w:rPr>
        <w:drawing>
          <wp:inline distT="0" distB="0" distL="0" distR="0" wp14:anchorId="2EDB2F3C" wp14:editId="056A2549">
            <wp:extent cx="6120130" cy="3779520"/>
            <wp:effectExtent l="57150" t="0" r="52070" b="106680"/>
            <wp:docPr id="6404366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6689" name=""/>
                    <pic:cNvPicPr/>
                  </pic:nvPicPr>
                  <pic:blipFill>
                    <a:blip r:embed="rId50"/>
                    <a:stretch>
                      <a:fillRect/>
                    </a:stretch>
                  </pic:blipFill>
                  <pic:spPr>
                    <a:xfrm>
                      <a:off x="0" y="0"/>
                      <a:ext cx="6120130" cy="377952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42D8B870" w14:textId="77777777" w:rsidR="001745AC" w:rsidRDefault="001745AC" w:rsidP="00DD28FB"/>
    <w:p w14:paraId="02287513" w14:textId="33B51926" w:rsidR="00BC7151" w:rsidRDefault="00F74033" w:rsidP="00DD28FB">
      <w:r w:rsidRPr="002044E1">
        <w:t>N</w:t>
      </w:r>
      <w:r w:rsidR="00090DCB" w:rsidRPr="002044E1">
        <w:t>el dettaglio</w:t>
      </w:r>
      <w:r w:rsidRPr="002044E1">
        <w:t>:</w:t>
      </w:r>
    </w:p>
    <w:p w14:paraId="4592957B" w14:textId="46151CFD" w:rsidR="00BC7151" w:rsidRDefault="00BC7151" w:rsidP="00764E14">
      <w:pPr>
        <w:pStyle w:val="Paragrafoelenco"/>
        <w:numPr>
          <w:ilvl w:val="0"/>
          <w:numId w:val="14"/>
        </w:numPr>
      </w:pPr>
      <w:r w:rsidRPr="004F1B57">
        <w:rPr>
          <w:b/>
          <w:bCs/>
        </w:rPr>
        <w:t>Consenti registrazione competenze da</w:t>
      </w:r>
      <w:r w:rsidR="008748E0" w:rsidRPr="004F1B57">
        <w:rPr>
          <w:b/>
          <w:bCs/>
        </w:rPr>
        <w:t>-a</w:t>
      </w:r>
      <w:r w:rsidRPr="004F1B57">
        <w:t>:</w:t>
      </w:r>
      <w:r>
        <w:t xml:space="preserve"> </w:t>
      </w:r>
      <w:r w:rsidR="0003744B">
        <w:t xml:space="preserve">come già dettagliato in precedenza, </w:t>
      </w:r>
      <w:r w:rsidR="008748E0">
        <w:t xml:space="preserve">delimita il range </w:t>
      </w:r>
      <w:r w:rsidR="00674F22">
        <w:t>ammissibile per</w:t>
      </w:r>
      <w:r w:rsidR="008748E0">
        <w:t xml:space="preserve"> date </w:t>
      </w:r>
      <w:r w:rsidR="00674F22">
        <w:t>di competenza</w:t>
      </w:r>
      <w:r w:rsidR="002370A6">
        <w:t>.</w:t>
      </w:r>
    </w:p>
    <w:p w14:paraId="1C3AD0F1" w14:textId="6150B07A" w:rsidR="004F08A1" w:rsidRPr="00A4726D" w:rsidRDefault="004F08A1" w:rsidP="00764E14">
      <w:pPr>
        <w:pStyle w:val="Paragrafoelenco"/>
        <w:numPr>
          <w:ilvl w:val="0"/>
          <w:numId w:val="14"/>
        </w:numPr>
      </w:pPr>
      <w:r w:rsidRPr="004F1B57">
        <w:rPr>
          <w:b/>
          <w:bCs/>
        </w:rPr>
        <w:t>Tipologia calcolo</w:t>
      </w:r>
      <w:r w:rsidRPr="004F1B57">
        <w:t>:</w:t>
      </w:r>
      <w:r w:rsidR="008748E0">
        <w:t xml:space="preserve"> con questo setup è possibile decidere se il calcolo deve essere </w:t>
      </w:r>
      <w:r w:rsidR="00A4726D">
        <w:t>normalizzato</w:t>
      </w:r>
      <w:r w:rsidR="008748E0">
        <w:t xml:space="preserve"> per mese (indipendentemente dal numero dei giorni</w:t>
      </w:r>
      <w:r w:rsidR="00A4726D">
        <w:t xml:space="preserve"> 28/30/31</w:t>
      </w:r>
      <w:r w:rsidR="008748E0">
        <w:t xml:space="preserve">) o per </w:t>
      </w:r>
      <w:r w:rsidR="00A4726D">
        <w:t>numero di giorni.</w:t>
      </w:r>
      <w:r w:rsidRPr="002044E1">
        <w:t xml:space="preserve"> </w:t>
      </w:r>
      <w:r w:rsidRPr="00A4726D">
        <w:t xml:space="preserve"> </w:t>
      </w:r>
    </w:p>
    <w:p w14:paraId="27A06AA7" w14:textId="2446ED51" w:rsidR="00066170" w:rsidRPr="005D2B54" w:rsidRDefault="00BC7151" w:rsidP="00764E14">
      <w:pPr>
        <w:pStyle w:val="Paragrafoelenco"/>
        <w:numPr>
          <w:ilvl w:val="0"/>
          <w:numId w:val="14"/>
        </w:numPr>
      </w:pPr>
      <w:r w:rsidRPr="004F1B57">
        <w:rPr>
          <w:b/>
          <w:bCs/>
        </w:rPr>
        <w:t>Normalizza date competenza</w:t>
      </w:r>
      <w:r w:rsidR="00A4726D" w:rsidRPr="004F1B57">
        <w:rPr>
          <w:b/>
          <w:bCs/>
        </w:rPr>
        <w:t xml:space="preserve"> (*per ratei)</w:t>
      </w:r>
      <w:r w:rsidRPr="004F1B57">
        <w:t>:</w:t>
      </w:r>
      <w:r>
        <w:t xml:space="preserve"> flag che permette di normalizzare le date di competenza</w:t>
      </w:r>
      <w:r w:rsidR="00A4726D">
        <w:t xml:space="preserve">, cioè </w:t>
      </w:r>
      <w:r w:rsidR="00CA120B">
        <w:t xml:space="preserve">anche in presenza di date di competenza intermedie </w:t>
      </w:r>
      <w:r w:rsidR="00A4726D">
        <w:t xml:space="preserve">vengono </w:t>
      </w:r>
      <w:r w:rsidR="00CA120B">
        <w:t xml:space="preserve">trasformate e </w:t>
      </w:r>
      <w:r w:rsidR="00A4726D">
        <w:t xml:space="preserve">considerate </w:t>
      </w:r>
      <w:r w:rsidR="00CA120B">
        <w:t>per il calcolo</w:t>
      </w:r>
      <w:r w:rsidR="00A4726D">
        <w:t xml:space="preserve"> le date di inizio o fine mese</w:t>
      </w:r>
      <w:r w:rsidR="00CA120B">
        <w:t>;</w:t>
      </w:r>
    </w:p>
    <w:p w14:paraId="176E5EA2" w14:textId="4006E048" w:rsidR="00090DCB" w:rsidRPr="00E63D19" w:rsidRDefault="00090DCB" w:rsidP="00FD77EE">
      <w:pPr>
        <w:pStyle w:val="Paragrafoelenco"/>
        <w:numPr>
          <w:ilvl w:val="0"/>
          <w:numId w:val="3"/>
        </w:numPr>
        <w:rPr>
          <w:lang w:eastAsia="it-IT"/>
        </w:rPr>
      </w:pPr>
      <w:r w:rsidRPr="004F1B57">
        <w:rPr>
          <w:b/>
          <w:bCs/>
        </w:rPr>
        <w:t>Gestione automatica di storni F</w:t>
      </w:r>
      <w:r w:rsidR="006E2640" w:rsidRPr="004F1B57">
        <w:rPr>
          <w:b/>
          <w:bCs/>
        </w:rPr>
        <w:t xml:space="preserve">atture da ricevere </w:t>
      </w:r>
      <w:r w:rsidRPr="004F1B57">
        <w:rPr>
          <w:b/>
          <w:bCs/>
        </w:rPr>
        <w:t>-</w:t>
      </w:r>
      <w:r w:rsidR="006E2640" w:rsidRPr="004F1B57">
        <w:rPr>
          <w:b/>
          <w:bCs/>
        </w:rPr>
        <w:t xml:space="preserve"> </w:t>
      </w:r>
      <w:r w:rsidRPr="004F1B57">
        <w:rPr>
          <w:b/>
          <w:bCs/>
        </w:rPr>
        <w:t>F</w:t>
      </w:r>
      <w:r w:rsidR="006E2640" w:rsidRPr="004F1B57">
        <w:rPr>
          <w:b/>
          <w:bCs/>
        </w:rPr>
        <w:t>atture da emettere</w:t>
      </w:r>
      <w:r w:rsidRPr="004F1B57">
        <w:rPr>
          <w:b/>
          <w:bCs/>
        </w:rPr>
        <w:t xml:space="preserve"> in registrazione doc</w:t>
      </w:r>
      <w:r w:rsidRPr="004F1B57">
        <w:t>:</w:t>
      </w:r>
      <w:r w:rsidRPr="00674F22">
        <w:t xml:space="preserve"> </w:t>
      </w:r>
      <w:r w:rsidR="00E63D19">
        <w:t>la registrazione di una fattura/nota di credito attiva o passiva effettuata su un carico/spedizione</w:t>
      </w:r>
      <w:r w:rsidR="00E63D19">
        <w:rPr>
          <w:lang w:eastAsia="it-IT"/>
        </w:rPr>
        <w:t xml:space="preserve"> standard o di reso precedentemente accantonati a FDR/FDE/NDR/NDE, avrebbe come effetto una doppia imputazione del costo/ricavo. T</w:t>
      </w:r>
      <w:r w:rsidR="00CA120B" w:rsidRPr="00E63D19">
        <w:rPr>
          <w:lang w:eastAsia="it-IT"/>
        </w:rPr>
        <w:t xml:space="preserve">ramite questo setup </w:t>
      </w:r>
      <w:r w:rsidR="00E63D19">
        <w:rPr>
          <w:lang w:eastAsia="it-IT"/>
        </w:rPr>
        <w:t xml:space="preserve">invece </w:t>
      </w:r>
      <w:r w:rsidR="00CA120B" w:rsidRPr="00E63D19">
        <w:rPr>
          <w:lang w:eastAsia="it-IT"/>
        </w:rPr>
        <w:t xml:space="preserve">è possibile </w:t>
      </w:r>
      <w:r w:rsidRPr="00E63D19">
        <w:rPr>
          <w:lang w:eastAsia="it-IT"/>
        </w:rPr>
        <w:t>scegliere</w:t>
      </w:r>
      <w:r w:rsidR="00A40DA6" w:rsidRPr="00E63D19">
        <w:rPr>
          <w:lang w:eastAsia="it-IT"/>
        </w:rPr>
        <w:t xml:space="preserve"> </w:t>
      </w:r>
      <w:r w:rsidRPr="00E63D19">
        <w:rPr>
          <w:lang w:eastAsia="it-IT"/>
        </w:rPr>
        <w:t xml:space="preserve">che tipo di operazione deve compiere BC </w:t>
      </w:r>
      <w:r w:rsidR="00E63D19">
        <w:rPr>
          <w:lang w:eastAsia="it-IT"/>
        </w:rPr>
        <w:t>a valle della registrazione del</w:t>
      </w:r>
      <w:r w:rsidRPr="00E63D19">
        <w:rPr>
          <w:lang w:eastAsia="it-IT"/>
        </w:rPr>
        <w:t xml:space="preserve"> documento:</w:t>
      </w:r>
    </w:p>
    <w:p w14:paraId="00311F5C" w14:textId="1A228384" w:rsidR="0004731E" w:rsidRPr="00F32225" w:rsidRDefault="00090DCB" w:rsidP="00FD77EE">
      <w:pPr>
        <w:pStyle w:val="Paragrafoelenco"/>
        <w:numPr>
          <w:ilvl w:val="1"/>
          <w:numId w:val="3"/>
        </w:numPr>
        <w:rPr>
          <w:lang w:eastAsia="it-IT"/>
        </w:rPr>
      </w:pPr>
      <w:r w:rsidRPr="00423854">
        <w:rPr>
          <w:b/>
          <w:i/>
          <w:lang w:eastAsia="it-IT"/>
        </w:rPr>
        <w:t>Nessuna</w:t>
      </w:r>
      <w:r w:rsidRPr="00E63D19">
        <w:rPr>
          <w:i/>
          <w:lang w:eastAsia="it-IT"/>
        </w:rPr>
        <w:t>:</w:t>
      </w:r>
      <w:r w:rsidRPr="00F32225">
        <w:rPr>
          <w:lang w:eastAsia="it-IT"/>
        </w:rPr>
        <w:t xml:space="preserve"> </w:t>
      </w:r>
      <w:r w:rsidR="00423854">
        <w:rPr>
          <w:lang w:eastAsia="it-IT"/>
        </w:rPr>
        <w:t>registrazione resta totalmente standard e sarà quindi necessario</w:t>
      </w:r>
      <w:r w:rsidRPr="00F32225">
        <w:rPr>
          <w:lang w:eastAsia="it-IT"/>
        </w:rPr>
        <w:t xml:space="preserve"> lanciare manualmente il report per la chiusura delle </w:t>
      </w:r>
      <w:r w:rsidR="00CB60E3" w:rsidRPr="00F32225">
        <w:rPr>
          <w:lang w:eastAsia="it-IT"/>
        </w:rPr>
        <w:t>FDR/NDR</w:t>
      </w:r>
      <w:r w:rsidRPr="00F32225">
        <w:rPr>
          <w:lang w:eastAsia="it-IT"/>
        </w:rPr>
        <w:t xml:space="preserve">, </w:t>
      </w:r>
      <w:r w:rsidR="00CB60E3" w:rsidRPr="00F32225">
        <w:rPr>
          <w:lang w:eastAsia="it-IT"/>
        </w:rPr>
        <w:t>FDE/NDE</w:t>
      </w:r>
      <w:r w:rsidR="00D67F52" w:rsidRPr="00F32225">
        <w:rPr>
          <w:lang w:eastAsia="it-IT"/>
        </w:rPr>
        <w:t xml:space="preserve"> </w:t>
      </w:r>
      <w:r w:rsidR="00921A65" w:rsidRPr="00F32225">
        <w:rPr>
          <w:lang w:eastAsia="it-IT"/>
        </w:rPr>
        <w:t>(VEDI PARAGRAFO</w:t>
      </w:r>
      <w:r w:rsidR="00386BD2" w:rsidRPr="00F32225">
        <w:rPr>
          <w:lang w:eastAsia="it-IT"/>
        </w:rPr>
        <w:t xml:space="preserve"> </w:t>
      </w:r>
      <w:r w:rsidR="00CA120B">
        <w:rPr>
          <w:lang w:eastAsia="it-IT"/>
        </w:rPr>
        <w:t>dedicato</w:t>
      </w:r>
      <w:r w:rsidR="00921A65" w:rsidRPr="00F32225">
        <w:rPr>
          <w:lang w:eastAsia="it-IT"/>
        </w:rPr>
        <w:t>)</w:t>
      </w:r>
      <w:r w:rsidRPr="00F32225">
        <w:rPr>
          <w:lang w:eastAsia="it-IT"/>
        </w:rPr>
        <w:t>;</w:t>
      </w:r>
    </w:p>
    <w:p w14:paraId="0C970101" w14:textId="51BD46BE" w:rsidR="00BC7151" w:rsidRPr="00BC7151" w:rsidRDefault="00090DCB" w:rsidP="00FD77EE">
      <w:pPr>
        <w:pStyle w:val="Paragrafoelenco"/>
        <w:numPr>
          <w:ilvl w:val="1"/>
          <w:numId w:val="3"/>
        </w:numPr>
        <w:rPr>
          <w:lang w:eastAsia="it-IT"/>
        </w:rPr>
      </w:pPr>
      <w:r w:rsidRPr="00423854">
        <w:rPr>
          <w:b/>
          <w:i/>
          <w:lang w:eastAsia="it-IT"/>
        </w:rPr>
        <w:lastRenderedPageBreak/>
        <w:t>Crea righe</w:t>
      </w:r>
      <w:r w:rsidRPr="00423854">
        <w:rPr>
          <w:b/>
          <w:lang w:eastAsia="it-IT"/>
        </w:rPr>
        <w:t>:</w:t>
      </w:r>
      <w:r w:rsidRPr="002044E1">
        <w:rPr>
          <w:lang w:eastAsia="it-IT"/>
        </w:rPr>
        <w:t xml:space="preserve"> verranno generate</w:t>
      </w:r>
      <w:r w:rsidR="00423854">
        <w:rPr>
          <w:lang w:eastAsia="it-IT"/>
        </w:rPr>
        <w:t xml:space="preserve"> e non registrate (nel batch impostato a setup)</w:t>
      </w:r>
      <w:r w:rsidRPr="002044E1">
        <w:rPr>
          <w:lang w:eastAsia="it-IT"/>
        </w:rPr>
        <w:t xml:space="preserve"> le righe</w:t>
      </w:r>
      <w:r w:rsidR="00423854">
        <w:rPr>
          <w:lang w:eastAsia="it-IT"/>
        </w:rPr>
        <w:t xml:space="preserve"> di storno a</w:t>
      </w:r>
      <w:r w:rsidRPr="002044E1">
        <w:rPr>
          <w:lang w:eastAsia="it-IT"/>
        </w:rPr>
        <w:t xml:space="preserve"> </w:t>
      </w:r>
      <w:r w:rsidR="00D67F52">
        <w:rPr>
          <w:lang w:eastAsia="it-IT"/>
        </w:rPr>
        <w:t>FDR/NDR</w:t>
      </w:r>
      <w:r w:rsidRPr="002044E1">
        <w:rPr>
          <w:lang w:eastAsia="it-IT"/>
        </w:rPr>
        <w:t xml:space="preserve">, </w:t>
      </w:r>
      <w:r w:rsidR="00D67F52">
        <w:rPr>
          <w:lang w:eastAsia="it-IT"/>
        </w:rPr>
        <w:t>FDE/NDE</w:t>
      </w:r>
      <w:r w:rsidR="00423854">
        <w:rPr>
          <w:lang w:eastAsia="it-IT"/>
        </w:rPr>
        <w:t>; tali righe</w:t>
      </w:r>
      <w:r w:rsidR="00D67F52">
        <w:rPr>
          <w:lang w:eastAsia="it-IT"/>
        </w:rPr>
        <w:t xml:space="preserve"> </w:t>
      </w:r>
      <w:r w:rsidRPr="002044E1">
        <w:rPr>
          <w:lang w:eastAsia="it-IT"/>
        </w:rPr>
        <w:t>dovranno poi essere registrate manualmente direttamente dal batch;</w:t>
      </w:r>
    </w:p>
    <w:p w14:paraId="6A5D923F" w14:textId="793F40F8" w:rsidR="00911ABF" w:rsidRDefault="00090DCB" w:rsidP="00FD77EE">
      <w:pPr>
        <w:pStyle w:val="Paragrafoelenco"/>
        <w:numPr>
          <w:ilvl w:val="1"/>
          <w:numId w:val="3"/>
        </w:numPr>
        <w:rPr>
          <w:lang w:eastAsia="it-IT"/>
        </w:rPr>
      </w:pPr>
      <w:r w:rsidRPr="00423854">
        <w:rPr>
          <w:b/>
          <w:i/>
          <w:lang w:eastAsia="it-IT"/>
        </w:rPr>
        <w:t>Crea righe e registra</w:t>
      </w:r>
      <w:r w:rsidRPr="00423854">
        <w:rPr>
          <w:b/>
          <w:lang w:eastAsia="it-IT"/>
        </w:rPr>
        <w:t>:</w:t>
      </w:r>
      <w:r w:rsidRPr="002044E1">
        <w:rPr>
          <w:lang w:eastAsia="it-IT"/>
        </w:rPr>
        <w:t xml:space="preserve"> verranno create e registrate </w:t>
      </w:r>
      <w:r w:rsidR="00423854">
        <w:rPr>
          <w:lang w:eastAsia="it-IT"/>
        </w:rPr>
        <w:t xml:space="preserve">automaticamente </w:t>
      </w:r>
      <w:r w:rsidRPr="002044E1">
        <w:rPr>
          <w:lang w:eastAsia="it-IT"/>
        </w:rPr>
        <w:t xml:space="preserve">le righe di chiusura </w:t>
      </w:r>
      <w:r w:rsidR="00423854">
        <w:rPr>
          <w:lang w:eastAsia="it-IT"/>
        </w:rPr>
        <w:t>a</w:t>
      </w:r>
      <w:r w:rsidRPr="002044E1">
        <w:rPr>
          <w:lang w:eastAsia="it-IT"/>
        </w:rPr>
        <w:t xml:space="preserve"> </w:t>
      </w:r>
      <w:r w:rsidR="00D67F52">
        <w:rPr>
          <w:lang w:eastAsia="it-IT"/>
        </w:rPr>
        <w:t>FDR/NDR</w:t>
      </w:r>
      <w:r w:rsidR="00BF5B47" w:rsidRPr="002044E1">
        <w:rPr>
          <w:lang w:eastAsia="it-IT"/>
        </w:rPr>
        <w:t xml:space="preserve"> e </w:t>
      </w:r>
      <w:r w:rsidR="00D67F52">
        <w:rPr>
          <w:lang w:eastAsia="it-IT"/>
        </w:rPr>
        <w:t>FDE</w:t>
      </w:r>
      <w:r w:rsidR="00BF5B47" w:rsidRPr="002044E1">
        <w:rPr>
          <w:lang w:eastAsia="it-IT"/>
        </w:rPr>
        <w:t xml:space="preserve"> e </w:t>
      </w:r>
      <w:r w:rsidR="00D67F52">
        <w:rPr>
          <w:lang w:eastAsia="it-IT"/>
        </w:rPr>
        <w:t>NDE</w:t>
      </w:r>
      <w:r w:rsidRPr="002044E1">
        <w:rPr>
          <w:lang w:eastAsia="it-IT"/>
        </w:rPr>
        <w:t>.</w:t>
      </w:r>
    </w:p>
    <w:p w14:paraId="66143907" w14:textId="77777777" w:rsidR="00F50168" w:rsidRDefault="00F50168" w:rsidP="00F50168">
      <w:pPr>
        <w:pStyle w:val="Paragrafoelenco"/>
        <w:ind w:left="1440"/>
        <w:rPr>
          <w:lang w:eastAsia="it-IT"/>
        </w:rPr>
      </w:pPr>
    </w:p>
    <w:p w14:paraId="72F8C85E" w14:textId="5946D019" w:rsidR="00F32225" w:rsidRDefault="00B47D5C" w:rsidP="00DD28FB">
      <w:pPr>
        <w:rPr>
          <w:lang w:eastAsia="it-IT"/>
        </w:rPr>
      </w:pPr>
      <w:r w:rsidRPr="00B47D5C">
        <w:rPr>
          <w:b/>
          <w:bCs/>
          <w:lang w:eastAsia="it-IT"/>
        </w:rPr>
        <w:t>NB:</w:t>
      </w:r>
      <w:r>
        <w:rPr>
          <w:lang w:eastAsia="it-IT"/>
        </w:rPr>
        <w:t xml:space="preserve"> </w:t>
      </w:r>
      <w:r w:rsidRPr="00B47D5C">
        <w:rPr>
          <w:lang w:eastAsia="it-IT"/>
        </w:rPr>
        <w:t>la creazione delle righe nel batch impostato a setup, avviene se e solo se la registrazione della fattura avviene tramite la funzione “Prendi righe di carico”. Nel caso in cui la registrazione avvenisse direttamente da ODA, le righe di storno dovranno essere create manualmente.</w:t>
      </w:r>
    </w:p>
    <w:p w14:paraId="0552B062" w14:textId="424AE8EE" w:rsidR="00F50168" w:rsidRDefault="001B6E56" w:rsidP="00DD28FB">
      <w:pPr>
        <w:rPr>
          <w:lang w:eastAsia="it-IT"/>
        </w:rPr>
      </w:pPr>
      <w:r>
        <w:rPr>
          <w:b/>
          <w:bCs/>
          <w:lang w:eastAsia="it-IT"/>
        </w:rPr>
        <w:t>NB1:</w:t>
      </w:r>
      <w:r>
        <w:rPr>
          <w:lang w:eastAsia="it-IT"/>
        </w:rPr>
        <w:t xml:space="preserve"> la creazione delle righe nel batch impostato a setup, avviene e solo se gli accantonamenti vengono eseguiti in modalità “senza storno”.</w:t>
      </w:r>
    </w:p>
    <w:p w14:paraId="22C078FE" w14:textId="68D70B29" w:rsidR="00090DCB" w:rsidRPr="002044E1" w:rsidRDefault="00090DCB" w:rsidP="00FD77EE">
      <w:pPr>
        <w:pStyle w:val="Paragrafoelenco"/>
        <w:numPr>
          <w:ilvl w:val="0"/>
          <w:numId w:val="7"/>
        </w:numPr>
        <w:rPr>
          <w:lang w:eastAsia="it-IT"/>
        </w:rPr>
      </w:pPr>
      <w:r w:rsidRPr="004D4F52">
        <w:rPr>
          <w:b/>
          <w:bCs/>
          <w:lang w:eastAsia="it-IT"/>
        </w:rPr>
        <w:t>Def. registrazione FDR</w:t>
      </w:r>
      <w:r w:rsidRPr="004D4F52">
        <w:rPr>
          <w:lang w:eastAsia="it-IT"/>
        </w:rPr>
        <w:t>:</w:t>
      </w:r>
      <w:r w:rsidRPr="002044E1">
        <w:rPr>
          <w:lang w:eastAsia="it-IT"/>
        </w:rPr>
        <w:t xml:space="preserve"> Template COGE che il sistema utilizzerà per </w:t>
      </w:r>
      <w:r w:rsidR="00556B6F">
        <w:rPr>
          <w:lang w:eastAsia="it-IT"/>
        </w:rPr>
        <w:t>depositare</w:t>
      </w:r>
      <w:r w:rsidRPr="002044E1">
        <w:rPr>
          <w:lang w:eastAsia="it-IT"/>
        </w:rPr>
        <w:t xml:space="preserve"> le scritture F</w:t>
      </w:r>
      <w:r w:rsidR="00F32225">
        <w:rPr>
          <w:lang w:eastAsia="it-IT"/>
        </w:rPr>
        <w:t>DR</w:t>
      </w:r>
      <w:r w:rsidRPr="002044E1">
        <w:rPr>
          <w:lang w:eastAsia="it-IT"/>
        </w:rPr>
        <w:t>/N</w:t>
      </w:r>
      <w:r w:rsidR="00F32225">
        <w:rPr>
          <w:lang w:eastAsia="it-IT"/>
        </w:rPr>
        <w:t>DR</w:t>
      </w:r>
      <w:r w:rsidRPr="002044E1">
        <w:rPr>
          <w:lang w:eastAsia="it-IT"/>
        </w:rPr>
        <w:t>;</w:t>
      </w:r>
    </w:p>
    <w:p w14:paraId="30BB5487" w14:textId="77777777" w:rsidR="001C1746" w:rsidRDefault="00090DCB" w:rsidP="00C735B2">
      <w:pPr>
        <w:pStyle w:val="Paragrafoelenco"/>
        <w:numPr>
          <w:ilvl w:val="0"/>
          <w:numId w:val="5"/>
        </w:numPr>
      </w:pPr>
      <w:r w:rsidRPr="001C1746">
        <w:rPr>
          <w:b/>
          <w:bCs/>
          <w:lang w:eastAsia="it-IT"/>
        </w:rPr>
        <w:t>Batch registrazione FDR</w:t>
      </w:r>
      <w:r w:rsidRPr="00CD1D71">
        <w:rPr>
          <w:lang w:eastAsia="it-IT"/>
        </w:rPr>
        <w:t xml:space="preserve">: batch in cui </w:t>
      </w:r>
      <w:r w:rsidR="00556B6F">
        <w:rPr>
          <w:lang w:eastAsia="it-IT"/>
        </w:rPr>
        <w:t>genereranno</w:t>
      </w:r>
      <w:r w:rsidRPr="00CD1D71">
        <w:rPr>
          <w:lang w:eastAsia="it-IT"/>
        </w:rPr>
        <w:t xml:space="preserve"> le righe una volta registrato il documento relativo all</w:t>
      </w:r>
      <w:r w:rsidR="002044E1" w:rsidRPr="00CD1D71">
        <w:rPr>
          <w:lang w:eastAsia="it-IT"/>
        </w:rPr>
        <w:t>e f</w:t>
      </w:r>
      <w:r w:rsidR="00344989" w:rsidRPr="00CD1D71">
        <w:rPr>
          <w:lang w:eastAsia="it-IT"/>
        </w:rPr>
        <w:t>atture da ricevere</w:t>
      </w:r>
      <w:r w:rsidR="002044E1" w:rsidRPr="00CD1D71">
        <w:rPr>
          <w:lang w:eastAsia="it-IT"/>
        </w:rPr>
        <w:t>;</w:t>
      </w:r>
    </w:p>
    <w:p w14:paraId="2503830E" w14:textId="68309AFC" w:rsidR="00FE748F" w:rsidRPr="00FE3DCA" w:rsidRDefault="001C1746" w:rsidP="00C735B2">
      <w:pPr>
        <w:pStyle w:val="Paragrafoelenco"/>
        <w:numPr>
          <w:ilvl w:val="0"/>
          <w:numId w:val="5"/>
        </w:numPr>
      </w:pPr>
      <w:r w:rsidRPr="00FE3DCA">
        <w:rPr>
          <w:b/>
          <w:bCs/>
        </w:rPr>
        <w:t>Batch registrazione Chiudi FDR su FT-NC</w:t>
      </w:r>
      <w:r w:rsidRPr="00FE3DCA">
        <w:t xml:space="preserve">: </w:t>
      </w:r>
      <w:r w:rsidR="00636352" w:rsidRPr="00FE3DCA">
        <w:t>batch dedicato per</w:t>
      </w:r>
      <w:r w:rsidR="00244F61" w:rsidRPr="00FE3DCA">
        <w:t xml:space="preserve"> gestire l</w:t>
      </w:r>
      <w:r w:rsidR="002077BE" w:rsidRPr="00FE3DCA">
        <w:t>’assegnazione di numerazione concorde fra FDR</w:t>
      </w:r>
      <w:r w:rsidR="00FE748F" w:rsidRPr="00FE3DCA">
        <w:t xml:space="preserve"> e fattura</w:t>
      </w:r>
      <w:r w:rsidR="00CF568A" w:rsidRPr="00FE3DCA">
        <w:t>/nota di credito</w:t>
      </w:r>
      <w:r w:rsidR="00FE748F" w:rsidRPr="00FE3DCA">
        <w:t xml:space="preserve"> di riferimento al momento della chiusura dell’FDR</w:t>
      </w:r>
      <w:r w:rsidR="00CF568A" w:rsidRPr="00FE3DCA">
        <w:t>;</w:t>
      </w:r>
    </w:p>
    <w:p w14:paraId="734A97FE" w14:textId="1DA6834E" w:rsidR="00090DCB" w:rsidRPr="00FB145B" w:rsidRDefault="00090DCB" w:rsidP="00C735B2">
      <w:pPr>
        <w:pStyle w:val="Paragrafoelenco"/>
        <w:numPr>
          <w:ilvl w:val="0"/>
          <w:numId w:val="5"/>
        </w:numPr>
      </w:pPr>
      <w:r w:rsidRPr="001C1746">
        <w:rPr>
          <w:b/>
          <w:bCs/>
          <w:lang w:eastAsia="it-IT"/>
        </w:rPr>
        <w:t>Gestione cespiti su accantonamenti FDR</w:t>
      </w:r>
      <w:r w:rsidRPr="00FB145B">
        <w:rPr>
          <w:lang w:eastAsia="it-IT"/>
        </w:rPr>
        <w:t>:</w:t>
      </w:r>
      <w:r w:rsidRPr="00FB145B">
        <w:t xml:space="preserve"> </w:t>
      </w:r>
    </w:p>
    <w:p w14:paraId="0FB5D560" w14:textId="2F63CE08" w:rsidR="002044E1" w:rsidRPr="002044E1" w:rsidRDefault="00090DCB" w:rsidP="00FD77EE">
      <w:pPr>
        <w:pStyle w:val="Paragrafoelenco"/>
        <w:numPr>
          <w:ilvl w:val="1"/>
          <w:numId w:val="5"/>
        </w:numPr>
        <w:rPr>
          <w:lang w:eastAsia="it-IT"/>
        </w:rPr>
      </w:pPr>
      <w:r w:rsidRPr="00DD28FB">
        <w:rPr>
          <w:b/>
          <w:i/>
          <w:lang w:eastAsia="it-IT"/>
        </w:rPr>
        <w:t>Escludi:</w:t>
      </w:r>
      <w:r w:rsidRPr="002044E1">
        <w:rPr>
          <w:lang w:eastAsia="it-IT"/>
        </w:rPr>
        <w:t xml:space="preserve"> il report “Accantonamenti FDR” non </w:t>
      </w:r>
      <w:r w:rsidR="00423854">
        <w:rPr>
          <w:lang w:eastAsia="it-IT"/>
        </w:rPr>
        <w:t>prenderà in considerazione le righe con Tipo Cespite</w:t>
      </w:r>
      <w:r w:rsidRPr="002044E1">
        <w:rPr>
          <w:lang w:eastAsia="it-IT"/>
        </w:rPr>
        <w:t>;</w:t>
      </w:r>
    </w:p>
    <w:p w14:paraId="4DC77F25" w14:textId="7B48AA43" w:rsidR="002044E1" w:rsidRPr="002044E1" w:rsidRDefault="00090DCB" w:rsidP="00FD77EE">
      <w:pPr>
        <w:pStyle w:val="Paragrafoelenco"/>
        <w:numPr>
          <w:ilvl w:val="1"/>
          <w:numId w:val="5"/>
        </w:numPr>
        <w:rPr>
          <w:lang w:eastAsia="it-IT"/>
        </w:rPr>
      </w:pPr>
      <w:r w:rsidRPr="00DD28FB">
        <w:rPr>
          <w:b/>
          <w:i/>
          <w:lang w:eastAsia="it-IT"/>
        </w:rPr>
        <w:t xml:space="preserve">Registra su </w:t>
      </w:r>
      <w:proofErr w:type="gramStart"/>
      <w:r w:rsidRPr="00DD28FB">
        <w:rPr>
          <w:b/>
          <w:i/>
          <w:lang w:eastAsia="it-IT"/>
        </w:rPr>
        <w:t>cespite</w:t>
      </w:r>
      <w:r w:rsidR="005A3DB8" w:rsidRPr="00DD28FB">
        <w:rPr>
          <w:b/>
          <w:i/>
          <w:lang w:eastAsia="it-IT"/>
        </w:rPr>
        <w:t>(</w:t>
      </w:r>
      <w:proofErr w:type="gramEnd"/>
      <w:r w:rsidR="005A3DB8" w:rsidRPr="00DD28FB">
        <w:rPr>
          <w:b/>
          <w:i/>
          <w:lang w:eastAsia="it-IT"/>
        </w:rPr>
        <w:t>*)</w:t>
      </w:r>
      <w:r w:rsidRPr="00DD28FB">
        <w:rPr>
          <w:b/>
          <w:i/>
          <w:lang w:eastAsia="it-IT"/>
        </w:rPr>
        <w:t>:</w:t>
      </w:r>
      <w:r w:rsidRPr="002044E1">
        <w:rPr>
          <w:lang w:eastAsia="it-IT"/>
        </w:rPr>
        <w:t xml:space="preserve"> </w:t>
      </w:r>
      <w:r w:rsidR="006A173B">
        <w:rPr>
          <w:lang w:eastAsia="it-IT"/>
        </w:rPr>
        <w:t xml:space="preserve">la funzionalità </w:t>
      </w:r>
      <w:r w:rsidRPr="002044E1">
        <w:rPr>
          <w:lang w:eastAsia="it-IT"/>
        </w:rPr>
        <w:t xml:space="preserve">“Accantonamenti FDR” </w:t>
      </w:r>
      <w:r w:rsidR="006A173B">
        <w:rPr>
          <w:lang w:eastAsia="it-IT"/>
        </w:rPr>
        <w:t>genererà le righe di accantonamento direttamente sul cespite origine movimentando quindi il modulo cespiti</w:t>
      </w:r>
      <w:r w:rsidRPr="002044E1">
        <w:rPr>
          <w:lang w:eastAsia="it-IT"/>
        </w:rPr>
        <w:t>;</w:t>
      </w:r>
    </w:p>
    <w:p w14:paraId="56DF8D90" w14:textId="22F97FEF" w:rsidR="006A173B" w:rsidRDefault="00090DCB" w:rsidP="00FD77EE">
      <w:pPr>
        <w:pStyle w:val="Paragrafoelenco"/>
        <w:numPr>
          <w:ilvl w:val="1"/>
          <w:numId w:val="5"/>
        </w:numPr>
        <w:rPr>
          <w:lang w:eastAsia="it-IT"/>
        </w:rPr>
      </w:pPr>
      <w:r w:rsidRPr="00DD28FB">
        <w:rPr>
          <w:b/>
          <w:i/>
          <w:lang w:eastAsia="it-IT"/>
        </w:rPr>
        <w:t xml:space="preserve">Registra su </w:t>
      </w:r>
      <w:proofErr w:type="gramStart"/>
      <w:r w:rsidRPr="00DD28FB">
        <w:rPr>
          <w:b/>
          <w:i/>
          <w:lang w:eastAsia="it-IT"/>
        </w:rPr>
        <w:t>conto</w:t>
      </w:r>
      <w:r w:rsidR="005A3DB8" w:rsidRPr="00DD28FB">
        <w:rPr>
          <w:b/>
          <w:i/>
          <w:lang w:eastAsia="it-IT"/>
        </w:rPr>
        <w:t>(</w:t>
      </w:r>
      <w:proofErr w:type="gramEnd"/>
      <w:r w:rsidR="005A3DB8" w:rsidRPr="00DD28FB">
        <w:rPr>
          <w:b/>
          <w:i/>
          <w:lang w:eastAsia="it-IT"/>
        </w:rPr>
        <w:t>*)</w:t>
      </w:r>
      <w:r w:rsidRPr="00DD28FB">
        <w:rPr>
          <w:b/>
          <w:i/>
          <w:lang w:eastAsia="it-IT"/>
        </w:rPr>
        <w:t>:</w:t>
      </w:r>
      <w:r w:rsidRPr="006A173B">
        <w:rPr>
          <w:lang w:eastAsia="it-IT"/>
        </w:rPr>
        <w:t xml:space="preserve"> </w:t>
      </w:r>
      <w:r w:rsidR="006A173B">
        <w:rPr>
          <w:lang w:eastAsia="it-IT"/>
        </w:rPr>
        <w:t xml:space="preserve">la funzionalità </w:t>
      </w:r>
      <w:r w:rsidR="006A173B" w:rsidRPr="002044E1">
        <w:rPr>
          <w:lang w:eastAsia="it-IT"/>
        </w:rPr>
        <w:t xml:space="preserve">“Accantonamenti FDR” </w:t>
      </w:r>
      <w:r w:rsidR="006A173B">
        <w:rPr>
          <w:lang w:eastAsia="it-IT"/>
        </w:rPr>
        <w:t>genererà le righe di accantonamento non sul cespite origine ma sul conto del costo di acquisto collegato alla categoria di registrazione del cespite</w:t>
      </w:r>
      <w:r w:rsidR="006A173B" w:rsidRPr="002044E1">
        <w:rPr>
          <w:lang w:eastAsia="it-IT"/>
        </w:rPr>
        <w:t>;</w:t>
      </w:r>
    </w:p>
    <w:p w14:paraId="109C2067" w14:textId="77777777" w:rsidR="00F50168" w:rsidRDefault="00F50168" w:rsidP="00F50168">
      <w:pPr>
        <w:pStyle w:val="Paragrafoelenco"/>
        <w:ind w:left="1440"/>
        <w:rPr>
          <w:lang w:eastAsia="it-IT"/>
        </w:rPr>
      </w:pPr>
    </w:p>
    <w:p w14:paraId="522C7FE5" w14:textId="30F50198" w:rsidR="00F50168" w:rsidRDefault="005A3DB8" w:rsidP="00DD28FB">
      <w:pPr>
        <w:rPr>
          <w:lang w:eastAsia="it-IT"/>
        </w:rPr>
      </w:pPr>
      <w:r>
        <w:rPr>
          <w:b/>
          <w:i/>
          <w:lang w:eastAsia="it-IT"/>
        </w:rPr>
        <w:t xml:space="preserve">(*) </w:t>
      </w:r>
      <w:r w:rsidR="009F7373">
        <w:rPr>
          <w:lang w:eastAsia="it-IT"/>
        </w:rPr>
        <w:t xml:space="preserve">Qualora </w:t>
      </w:r>
      <w:r>
        <w:rPr>
          <w:lang w:eastAsia="it-IT"/>
        </w:rPr>
        <w:t>si decidesse di calcolare gli accantonamenti anche sui cespiti, è necessario attivare i s</w:t>
      </w:r>
      <w:r w:rsidR="008C1E4F">
        <w:rPr>
          <w:lang w:eastAsia="it-IT"/>
        </w:rPr>
        <w:t xml:space="preserve">eguenti </w:t>
      </w:r>
      <w:r>
        <w:rPr>
          <w:lang w:eastAsia="it-IT"/>
        </w:rPr>
        <w:t>setup sul registro beni ammortizzabili utilizzato</w:t>
      </w:r>
      <w:r w:rsidR="005D2B54">
        <w:rPr>
          <w:lang w:eastAsia="it-IT"/>
        </w:rPr>
        <w:t>:</w:t>
      </w:r>
    </w:p>
    <w:p w14:paraId="02420BFD" w14:textId="67F90844" w:rsidR="006D2A2D" w:rsidRDefault="39FC924C" w:rsidP="005D2A2B">
      <w:pPr>
        <w:ind w:firstLine="426"/>
        <w:jc w:val="center"/>
        <w:rPr>
          <w:lang w:eastAsia="it-IT"/>
        </w:rPr>
      </w:pPr>
      <w:r>
        <w:rPr>
          <w:noProof/>
        </w:rPr>
        <w:drawing>
          <wp:inline distT="0" distB="0" distL="0" distR="0" wp14:anchorId="50B5A2D3" wp14:editId="2D68A807">
            <wp:extent cx="5637802" cy="2715858"/>
            <wp:effectExtent l="57150" t="0" r="58420" b="123190"/>
            <wp:docPr id="1525297083"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7083" name="Immagine 1" descr="Immagine che contiene testo, schermata, numero, Carattere&#10;&#10;Descrizione generata automaticamente"/>
                    <pic:cNvPicPr/>
                  </pic:nvPicPr>
                  <pic:blipFill>
                    <a:blip r:embed="rId51"/>
                    <a:srcRect/>
                    <a:stretch>
                      <a:fillRect/>
                    </a:stretch>
                  </pic:blipFill>
                  <pic:spPr>
                    <a:xfrm>
                      <a:off x="0" y="0"/>
                      <a:ext cx="5637802" cy="2715858"/>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52536666" w14:textId="1710B9F5" w:rsidR="005A3DB8" w:rsidRPr="002044E1" w:rsidRDefault="005A3DB8" w:rsidP="00FD77EE">
      <w:pPr>
        <w:pStyle w:val="Paragrafoelenco"/>
        <w:numPr>
          <w:ilvl w:val="0"/>
          <w:numId w:val="8"/>
        </w:numPr>
      </w:pPr>
      <w:r w:rsidRPr="002044E1">
        <w:t xml:space="preserve"> “Sottrai sconto in fattura acquisto", al fine di poter visualizzare l’eventuale sconto presente sull’accantonamento del cespite: gli sconti di riga e di fattura vengono sottratti dal costo di acquisto registrato per il cespite;</w:t>
      </w:r>
    </w:p>
    <w:p w14:paraId="648C44F9" w14:textId="77777777" w:rsidR="005A3DB8" w:rsidRPr="00CD1D71" w:rsidRDefault="005A3DB8" w:rsidP="00FD77EE">
      <w:pPr>
        <w:pStyle w:val="Paragrafoelenco"/>
        <w:numPr>
          <w:ilvl w:val="0"/>
          <w:numId w:val="8"/>
        </w:numPr>
      </w:pPr>
      <w:r w:rsidRPr="002044E1">
        <w:t>“Consenti nr. Documenti identici”, al fine di registrare cespiti con stessa la stessa numerazione.</w:t>
      </w:r>
    </w:p>
    <w:p w14:paraId="53B6DBE9" w14:textId="77777777" w:rsidR="005A3DB8" w:rsidRPr="002044E1" w:rsidRDefault="005A3DB8" w:rsidP="00DD28FB">
      <w:pPr>
        <w:rPr>
          <w:lang w:eastAsia="it-IT"/>
        </w:rPr>
      </w:pPr>
    </w:p>
    <w:p w14:paraId="454FB92B" w14:textId="578696E7" w:rsidR="00090DCB" w:rsidRPr="006A173B" w:rsidRDefault="00090DCB" w:rsidP="00FD77EE">
      <w:pPr>
        <w:pStyle w:val="Paragrafoelenco"/>
        <w:numPr>
          <w:ilvl w:val="0"/>
          <w:numId w:val="6"/>
        </w:numPr>
        <w:rPr>
          <w:lang w:eastAsia="it-IT"/>
        </w:rPr>
      </w:pPr>
      <w:r w:rsidRPr="00AC6B12">
        <w:rPr>
          <w:b/>
          <w:bCs/>
          <w:lang w:eastAsia="it-IT"/>
        </w:rPr>
        <w:t>Def. registrazione FDE</w:t>
      </w:r>
      <w:r w:rsidRPr="00AC6B12">
        <w:rPr>
          <w:lang w:eastAsia="it-IT"/>
        </w:rPr>
        <w:t>:</w:t>
      </w:r>
      <w:r w:rsidRPr="006A173B">
        <w:rPr>
          <w:lang w:eastAsia="it-IT"/>
        </w:rPr>
        <w:t xml:space="preserve"> Template COGE che il sistema utilizzerà per </w:t>
      </w:r>
      <w:r w:rsidR="00556B6F">
        <w:rPr>
          <w:lang w:eastAsia="it-IT"/>
        </w:rPr>
        <w:t>depositare</w:t>
      </w:r>
      <w:r w:rsidRPr="006A173B">
        <w:rPr>
          <w:lang w:eastAsia="it-IT"/>
        </w:rPr>
        <w:t xml:space="preserve"> le scritture FDE/NDE;</w:t>
      </w:r>
    </w:p>
    <w:p w14:paraId="1E7F7586" w14:textId="01F99FB9" w:rsidR="00090DCB" w:rsidRPr="00FE3DCA" w:rsidRDefault="00090DCB" w:rsidP="00FD77EE">
      <w:pPr>
        <w:pStyle w:val="Paragrafoelenco"/>
        <w:numPr>
          <w:ilvl w:val="0"/>
          <w:numId w:val="6"/>
        </w:numPr>
        <w:rPr>
          <w:lang w:eastAsia="it-IT"/>
        </w:rPr>
      </w:pPr>
      <w:r w:rsidRPr="00AC6B12">
        <w:rPr>
          <w:b/>
          <w:bCs/>
          <w:lang w:eastAsia="it-IT"/>
        </w:rPr>
        <w:t>Batch registrazione FDE</w:t>
      </w:r>
      <w:r w:rsidRPr="00AC6B12">
        <w:rPr>
          <w:lang w:eastAsia="it-IT"/>
        </w:rPr>
        <w:t>:</w:t>
      </w:r>
      <w:r w:rsidRPr="00DC419B">
        <w:rPr>
          <w:lang w:eastAsia="it-IT"/>
        </w:rPr>
        <w:t xml:space="preserve"> batch in cui </w:t>
      </w:r>
      <w:r w:rsidR="00556B6F">
        <w:rPr>
          <w:lang w:eastAsia="it-IT"/>
        </w:rPr>
        <w:t>depositare</w:t>
      </w:r>
      <w:r w:rsidRPr="00DC419B">
        <w:rPr>
          <w:lang w:eastAsia="it-IT"/>
        </w:rPr>
        <w:t xml:space="preserve"> le righe una volta registrato il documento </w:t>
      </w:r>
      <w:r w:rsidRPr="00FE3DCA">
        <w:rPr>
          <w:lang w:eastAsia="it-IT"/>
        </w:rPr>
        <w:t>relativo alla FDE/NDE</w:t>
      </w:r>
      <w:r w:rsidR="002044E1" w:rsidRPr="00FE3DCA">
        <w:rPr>
          <w:lang w:eastAsia="it-IT"/>
        </w:rPr>
        <w:t>;</w:t>
      </w:r>
    </w:p>
    <w:p w14:paraId="5EF5B0D4" w14:textId="0FBEDB98" w:rsidR="00CF568A" w:rsidRPr="00FE3DCA" w:rsidRDefault="00CF568A" w:rsidP="00CF568A">
      <w:pPr>
        <w:pStyle w:val="Paragrafoelenco"/>
        <w:numPr>
          <w:ilvl w:val="0"/>
          <w:numId w:val="6"/>
        </w:numPr>
      </w:pPr>
      <w:r w:rsidRPr="00FE3DCA">
        <w:rPr>
          <w:b/>
          <w:bCs/>
        </w:rPr>
        <w:lastRenderedPageBreak/>
        <w:t>Batch registrazione Chiudi FDE su FT-NC</w:t>
      </w:r>
      <w:r w:rsidRPr="00FE3DCA">
        <w:t>: batch dedicato per gestire l’assegnazione di numerazione concorde fra FDE e fattura/nota di credito di riferimento al momento della chiusura dell’FDE;</w:t>
      </w:r>
    </w:p>
    <w:p w14:paraId="1ACC536C" w14:textId="160218AD" w:rsidR="002044E1" w:rsidRPr="002044E1" w:rsidRDefault="00090DCB" w:rsidP="00FD77EE">
      <w:pPr>
        <w:pStyle w:val="Paragrafoelenco"/>
        <w:numPr>
          <w:ilvl w:val="0"/>
          <w:numId w:val="6"/>
        </w:numPr>
        <w:rPr>
          <w:lang w:eastAsia="it-IT"/>
        </w:rPr>
      </w:pPr>
      <w:r w:rsidRPr="00AC6B12">
        <w:rPr>
          <w:b/>
          <w:bCs/>
          <w:lang w:eastAsia="it-IT"/>
        </w:rPr>
        <w:t>Usa FDR/FDE su fatturare a/vendere a</w:t>
      </w:r>
      <w:r w:rsidRPr="00AC6B12">
        <w:rPr>
          <w:lang w:eastAsia="it-IT"/>
        </w:rPr>
        <w:t>:</w:t>
      </w:r>
      <w:r w:rsidRPr="002044E1">
        <w:rPr>
          <w:lang w:eastAsia="it-IT"/>
        </w:rPr>
        <w:t xml:space="preserve"> qualora nell’anagrafica di un cliente</w:t>
      </w:r>
      <w:r w:rsidR="00FB145B">
        <w:rPr>
          <w:lang w:eastAsia="it-IT"/>
        </w:rPr>
        <w:t>-</w:t>
      </w:r>
      <w:r w:rsidRPr="002044E1">
        <w:rPr>
          <w:lang w:eastAsia="it-IT"/>
        </w:rPr>
        <w:t xml:space="preserve">fornitore i campi </w:t>
      </w:r>
      <w:r w:rsidR="00FB145B">
        <w:rPr>
          <w:lang w:eastAsia="it-IT"/>
        </w:rPr>
        <w:t>“</w:t>
      </w:r>
      <w:r w:rsidRPr="002044E1">
        <w:rPr>
          <w:lang w:eastAsia="it-IT"/>
        </w:rPr>
        <w:t xml:space="preserve">vendere </w:t>
      </w:r>
      <w:proofErr w:type="gramStart"/>
      <w:r w:rsidRPr="002044E1">
        <w:rPr>
          <w:lang w:eastAsia="it-IT"/>
        </w:rPr>
        <w:t>a</w:t>
      </w:r>
      <w:r w:rsidR="00FB145B">
        <w:rPr>
          <w:lang w:eastAsia="it-IT"/>
        </w:rPr>
        <w:t>”-</w:t>
      </w:r>
      <w:proofErr w:type="gramEnd"/>
      <w:r w:rsidR="00FB145B">
        <w:rPr>
          <w:lang w:eastAsia="it-IT"/>
        </w:rPr>
        <w:t>“</w:t>
      </w:r>
      <w:r w:rsidRPr="002044E1">
        <w:rPr>
          <w:lang w:eastAsia="it-IT"/>
        </w:rPr>
        <w:t xml:space="preserve">fatturare </w:t>
      </w:r>
      <w:proofErr w:type="gramStart"/>
      <w:r w:rsidRPr="002044E1">
        <w:rPr>
          <w:lang w:eastAsia="it-IT"/>
        </w:rPr>
        <w:t>a</w:t>
      </w:r>
      <w:r w:rsidR="00FB145B">
        <w:rPr>
          <w:lang w:eastAsia="it-IT"/>
        </w:rPr>
        <w:t>”</w:t>
      </w:r>
      <w:r w:rsidRPr="002044E1">
        <w:rPr>
          <w:lang w:eastAsia="it-IT"/>
        </w:rPr>
        <w:t xml:space="preserve"> </w:t>
      </w:r>
      <w:r w:rsidR="00FB145B">
        <w:rPr>
          <w:lang w:eastAsia="it-IT"/>
        </w:rPr>
        <w:t xml:space="preserve"> o</w:t>
      </w:r>
      <w:proofErr w:type="gramEnd"/>
      <w:r w:rsidR="00FB145B">
        <w:rPr>
          <w:lang w:eastAsia="it-IT"/>
        </w:rPr>
        <w:t xml:space="preserve"> “</w:t>
      </w:r>
      <w:r w:rsidRPr="002044E1">
        <w:rPr>
          <w:lang w:eastAsia="it-IT"/>
        </w:rPr>
        <w:t>pagare a</w:t>
      </w:r>
      <w:r w:rsidR="00FB145B">
        <w:rPr>
          <w:lang w:eastAsia="it-IT"/>
        </w:rPr>
        <w:t>”</w:t>
      </w:r>
      <w:r w:rsidRPr="002044E1">
        <w:rPr>
          <w:lang w:eastAsia="it-IT"/>
        </w:rPr>
        <w:t xml:space="preserve"> </w:t>
      </w:r>
      <w:r w:rsidR="00FB145B">
        <w:rPr>
          <w:lang w:eastAsia="it-IT"/>
        </w:rPr>
        <w:t>–</w:t>
      </w:r>
      <w:r w:rsidRPr="002044E1">
        <w:rPr>
          <w:lang w:eastAsia="it-IT"/>
        </w:rPr>
        <w:t xml:space="preserve"> </w:t>
      </w:r>
      <w:r w:rsidR="00FB145B">
        <w:rPr>
          <w:lang w:eastAsia="it-IT"/>
        </w:rPr>
        <w:t>“</w:t>
      </w:r>
      <w:r w:rsidRPr="002044E1">
        <w:rPr>
          <w:lang w:eastAsia="it-IT"/>
        </w:rPr>
        <w:t>acquistare da</w:t>
      </w:r>
      <w:r w:rsidR="00FB145B">
        <w:rPr>
          <w:lang w:eastAsia="it-IT"/>
        </w:rPr>
        <w:t>”</w:t>
      </w:r>
      <w:r w:rsidRPr="002044E1">
        <w:rPr>
          <w:lang w:eastAsia="it-IT"/>
        </w:rPr>
        <w:t xml:space="preserve"> differiscano, è necessario impostare quale </w:t>
      </w:r>
      <w:r w:rsidR="00FB145B">
        <w:rPr>
          <w:lang w:eastAsia="it-IT"/>
        </w:rPr>
        <w:t>anagrafica considerare per individuare il conto FDR/FDE/NCE/NCR</w:t>
      </w:r>
      <w:r w:rsidRPr="002044E1">
        <w:rPr>
          <w:lang w:eastAsia="it-IT"/>
        </w:rPr>
        <w:t>:</w:t>
      </w:r>
    </w:p>
    <w:p w14:paraId="2BA9237D" w14:textId="41986865" w:rsidR="002044E1" w:rsidRPr="002044E1" w:rsidRDefault="00090DCB" w:rsidP="00FD77EE">
      <w:pPr>
        <w:pStyle w:val="Paragrafoelenco"/>
        <w:numPr>
          <w:ilvl w:val="1"/>
          <w:numId w:val="6"/>
        </w:numPr>
        <w:rPr>
          <w:lang w:eastAsia="it-IT"/>
        </w:rPr>
      </w:pPr>
      <w:r w:rsidRPr="00DD28FB">
        <w:rPr>
          <w:b/>
          <w:i/>
          <w:lang w:eastAsia="it-IT"/>
        </w:rPr>
        <w:t>Nr. fatturare a/pagare a:</w:t>
      </w:r>
      <w:r w:rsidRPr="002044E1">
        <w:rPr>
          <w:lang w:eastAsia="it-IT"/>
        </w:rPr>
        <w:t xml:space="preserve"> verrà utilizzato il conto degli accantonamenti relativo al cliente/fornitore per cui si fattura/paga per </w:t>
      </w:r>
      <w:r w:rsidR="00E00655">
        <w:rPr>
          <w:lang w:eastAsia="it-IT"/>
        </w:rPr>
        <w:t>depositare</w:t>
      </w:r>
      <w:r w:rsidRPr="002044E1">
        <w:rPr>
          <w:lang w:eastAsia="it-IT"/>
        </w:rPr>
        <w:t xml:space="preserve"> le scritture.</w:t>
      </w:r>
    </w:p>
    <w:p w14:paraId="16B03C81" w14:textId="491A1125" w:rsidR="008A7104" w:rsidRDefault="00090DCB" w:rsidP="00E27E4B">
      <w:pPr>
        <w:pStyle w:val="Paragrafoelenco"/>
        <w:numPr>
          <w:ilvl w:val="1"/>
          <w:numId w:val="6"/>
        </w:numPr>
        <w:rPr>
          <w:lang w:eastAsia="it-IT"/>
        </w:rPr>
      </w:pPr>
      <w:r w:rsidRPr="00DD28FB">
        <w:rPr>
          <w:b/>
          <w:i/>
          <w:lang w:eastAsia="it-IT"/>
        </w:rPr>
        <w:t>Nr. vendere a/acquistare da</w:t>
      </w:r>
      <w:r w:rsidRPr="002044E1">
        <w:rPr>
          <w:lang w:eastAsia="it-IT"/>
        </w:rPr>
        <w:t xml:space="preserve">: verrà utilizzato il conto degli accantonamenti relativo al cliente/fornitore per cui si vende/acquista per </w:t>
      </w:r>
      <w:r w:rsidR="00E00655">
        <w:rPr>
          <w:lang w:eastAsia="it-IT"/>
        </w:rPr>
        <w:t>depositare</w:t>
      </w:r>
      <w:r w:rsidRPr="002044E1">
        <w:rPr>
          <w:lang w:eastAsia="it-IT"/>
        </w:rPr>
        <w:t xml:space="preserve"> le scritture.</w:t>
      </w:r>
    </w:p>
    <w:p w14:paraId="7F24A1B0" w14:textId="77777777" w:rsidR="00E27E4B" w:rsidRPr="002044E1" w:rsidRDefault="00E27E4B" w:rsidP="00E27E4B">
      <w:pPr>
        <w:pStyle w:val="Paragrafoelenco"/>
        <w:ind w:left="1440"/>
        <w:rPr>
          <w:lang w:eastAsia="it-IT"/>
        </w:rPr>
      </w:pPr>
    </w:p>
    <w:p w14:paraId="6520D529" w14:textId="1B7C6CF1" w:rsidR="002044E1" w:rsidRPr="002044E1" w:rsidRDefault="00090DCB" w:rsidP="00FD77EE">
      <w:pPr>
        <w:pStyle w:val="Paragrafoelenco"/>
        <w:numPr>
          <w:ilvl w:val="0"/>
          <w:numId w:val="6"/>
        </w:numPr>
        <w:rPr>
          <w:lang w:eastAsia="it-IT"/>
        </w:rPr>
      </w:pPr>
      <w:r w:rsidRPr="00AC6B12">
        <w:rPr>
          <w:b/>
          <w:bCs/>
          <w:lang w:eastAsia="it-IT"/>
        </w:rPr>
        <w:t>Controlla modifiche su doc. acquisto accantonati</w:t>
      </w:r>
      <w:r w:rsidRPr="00AC6B12">
        <w:rPr>
          <w:lang w:eastAsia="it-IT"/>
        </w:rPr>
        <w:t>:</w:t>
      </w:r>
      <w:r w:rsidRPr="002044E1">
        <w:rPr>
          <w:lang w:eastAsia="it-IT"/>
        </w:rPr>
        <w:t xml:space="preserve"> </w:t>
      </w:r>
      <w:r w:rsidR="0005110E">
        <w:rPr>
          <w:lang w:eastAsia="it-IT"/>
        </w:rPr>
        <w:t>tramite questo setup possono essere inibite le modifiche manuali (che impattano l’importo riga) sulle fatture o note di credito provvisorie collegate ad un movimento di magazzino precedentemente accantonato. Nel</w:t>
      </w:r>
      <w:r w:rsidR="001470EB">
        <w:rPr>
          <w:lang w:eastAsia="it-IT"/>
        </w:rPr>
        <w:t xml:space="preserve"> dettaglio è possibile configurare</w:t>
      </w:r>
      <w:r w:rsidRPr="002044E1">
        <w:rPr>
          <w:lang w:eastAsia="it-IT"/>
        </w:rPr>
        <w:t>:</w:t>
      </w:r>
    </w:p>
    <w:p w14:paraId="379E61E8" w14:textId="77777777" w:rsidR="002044E1" w:rsidRPr="002044E1" w:rsidRDefault="00090DCB" w:rsidP="00FD77EE">
      <w:pPr>
        <w:pStyle w:val="Paragrafoelenco"/>
        <w:numPr>
          <w:ilvl w:val="1"/>
          <w:numId w:val="6"/>
        </w:numPr>
        <w:rPr>
          <w:lang w:eastAsia="it-IT"/>
        </w:rPr>
      </w:pPr>
      <w:r w:rsidRPr="00DD28FB">
        <w:rPr>
          <w:b/>
          <w:i/>
          <w:lang w:eastAsia="it-IT"/>
        </w:rPr>
        <w:t>Errore bloccante:</w:t>
      </w:r>
      <w:r w:rsidRPr="002044E1">
        <w:rPr>
          <w:lang w:eastAsia="it-IT"/>
        </w:rPr>
        <w:t xml:space="preserve"> apparirà un errore bloccante che non permetterà l’operazione di modifica;</w:t>
      </w:r>
    </w:p>
    <w:p w14:paraId="521EDD38" w14:textId="3FB73DA9" w:rsidR="002044E1" w:rsidRPr="002044E1" w:rsidRDefault="00090DCB" w:rsidP="00FD77EE">
      <w:pPr>
        <w:pStyle w:val="Paragrafoelenco"/>
        <w:numPr>
          <w:ilvl w:val="1"/>
          <w:numId w:val="6"/>
        </w:numPr>
        <w:rPr>
          <w:lang w:eastAsia="it-IT"/>
        </w:rPr>
      </w:pPr>
      <w:r w:rsidRPr="00DD28FB">
        <w:rPr>
          <w:b/>
          <w:i/>
          <w:lang w:eastAsia="it-IT"/>
        </w:rPr>
        <w:t>Messaggio</w:t>
      </w:r>
      <w:r w:rsidR="002765EA" w:rsidRPr="00DD28FB">
        <w:rPr>
          <w:b/>
          <w:i/>
          <w:lang w:eastAsia="it-IT"/>
        </w:rPr>
        <w:t xml:space="preserve"> </w:t>
      </w:r>
      <w:r w:rsidRPr="00DD28FB">
        <w:rPr>
          <w:b/>
          <w:i/>
          <w:lang w:eastAsia="it-IT"/>
        </w:rPr>
        <w:t>avviso:</w:t>
      </w:r>
      <w:r w:rsidRPr="002044E1">
        <w:rPr>
          <w:lang w:eastAsia="it-IT"/>
        </w:rPr>
        <w:t xml:space="preserve"> apparirà un messaggio di avviso che si sta modificando un</w:t>
      </w:r>
      <w:r w:rsidR="002765EA">
        <w:rPr>
          <w:lang w:eastAsia="it-IT"/>
        </w:rPr>
        <w:t>a collegata a</w:t>
      </w:r>
      <w:r w:rsidR="003E594A">
        <w:rPr>
          <w:lang w:eastAsia="it-IT"/>
        </w:rPr>
        <w:t>l</w:t>
      </w:r>
      <w:r w:rsidRPr="002044E1">
        <w:rPr>
          <w:lang w:eastAsia="it-IT"/>
        </w:rPr>
        <w:t xml:space="preserve"> documento accantonato;</w:t>
      </w:r>
    </w:p>
    <w:p w14:paraId="05198251" w14:textId="21D15057" w:rsidR="007F0008" w:rsidRDefault="00090DCB" w:rsidP="00FD77EE">
      <w:pPr>
        <w:pStyle w:val="Paragrafoelenco"/>
        <w:numPr>
          <w:ilvl w:val="1"/>
          <w:numId w:val="6"/>
        </w:numPr>
        <w:rPr>
          <w:lang w:eastAsia="it-IT"/>
        </w:rPr>
      </w:pPr>
      <w:r w:rsidRPr="00DD28FB">
        <w:rPr>
          <w:b/>
          <w:i/>
          <w:lang w:eastAsia="it-IT"/>
        </w:rPr>
        <w:t>Messaggio e conferma:</w:t>
      </w:r>
      <w:r w:rsidRPr="002044E1">
        <w:rPr>
          <w:lang w:eastAsia="it-IT"/>
        </w:rPr>
        <w:t xml:space="preserve"> apparirà un messaggio di avviso che necessita di conferma per proseguire l’operazione di modifica.</w:t>
      </w:r>
    </w:p>
    <w:p w14:paraId="0F0A2493" w14:textId="77777777" w:rsidR="00F61877" w:rsidRPr="00911ABF" w:rsidRDefault="00F61877" w:rsidP="00DD28FB">
      <w:pPr>
        <w:rPr>
          <w:lang w:eastAsia="it-IT"/>
        </w:rPr>
      </w:pPr>
    </w:p>
    <w:p w14:paraId="76DD80E1" w14:textId="16376DF7" w:rsidR="001745AC" w:rsidRPr="00F44CEC" w:rsidRDefault="00090DCB" w:rsidP="00FD77EE">
      <w:pPr>
        <w:pStyle w:val="Paragrafoelenco"/>
        <w:numPr>
          <w:ilvl w:val="0"/>
          <w:numId w:val="6"/>
        </w:numPr>
        <w:rPr>
          <w:lang w:eastAsia="it-IT"/>
        </w:rPr>
      </w:pPr>
      <w:r w:rsidRPr="003E594A">
        <w:rPr>
          <w:b/>
          <w:bCs/>
          <w:lang w:eastAsia="it-IT"/>
        </w:rPr>
        <w:t>Controlla modifiche su righe giornali accantonati:</w:t>
      </w:r>
      <w:r w:rsidR="001470EB">
        <w:rPr>
          <w:lang w:eastAsia="it-IT"/>
        </w:rPr>
        <w:t xml:space="preserve"> a valle </w:t>
      </w:r>
      <w:r w:rsidR="008D2DB0">
        <w:rPr>
          <w:lang w:eastAsia="it-IT"/>
        </w:rPr>
        <w:t>del lancio delle funzionalità di accantonamento, ratei e risconti, vengono generate le</w:t>
      </w:r>
      <w:r w:rsidR="001470EB">
        <w:rPr>
          <w:lang w:eastAsia="it-IT"/>
        </w:rPr>
        <w:t xml:space="preserve"> righe </w:t>
      </w:r>
      <w:r w:rsidR="008D2DB0">
        <w:rPr>
          <w:lang w:eastAsia="it-IT"/>
        </w:rPr>
        <w:t>di registrazione di prima nota e tramite questo setup è possibile applicare dei blocchi/alert</w:t>
      </w:r>
      <w:r w:rsidRPr="002044E1">
        <w:rPr>
          <w:lang w:eastAsia="it-IT"/>
        </w:rPr>
        <w:t>:</w:t>
      </w:r>
    </w:p>
    <w:p w14:paraId="4CF90B8E" w14:textId="3D656350" w:rsidR="00B73D38" w:rsidRPr="00F61877" w:rsidRDefault="00090DCB" w:rsidP="00FD77EE">
      <w:pPr>
        <w:pStyle w:val="Paragrafoelenco"/>
        <w:numPr>
          <w:ilvl w:val="1"/>
          <w:numId w:val="6"/>
        </w:numPr>
        <w:rPr>
          <w:lang w:eastAsia="it-IT"/>
        </w:rPr>
      </w:pPr>
      <w:r w:rsidRPr="00DD28FB">
        <w:rPr>
          <w:b/>
          <w:i/>
          <w:lang w:eastAsia="it-IT"/>
        </w:rPr>
        <w:t>Errore bloccante:</w:t>
      </w:r>
      <w:r w:rsidRPr="002044E1">
        <w:rPr>
          <w:lang w:eastAsia="it-IT"/>
        </w:rPr>
        <w:t xml:space="preserve"> apparirà un errore bloccante che non permetterà l’operazione di modifica;</w:t>
      </w:r>
    </w:p>
    <w:p w14:paraId="51DA4A13" w14:textId="5762C5F9" w:rsidR="005D2B54" w:rsidRPr="00F61877" w:rsidRDefault="00090DCB" w:rsidP="00FD77EE">
      <w:pPr>
        <w:pStyle w:val="Paragrafoelenco"/>
        <w:numPr>
          <w:ilvl w:val="1"/>
          <w:numId w:val="6"/>
        </w:numPr>
        <w:rPr>
          <w:lang w:eastAsia="it-IT"/>
        </w:rPr>
      </w:pPr>
      <w:r w:rsidRPr="00DD28FB">
        <w:rPr>
          <w:b/>
          <w:i/>
          <w:lang w:eastAsia="it-IT"/>
        </w:rPr>
        <w:t>Messaggio avviso:</w:t>
      </w:r>
      <w:r w:rsidRPr="002044E1">
        <w:rPr>
          <w:lang w:eastAsia="it-IT"/>
        </w:rPr>
        <w:t xml:space="preserve"> apparirà un messaggio di avviso che si sta modificando un documento che si sta per accantonare;</w:t>
      </w:r>
    </w:p>
    <w:p w14:paraId="44428278" w14:textId="77777777" w:rsidR="0004731E" w:rsidRDefault="00090DCB" w:rsidP="00FD77EE">
      <w:pPr>
        <w:pStyle w:val="Paragrafoelenco"/>
        <w:numPr>
          <w:ilvl w:val="1"/>
          <w:numId w:val="6"/>
        </w:numPr>
        <w:rPr>
          <w:lang w:eastAsia="it-IT"/>
        </w:rPr>
      </w:pPr>
      <w:r w:rsidRPr="00DD28FB">
        <w:rPr>
          <w:b/>
          <w:i/>
          <w:lang w:eastAsia="it-IT"/>
        </w:rPr>
        <w:t>Messaggio e conferma:</w:t>
      </w:r>
      <w:r w:rsidRPr="002044E1">
        <w:rPr>
          <w:lang w:eastAsia="it-IT"/>
        </w:rPr>
        <w:t xml:space="preserve"> apparirà un messaggio di avviso che necessita di conferma per proseguire l’operazione di modifica del documento che sarà accantonato.</w:t>
      </w:r>
    </w:p>
    <w:p w14:paraId="115A773E" w14:textId="77777777" w:rsidR="008A7104" w:rsidRPr="002044E1" w:rsidRDefault="008A7104" w:rsidP="008A7104">
      <w:pPr>
        <w:pStyle w:val="Paragrafoelenco"/>
        <w:ind w:left="1440"/>
        <w:rPr>
          <w:lang w:eastAsia="it-IT"/>
        </w:rPr>
      </w:pPr>
    </w:p>
    <w:p w14:paraId="46940BB0" w14:textId="77777777" w:rsidR="002044E1" w:rsidRPr="002044E1" w:rsidRDefault="00090DCB" w:rsidP="00FD77EE">
      <w:pPr>
        <w:pStyle w:val="Paragrafoelenco"/>
        <w:numPr>
          <w:ilvl w:val="0"/>
          <w:numId w:val="6"/>
        </w:numPr>
        <w:rPr>
          <w:lang w:eastAsia="it-IT"/>
        </w:rPr>
      </w:pPr>
      <w:r w:rsidRPr="003E594A">
        <w:rPr>
          <w:b/>
          <w:bCs/>
          <w:lang w:eastAsia="it-IT"/>
        </w:rPr>
        <w:t>Controllo su annulla carichi-spedizioni accantonati</w:t>
      </w:r>
      <w:r w:rsidRPr="003E594A">
        <w:rPr>
          <w:lang w:eastAsia="it-IT"/>
        </w:rPr>
        <w:t>:</w:t>
      </w:r>
      <w:r w:rsidRPr="002044E1">
        <w:rPr>
          <w:lang w:eastAsia="it-IT"/>
        </w:rPr>
        <w:t xml:space="preserve"> qualora si voglia annullare un carico/spedizione che è stato già accantonato si può scegliere se generare:</w:t>
      </w:r>
    </w:p>
    <w:p w14:paraId="38912D77" w14:textId="77777777" w:rsidR="002044E1" w:rsidRPr="002044E1" w:rsidRDefault="00090DCB" w:rsidP="00FD77EE">
      <w:pPr>
        <w:pStyle w:val="Paragrafoelenco"/>
        <w:numPr>
          <w:ilvl w:val="1"/>
          <w:numId w:val="6"/>
        </w:numPr>
        <w:rPr>
          <w:lang w:eastAsia="it-IT"/>
        </w:rPr>
      </w:pPr>
      <w:r w:rsidRPr="00DD28FB">
        <w:rPr>
          <w:b/>
          <w:i/>
          <w:lang w:eastAsia="it-IT"/>
        </w:rPr>
        <w:t>Errore bloccante:</w:t>
      </w:r>
      <w:r w:rsidRPr="002044E1">
        <w:rPr>
          <w:lang w:eastAsia="it-IT"/>
        </w:rPr>
        <w:t xml:space="preserve"> apparirà un errore bloccante che non permetterà l’operazione di annullamento;</w:t>
      </w:r>
    </w:p>
    <w:p w14:paraId="747A465A" w14:textId="557D0DEB" w:rsidR="00BC7151" w:rsidRPr="00BC7151" w:rsidRDefault="00090DCB" w:rsidP="00FD77EE">
      <w:pPr>
        <w:pStyle w:val="Paragrafoelenco"/>
        <w:numPr>
          <w:ilvl w:val="1"/>
          <w:numId w:val="6"/>
        </w:numPr>
        <w:rPr>
          <w:lang w:eastAsia="it-IT"/>
        </w:rPr>
      </w:pPr>
      <w:r w:rsidRPr="00DD28FB">
        <w:rPr>
          <w:b/>
          <w:i/>
          <w:lang w:eastAsia="it-IT"/>
        </w:rPr>
        <w:t>Messaggi</w:t>
      </w:r>
      <w:r w:rsidR="002765EA" w:rsidRPr="00DD28FB">
        <w:rPr>
          <w:b/>
          <w:i/>
          <w:lang w:eastAsia="it-IT"/>
        </w:rPr>
        <w:t>o</w:t>
      </w:r>
      <w:r w:rsidRPr="00DD28FB">
        <w:rPr>
          <w:b/>
          <w:i/>
          <w:lang w:eastAsia="it-IT"/>
        </w:rPr>
        <w:t xml:space="preserve"> avviso:</w:t>
      </w:r>
      <w:r w:rsidRPr="002044E1">
        <w:rPr>
          <w:lang w:eastAsia="it-IT"/>
        </w:rPr>
        <w:t xml:space="preserve"> apparirà un messaggio di avviso che si sta annullando un documento accantonato;</w:t>
      </w:r>
    </w:p>
    <w:p w14:paraId="1367E007" w14:textId="6E98F701" w:rsidR="00EC2EE4" w:rsidRDefault="00090DCB" w:rsidP="00FD77EE">
      <w:pPr>
        <w:pStyle w:val="Paragrafoelenco"/>
        <w:numPr>
          <w:ilvl w:val="1"/>
          <w:numId w:val="6"/>
        </w:numPr>
        <w:rPr>
          <w:lang w:eastAsia="it-IT"/>
        </w:rPr>
      </w:pPr>
      <w:r w:rsidRPr="00DD28FB">
        <w:rPr>
          <w:b/>
          <w:i/>
          <w:lang w:eastAsia="it-IT"/>
        </w:rPr>
        <w:t>Messaggio e conferma:</w:t>
      </w:r>
      <w:r w:rsidRPr="002044E1">
        <w:rPr>
          <w:lang w:eastAsia="it-IT"/>
        </w:rPr>
        <w:t xml:space="preserve"> apparirà un messaggio di avviso che necessita di conferma per proseguire l’operazione di annullamento del documento accantonato.</w:t>
      </w:r>
    </w:p>
    <w:p w14:paraId="6A5E12A0" w14:textId="77777777" w:rsidR="008A7104" w:rsidRDefault="008A7104" w:rsidP="00236D63">
      <w:pPr>
        <w:pStyle w:val="Paragrafoelenco"/>
        <w:ind w:left="1440"/>
        <w:rPr>
          <w:lang w:eastAsia="it-IT"/>
        </w:rPr>
      </w:pPr>
    </w:p>
    <w:p w14:paraId="41C518CF" w14:textId="21C8D736" w:rsidR="00162A04" w:rsidRPr="001105DA" w:rsidRDefault="002B3076" w:rsidP="001105DA">
      <w:pPr>
        <w:spacing w:after="200" w:line="276" w:lineRule="auto"/>
        <w:rPr>
          <w:rFonts w:eastAsia="Times New Roman" w:cstheme="majorHAnsi"/>
          <w:lang w:eastAsia="it-IT"/>
        </w:rPr>
      </w:pPr>
      <w:r w:rsidRPr="00AA3140">
        <w:rPr>
          <w:rFonts w:eastAsia="Times New Roman" w:cstheme="majorHAnsi"/>
          <w:b/>
          <w:bCs/>
          <w:lang w:eastAsia="it-IT"/>
        </w:rPr>
        <w:t>NB</w:t>
      </w:r>
      <w:r>
        <w:rPr>
          <w:rFonts w:eastAsia="Times New Roman" w:cstheme="majorHAnsi"/>
          <w:lang w:eastAsia="it-IT"/>
        </w:rPr>
        <w:t xml:space="preserve">: per i suddetti campi (Controlla modifiche su doc. acquisto accantonati, Controlla modifiche su righe giornali accantonati, Controllo su annulla carichi-spedizioni accantonati), il sistema propone di default “blank” ossia nessun controllo; </w:t>
      </w:r>
      <w:r w:rsidR="00822228">
        <w:rPr>
          <w:rFonts w:eastAsia="Times New Roman" w:cstheme="majorHAnsi"/>
          <w:lang w:eastAsia="it-IT"/>
        </w:rPr>
        <w:t>qualora si utilizzino le funzionalità di accantonamento FDR/FDE e relativi storni, è consigliato</w:t>
      </w:r>
      <w:r>
        <w:rPr>
          <w:rFonts w:eastAsia="Times New Roman" w:cstheme="majorHAnsi"/>
          <w:lang w:eastAsia="it-IT"/>
        </w:rPr>
        <w:t xml:space="preserve"> vivamente di impostare </w:t>
      </w:r>
      <w:r w:rsidRPr="00AA3140">
        <w:rPr>
          <w:rFonts w:eastAsia="Times New Roman" w:cstheme="majorHAnsi"/>
          <w:u w:val="single"/>
          <w:lang w:eastAsia="it-IT"/>
        </w:rPr>
        <w:t>almeno</w:t>
      </w:r>
      <w:r>
        <w:rPr>
          <w:rFonts w:eastAsia="Times New Roman" w:cstheme="majorHAnsi"/>
          <w:lang w:eastAsia="it-IT"/>
        </w:rPr>
        <w:t xml:space="preserve"> un messaggio di avviso all’utente selezionando l’opzione “Messaggio avviso” così da avere maggior contezza in caso vi fosse necessità di effettuare modifiche.</w:t>
      </w:r>
    </w:p>
    <w:p w14:paraId="3E72A05F" w14:textId="5E77AC9C" w:rsidR="006D2A2D" w:rsidRPr="00DD28FB" w:rsidRDefault="00090DCB" w:rsidP="00FD77EE">
      <w:pPr>
        <w:pStyle w:val="Paragrafoelenco"/>
        <w:numPr>
          <w:ilvl w:val="0"/>
          <w:numId w:val="6"/>
        </w:numPr>
        <w:rPr>
          <w:b/>
          <w:color w:val="000000" w:themeColor="text1"/>
          <w:sz w:val="26"/>
          <w:szCs w:val="26"/>
        </w:rPr>
      </w:pPr>
      <w:r w:rsidRPr="003E594A">
        <w:rPr>
          <w:b/>
          <w:bCs/>
          <w:lang w:eastAsia="it-IT"/>
        </w:rPr>
        <w:t>Gestione sconti riga su accantonamenti:</w:t>
      </w:r>
      <w:r w:rsidR="008C1E4F" w:rsidRPr="00DD28FB">
        <w:rPr>
          <w:b/>
          <w:color w:val="000000" w:themeColor="text1"/>
          <w:sz w:val="26"/>
          <w:szCs w:val="26"/>
        </w:rPr>
        <w:t xml:space="preserve"> </w:t>
      </w:r>
      <w:r w:rsidR="00843D00" w:rsidRPr="002044E1">
        <w:rPr>
          <w:lang w:eastAsia="it-IT"/>
        </w:rPr>
        <w:t>qualora vi sia uno sconto nel documento accantonato,</w:t>
      </w:r>
      <w:r w:rsidR="00843D00">
        <w:rPr>
          <w:lang w:eastAsia="it-IT"/>
        </w:rPr>
        <w:t xml:space="preserve"> è possibile scegliere come gestirli, e nel dettaglio:</w:t>
      </w:r>
    </w:p>
    <w:p w14:paraId="783CB171" w14:textId="2263F0F4" w:rsidR="002044E1" w:rsidRPr="002044E1" w:rsidRDefault="00090DCB" w:rsidP="00FD77EE">
      <w:pPr>
        <w:pStyle w:val="Paragrafoelenco"/>
        <w:numPr>
          <w:ilvl w:val="1"/>
          <w:numId w:val="6"/>
        </w:numPr>
        <w:rPr>
          <w:lang w:eastAsia="it-IT"/>
        </w:rPr>
      </w:pPr>
      <w:r w:rsidRPr="00DD28FB">
        <w:rPr>
          <w:b/>
          <w:i/>
          <w:lang w:eastAsia="it-IT"/>
        </w:rPr>
        <w:t>Accantona netto</w:t>
      </w:r>
      <w:r w:rsidR="00843D00" w:rsidRPr="00DD28FB">
        <w:rPr>
          <w:b/>
          <w:i/>
          <w:lang w:eastAsia="it-IT"/>
        </w:rPr>
        <w:t xml:space="preserve">: </w:t>
      </w:r>
      <w:r w:rsidRPr="002044E1">
        <w:rPr>
          <w:lang w:eastAsia="it-IT"/>
        </w:rPr>
        <w:t>non verranno generate righe aggiuntive relative allo sconto ma l’intero importo sarà già al netto di quest’ultimo;</w:t>
      </w:r>
    </w:p>
    <w:p w14:paraId="33643FEF" w14:textId="76DCD002" w:rsidR="00066170" w:rsidRDefault="00090DCB" w:rsidP="00FD77EE">
      <w:pPr>
        <w:pStyle w:val="Paragrafoelenco"/>
        <w:numPr>
          <w:ilvl w:val="1"/>
          <w:numId w:val="6"/>
        </w:numPr>
        <w:rPr>
          <w:lang w:eastAsia="it-IT"/>
        </w:rPr>
      </w:pPr>
      <w:r w:rsidRPr="00DD28FB">
        <w:rPr>
          <w:b/>
          <w:i/>
          <w:lang w:eastAsia="it-IT"/>
        </w:rPr>
        <w:t>Accantona netto su stesso conto:</w:t>
      </w:r>
      <w:r w:rsidRPr="002044E1">
        <w:rPr>
          <w:lang w:eastAsia="it-IT"/>
        </w:rPr>
        <w:t xml:space="preserve"> qualora vi sia uno sconto nel documento accantonato, verranno generate </w:t>
      </w:r>
      <w:r w:rsidR="00843D00">
        <w:rPr>
          <w:lang w:eastAsia="it-IT"/>
        </w:rPr>
        <w:t>separatamente (in base al setup) righe di accantonamento sul conto di costo/ricavo e sul conto di sconto riga.</w:t>
      </w:r>
    </w:p>
    <w:p w14:paraId="18C31156" w14:textId="77777777" w:rsidR="00236D63" w:rsidRPr="005D2B54" w:rsidRDefault="00236D63" w:rsidP="00236D63">
      <w:pPr>
        <w:pStyle w:val="Paragrafoelenco"/>
        <w:ind w:left="1440"/>
        <w:rPr>
          <w:lang w:eastAsia="it-IT"/>
        </w:rPr>
      </w:pPr>
    </w:p>
    <w:p w14:paraId="640B5467" w14:textId="5CD2BB3D" w:rsidR="00236D63" w:rsidRDefault="00090DCB" w:rsidP="001105DA">
      <w:pPr>
        <w:pStyle w:val="Paragrafoelenco"/>
        <w:numPr>
          <w:ilvl w:val="0"/>
          <w:numId w:val="6"/>
        </w:numPr>
        <w:rPr>
          <w:lang w:eastAsia="it-IT"/>
        </w:rPr>
      </w:pPr>
      <w:r w:rsidRPr="003E594A">
        <w:rPr>
          <w:b/>
          <w:bCs/>
          <w:lang w:eastAsia="it-IT"/>
        </w:rPr>
        <w:t>Calcola ratei su doc. accantonati:</w:t>
      </w:r>
      <w:r w:rsidRPr="002044E1">
        <w:rPr>
          <w:lang w:eastAsia="it-IT"/>
        </w:rPr>
        <w:t xml:space="preserve"> determinare se si vuole calcolare i ratei </w:t>
      </w:r>
      <w:r w:rsidR="00843D00">
        <w:rPr>
          <w:lang w:eastAsia="it-IT"/>
        </w:rPr>
        <w:t>sulle righe di fatture/note credito collegate a</w:t>
      </w:r>
      <w:r w:rsidRPr="002044E1">
        <w:rPr>
          <w:lang w:eastAsia="it-IT"/>
        </w:rPr>
        <w:t xml:space="preserve"> documenti accantonati </w:t>
      </w:r>
      <w:r w:rsidR="00843D00">
        <w:rPr>
          <w:lang w:eastAsia="it-IT"/>
        </w:rPr>
        <w:t>a</w:t>
      </w:r>
      <w:r w:rsidRPr="002044E1">
        <w:rPr>
          <w:lang w:eastAsia="it-IT"/>
        </w:rPr>
        <w:t xml:space="preserve"> FDR/NDR/FDE/NDE;</w:t>
      </w:r>
    </w:p>
    <w:p w14:paraId="34C8568E" w14:textId="77777777" w:rsidR="001105DA" w:rsidRPr="002044E1" w:rsidRDefault="001105DA" w:rsidP="001105DA">
      <w:pPr>
        <w:pStyle w:val="Paragrafoelenco"/>
        <w:numPr>
          <w:ilvl w:val="0"/>
          <w:numId w:val="6"/>
        </w:numPr>
        <w:rPr>
          <w:lang w:eastAsia="it-IT"/>
        </w:rPr>
      </w:pPr>
    </w:p>
    <w:p w14:paraId="4AA31F36" w14:textId="3ED66E14" w:rsidR="00090DCB" w:rsidRDefault="00090DCB" w:rsidP="00FD77EE">
      <w:pPr>
        <w:pStyle w:val="Paragrafoelenco"/>
        <w:numPr>
          <w:ilvl w:val="0"/>
          <w:numId w:val="6"/>
        </w:numPr>
        <w:rPr>
          <w:lang w:eastAsia="it-IT"/>
        </w:rPr>
      </w:pPr>
      <w:r w:rsidRPr="003E594A">
        <w:rPr>
          <w:b/>
          <w:bCs/>
          <w:lang w:eastAsia="it-IT"/>
        </w:rPr>
        <w:t>Calcola risconti su doc. accantonati</w:t>
      </w:r>
      <w:r w:rsidR="00843D00" w:rsidRPr="003E594A">
        <w:rPr>
          <w:b/>
          <w:bCs/>
          <w:lang w:eastAsia="it-IT"/>
        </w:rPr>
        <w:t>:</w:t>
      </w:r>
      <w:r w:rsidR="00843D00" w:rsidRPr="002044E1">
        <w:rPr>
          <w:lang w:eastAsia="it-IT"/>
        </w:rPr>
        <w:t xml:space="preserve"> determinare se si vuole calcolare i </w:t>
      </w:r>
      <w:r w:rsidR="00843D00">
        <w:rPr>
          <w:lang w:eastAsia="it-IT"/>
        </w:rPr>
        <w:t>risconti</w:t>
      </w:r>
      <w:r w:rsidR="00843D00" w:rsidRPr="002044E1">
        <w:rPr>
          <w:lang w:eastAsia="it-IT"/>
        </w:rPr>
        <w:t xml:space="preserve"> </w:t>
      </w:r>
      <w:r w:rsidR="00843D00">
        <w:rPr>
          <w:lang w:eastAsia="it-IT"/>
        </w:rPr>
        <w:t>sulle righe di fatture/note credito collegate a</w:t>
      </w:r>
      <w:r w:rsidR="00843D00" w:rsidRPr="002044E1">
        <w:rPr>
          <w:lang w:eastAsia="it-IT"/>
        </w:rPr>
        <w:t xml:space="preserve"> documenti accantonati </w:t>
      </w:r>
      <w:r w:rsidR="00843D00">
        <w:rPr>
          <w:lang w:eastAsia="it-IT"/>
        </w:rPr>
        <w:t>a</w:t>
      </w:r>
      <w:r w:rsidR="00843D00" w:rsidRPr="002044E1">
        <w:rPr>
          <w:lang w:eastAsia="it-IT"/>
        </w:rPr>
        <w:t xml:space="preserve"> FDR/NDR/FDE/NDE;</w:t>
      </w:r>
    </w:p>
    <w:p w14:paraId="3D920959" w14:textId="77777777" w:rsidR="00236D63" w:rsidRPr="00843D00" w:rsidRDefault="00236D63" w:rsidP="00236D63">
      <w:pPr>
        <w:rPr>
          <w:lang w:eastAsia="it-IT"/>
        </w:rPr>
      </w:pPr>
    </w:p>
    <w:p w14:paraId="6EF13FFE" w14:textId="0F6C27AB" w:rsidR="00090DCB" w:rsidRDefault="00090DCB" w:rsidP="00FD77EE">
      <w:pPr>
        <w:pStyle w:val="Paragrafoelenco"/>
        <w:numPr>
          <w:ilvl w:val="0"/>
          <w:numId w:val="6"/>
        </w:numPr>
        <w:rPr>
          <w:lang w:eastAsia="it-IT"/>
        </w:rPr>
      </w:pPr>
      <w:r w:rsidRPr="003E594A">
        <w:rPr>
          <w:b/>
          <w:bCs/>
          <w:lang w:eastAsia="it-IT"/>
        </w:rPr>
        <w:t>Genera scritture sopravvenienza:</w:t>
      </w:r>
      <w:r w:rsidRPr="002044E1">
        <w:rPr>
          <w:lang w:eastAsia="it-IT"/>
        </w:rPr>
        <w:t xml:space="preserve"> </w:t>
      </w:r>
      <w:r w:rsidR="00843D00">
        <w:rPr>
          <w:lang w:eastAsia="it-IT"/>
        </w:rPr>
        <w:t xml:space="preserve">qualora </w:t>
      </w:r>
      <w:r w:rsidR="00F64684">
        <w:rPr>
          <w:lang w:eastAsia="it-IT"/>
        </w:rPr>
        <w:t>le fatture/note credito collegate a documenti accantonati venissero registrate dopo aver modifica</w:t>
      </w:r>
      <w:r w:rsidR="008C1E4F">
        <w:rPr>
          <w:lang w:eastAsia="it-IT"/>
        </w:rPr>
        <w:t xml:space="preserve">to </w:t>
      </w:r>
      <w:r w:rsidR="00F64684">
        <w:rPr>
          <w:lang w:eastAsia="it-IT"/>
        </w:rPr>
        <w:t>l’importo, tramite questo setup è possibile generare anche le scritture di sopravvenienze</w:t>
      </w:r>
      <w:r w:rsidRPr="002044E1">
        <w:rPr>
          <w:lang w:eastAsia="it-IT"/>
        </w:rPr>
        <w:t xml:space="preserve"> attive o passive a seconda delle caratteristiche del documento;</w:t>
      </w:r>
    </w:p>
    <w:p w14:paraId="4F680290" w14:textId="77777777" w:rsidR="00236D63" w:rsidRPr="002044E1" w:rsidRDefault="00236D63" w:rsidP="00236D63">
      <w:pPr>
        <w:pStyle w:val="Paragrafoelenco"/>
        <w:rPr>
          <w:lang w:eastAsia="it-IT"/>
        </w:rPr>
      </w:pPr>
    </w:p>
    <w:p w14:paraId="3830EA43" w14:textId="77777777" w:rsidR="00090DCB" w:rsidRDefault="00090DCB" w:rsidP="00FD77EE">
      <w:pPr>
        <w:pStyle w:val="Paragrafoelenco"/>
        <w:numPr>
          <w:ilvl w:val="0"/>
          <w:numId w:val="6"/>
        </w:numPr>
        <w:rPr>
          <w:lang w:eastAsia="it-IT"/>
        </w:rPr>
      </w:pPr>
      <w:r w:rsidRPr="003E594A">
        <w:rPr>
          <w:b/>
          <w:bCs/>
          <w:lang w:eastAsia="it-IT"/>
        </w:rPr>
        <w:t>Usa conti di sopravvenienza:</w:t>
      </w:r>
      <w:r w:rsidRPr="002044E1">
        <w:rPr>
          <w:lang w:eastAsia="it-IT"/>
        </w:rPr>
        <w:t xml:space="preserve"> determinare se si vuole avere dei conti dedicati alle sopravvenienze attive/passive;</w:t>
      </w:r>
    </w:p>
    <w:p w14:paraId="35849564" w14:textId="77777777" w:rsidR="00236D63" w:rsidRPr="002044E1" w:rsidRDefault="00236D63" w:rsidP="00236D63">
      <w:pPr>
        <w:rPr>
          <w:lang w:eastAsia="it-IT"/>
        </w:rPr>
      </w:pPr>
    </w:p>
    <w:p w14:paraId="7674A68A" w14:textId="7EA6EDE6" w:rsidR="00236D63" w:rsidRDefault="00090DCB" w:rsidP="00FD77EE">
      <w:pPr>
        <w:pStyle w:val="Paragrafoelenco"/>
        <w:numPr>
          <w:ilvl w:val="0"/>
          <w:numId w:val="6"/>
        </w:numPr>
        <w:rPr>
          <w:lang w:eastAsia="it-IT"/>
        </w:rPr>
      </w:pPr>
      <w:r w:rsidRPr="003E594A">
        <w:rPr>
          <w:b/>
          <w:bCs/>
          <w:lang w:eastAsia="it-IT"/>
        </w:rPr>
        <w:t xml:space="preserve">Conto sopravvenienza attiva: </w:t>
      </w:r>
      <w:r w:rsidRPr="002044E1">
        <w:rPr>
          <w:lang w:eastAsia="it-IT"/>
        </w:rPr>
        <w:t>il numero del conto dedicato alle sopravvenienze attive;</w:t>
      </w:r>
    </w:p>
    <w:p w14:paraId="78A53F27" w14:textId="77777777" w:rsidR="00236D63" w:rsidRPr="002044E1" w:rsidRDefault="00236D63" w:rsidP="00236D63">
      <w:pPr>
        <w:pStyle w:val="Paragrafoelenco"/>
        <w:rPr>
          <w:lang w:eastAsia="it-IT"/>
        </w:rPr>
      </w:pPr>
    </w:p>
    <w:p w14:paraId="411059FA" w14:textId="77777777" w:rsidR="00A34A76" w:rsidRDefault="00090DCB" w:rsidP="00FD77EE">
      <w:pPr>
        <w:pStyle w:val="Paragrafoelenco"/>
        <w:numPr>
          <w:ilvl w:val="0"/>
          <w:numId w:val="6"/>
        </w:numPr>
        <w:rPr>
          <w:lang w:eastAsia="it-IT"/>
        </w:rPr>
      </w:pPr>
      <w:r w:rsidRPr="003E594A">
        <w:rPr>
          <w:b/>
          <w:bCs/>
          <w:lang w:eastAsia="it-IT"/>
        </w:rPr>
        <w:t xml:space="preserve">Conto sopravvenienza passiva: </w:t>
      </w:r>
      <w:r w:rsidRPr="002044E1">
        <w:rPr>
          <w:lang w:eastAsia="it-IT"/>
        </w:rPr>
        <w:t>il numero del conto dedicato alle sopravvenienze passive</w:t>
      </w:r>
      <w:r w:rsidR="00F64684">
        <w:rPr>
          <w:lang w:eastAsia="it-IT"/>
        </w:rPr>
        <w:t>;</w:t>
      </w:r>
    </w:p>
    <w:p w14:paraId="2B58AE0E" w14:textId="4651B85F" w:rsidR="00A34A76" w:rsidRPr="000D5C9C" w:rsidRDefault="00A34A76" w:rsidP="000D5C9C">
      <w:pPr>
        <w:rPr>
          <w:bCs/>
        </w:rPr>
      </w:pPr>
    </w:p>
    <w:p w14:paraId="35E7BA9A" w14:textId="4943398D" w:rsidR="008D1B4A" w:rsidRPr="008D1B4A" w:rsidRDefault="00A34A76" w:rsidP="008D1B4A">
      <w:pPr>
        <w:pStyle w:val="Paragrafoelenco"/>
        <w:numPr>
          <w:ilvl w:val="0"/>
          <w:numId w:val="6"/>
        </w:numPr>
        <w:spacing w:line="276" w:lineRule="auto"/>
      </w:pPr>
      <w:r w:rsidRPr="00E9112B">
        <w:rPr>
          <w:bCs/>
        </w:rPr>
        <w:t xml:space="preserve"> “</w:t>
      </w:r>
      <w:r w:rsidRPr="00E9112B">
        <w:rPr>
          <w:rFonts w:cstheme="majorHAnsi"/>
          <w:b/>
          <w:color w:val="000000" w:themeColor="text1"/>
        </w:rPr>
        <w:t>Utilizza conti di utile-</w:t>
      </w:r>
      <w:r w:rsidRPr="00E9112B">
        <w:rPr>
          <w:rFonts w:eastAsia="Times New Roman" w:cstheme="majorHAnsi"/>
          <w:b/>
          <w:bCs/>
          <w:lang w:eastAsia="it-IT"/>
        </w:rPr>
        <w:t xml:space="preserve">perdita per </w:t>
      </w:r>
      <w:proofErr w:type="spellStart"/>
      <w:r w:rsidRPr="00E9112B">
        <w:rPr>
          <w:rFonts w:eastAsia="Times New Roman" w:cstheme="majorHAnsi"/>
          <w:b/>
          <w:bCs/>
          <w:lang w:eastAsia="it-IT"/>
        </w:rPr>
        <w:t>rett</w:t>
      </w:r>
      <w:proofErr w:type="spellEnd"/>
      <w:r w:rsidRPr="00E9112B">
        <w:rPr>
          <w:rFonts w:eastAsia="Times New Roman" w:cstheme="majorHAnsi"/>
          <w:b/>
          <w:bCs/>
          <w:lang w:eastAsia="it-IT"/>
        </w:rPr>
        <w:t>. tassi di cambio</w:t>
      </w:r>
      <w:r w:rsidRPr="00E9112B">
        <w:rPr>
          <w:rFonts w:eastAsia="Times New Roman" w:cstheme="majorHAnsi"/>
          <w:lang w:eastAsia="it-IT"/>
        </w:rPr>
        <w:t>”</w:t>
      </w:r>
      <w:r w:rsidRPr="00E9112B">
        <w:rPr>
          <w:rFonts w:eastAsia="Times New Roman" w:cstheme="majorHAnsi"/>
          <w:b/>
          <w:bCs/>
          <w:lang w:eastAsia="it-IT"/>
        </w:rPr>
        <w:t>:</w:t>
      </w:r>
      <w:r w:rsidRPr="00E9112B">
        <w:rPr>
          <w:rFonts w:eastAsia="Times New Roman" w:cstheme="majorHAnsi"/>
          <w:lang w:eastAsia="it-IT"/>
        </w:rPr>
        <w:t xml:space="preserve"> </w:t>
      </w:r>
      <w:r w:rsidR="00E9112B">
        <w:rPr>
          <w:rFonts w:eastAsia="Times New Roman" w:cstheme="majorHAnsi"/>
          <w:lang w:eastAsia="it-IT"/>
        </w:rPr>
        <w:t>a</w:t>
      </w:r>
      <w:r w:rsidR="00BB4E15" w:rsidRPr="00E9112B">
        <w:rPr>
          <w:rFonts w:eastAsia="Times New Roman" w:cstheme="majorHAnsi"/>
          <w:lang w:eastAsia="it-IT"/>
        </w:rPr>
        <w:t>lla chiusu</w:t>
      </w:r>
      <w:r w:rsidR="00032064" w:rsidRPr="00E9112B">
        <w:rPr>
          <w:rFonts w:eastAsia="Times New Roman" w:cstheme="majorHAnsi"/>
          <w:lang w:eastAsia="it-IT"/>
        </w:rPr>
        <w:t>ra del</w:t>
      </w:r>
      <w:r w:rsidR="00A35040" w:rsidRPr="00E9112B">
        <w:rPr>
          <w:rFonts w:eastAsia="Times New Roman" w:cstheme="majorHAnsi"/>
          <w:lang w:eastAsia="it-IT"/>
        </w:rPr>
        <w:t xml:space="preserve">le FDR/FDE, il sistema verifica e gestisce eventuali utili o perdite </w:t>
      </w:r>
      <w:r w:rsidR="00A35040">
        <w:rPr>
          <w:rFonts w:eastAsia="Times New Roman" w:cstheme="majorHAnsi"/>
          <w:lang w:eastAsia="it-IT"/>
        </w:rPr>
        <w:t>dov</w:t>
      </w:r>
      <w:r w:rsidR="003D631F">
        <w:rPr>
          <w:rFonts w:eastAsia="Times New Roman" w:cstheme="majorHAnsi"/>
          <w:lang w:eastAsia="it-IT"/>
        </w:rPr>
        <w:t>u</w:t>
      </w:r>
      <w:r w:rsidR="00A35040">
        <w:rPr>
          <w:rFonts w:eastAsia="Times New Roman" w:cstheme="majorHAnsi"/>
          <w:lang w:eastAsia="it-IT"/>
        </w:rPr>
        <w:t>te</w:t>
      </w:r>
      <w:r w:rsidR="00A35040" w:rsidRPr="00E9112B">
        <w:rPr>
          <w:rFonts w:eastAsia="Times New Roman" w:cstheme="majorHAnsi"/>
          <w:lang w:eastAsia="it-IT"/>
        </w:rPr>
        <w:t xml:space="preserve"> ai tassi di cambio variati e li imputa sul conto di costo o ricavo utilizzato sulla scrittura. Attiva</w:t>
      </w:r>
      <w:r w:rsidR="001770D7" w:rsidRPr="00E9112B">
        <w:rPr>
          <w:rFonts w:eastAsia="Times New Roman" w:cstheme="majorHAnsi"/>
          <w:lang w:eastAsia="it-IT"/>
        </w:rPr>
        <w:t>re</w:t>
      </w:r>
      <w:r w:rsidR="00A35040" w:rsidRPr="00E9112B">
        <w:rPr>
          <w:rFonts w:eastAsia="Times New Roman" w:cstheme="majorHAnsi"/>
          <w:lang w:eastAsia="it-IT"/>
        </w:rPr>
        <w:t xml:space="preserve"> </w:t>
      </w:r>
      <w:r w:rsidR="001770D7" w:rsidRPr="00E9112B">
        <w:rPr>
          <w:rFonts w:eastAsia="Times New Roman" w:cstheme="majorHAnsi"/>
          <w:lang w:eastAsia="it-IT"/>
        </w:rPr>
        <w:t xml:space="preserve">questo setup </w:t>
      </w:r>
      <w:r w:rsidRPr="00E9112B">
        <w:rPr>
          <w:rFonts w:eastAsia="Times New Roman" w:cstheme="majorHAnsi"/>
          <w:lang w:eastAsia="it-IT"/>
        </w:rPr>
        <w:t>qualora si desideri utilizzare i conti di utile-perdita per la rettifica dei tassi di cambio</w:t>
      </w:r>
      <w:r w:rsidR="00E9112B">
        <w:rPr>
          <w:rFonts w:eastAsia="Times New Roman" w:cstheme="majorHAnsi"/>
          <w:lang w:eastAsia="it-IT"/>
        </w:rPr>
        <w:t>.</w:t>
      </w:r>
    </w:p>
    <w:p w14:paraId="01C5312A" w14:textId="77777777" w:rsidR="009E02B5" w:rsidRPr="00EC702C" w:rsidRDefault="009E02B5" w:rsidP="009E02B5">
      <w:pPr>
        <w:pStyle w:val="Paragrafoelenco"/>
        <w:numPr>
          <w:ilvl w:val="0"/>
          <w:numId w:val="6"/>
        </w:numPr>
        <w:spacing w:line="276" w:lineRule="auto"/>
        <w:rPr>
          <w:b/>
          <w:bCs/>
        </w:rPr>
      </w:pPr>
      <w:r w:rsidRPr="008D1B4A">
        <w:rPr>
          <w:b/>
          <w:bCs/>
        </w:rPr>
        <w:t>Attiva gestione progetti su accantonamenti FDE:</w:t>
      </w:r>
      <w:r w:rsidRPr="00EC702C">
        <w:rPr>
          <w:rFonts w:eastAsia="Times New Roman" w:cstheme="majorHAnsi"/>
          <w:lang w:eastAsia="it-IT"/>
        </w:rPr>
        <w:t xml:space="preserve"> </w:t>
      </w:r>
      <w:r>
        <w:rPr>
          <w:rFonts w:eastAsia="Times New Roman" w:cstheme="majorHAnsi"/>
          <w:lang w:eastAsia="it-IT"/>
        </w:rPr>
        <w:t>attualmente non disponibile.</w:t>
      </w:r>
    </w:p>
    <w:p w14:paraId="04FBD5ED" w14:textId="77777777" w:rsidR="009E02B5" w:rsidRPr="0064005E" w:rsidRDefault="713FC15C" w:rsidP="009E02B5">
      <w:pPr>
        <w:pStyle w:val="Paragrafoelenco"/>
        <w:numPr>
          <w:ilvl w:val="0"/>
          <w:numId w:val="6"/>
        </w:numPr>
        <w:spacing w:line="276" w:lineRule="auto"/>
        <w:rPr>
          <w:b/>
          <w:bCs/>
        </w:rPr>
      </w:pPr>
      <w:r w:rsidRPr="75AC8B66">
        <w:rPr>
          <w:b/>
          <w:bCs/>
        </w:rPr>
        <w:t>Attiva gestione progetti su accantonamenti FDR:</w:t>
      </w:r>
      <w:r w:rsidRPr="75AC8B66">
        <w:rPr>
          <w:rFonts w:eastAsia="Times New Roman" w:cstheme="majorBidi"/>
          <w:lang w:eastAsia="it-IT"/>
        </w:rPr>
        <w:t xml:space="preserve"> se valorizzato a TRUE consente gestione integrata con modulo commesse per cui viene riportato il nr. progetto e nr. task progetto nei documenti di acquisto e nella pagina Movimenti contabili progetto e in Movimenti E.C.(POM).</w:t>
      </w:r>
    </w:p>
    <w:p w14:paraId="648219B4" w14:textId="3AE1031B" w:rsidR="0064005E" w:rsidRDefault="0064005E" w:rsidP="0064005E">
      <w:pPr>
        <w:pStyle w:val="Paragrafoelenco"/>
        <w:numPr>
          <w:ilvl w:val="0"/>
          <w:numId w:val="6"/>
        </w:numPr>
        <w:rPr>
          <w:lang w:eastAsia="it-IT"/>
        </w:rPr>
      </w:pPr>
      <w:r w:rsidRPr="00B03124">
        <w:rPr>
          <w:b/>
          <w:color w:val="000000" w:themeColor="text1"/>
        </w:rPr>
        <w:t>Calcola Ratei-</w:t>
      </w:r>
      <w:r w:rsidRPr="00B03124">
        <w:rPr>
          <w:b/>
          <w:lang w:eastAsia="it-IT"/>
        </w:rPr>
        <w:t>Risconti-Acc. Su Addebito articolo</w:t>
      </w:r>
      <w:r>
        <w:rPr>
          <w:lang w:eastAsia="it-IT"/>
        </w:rPr>
        <w:t>: Se valorizzato a TRUE consente di calcolare accantonamenti FDR/FDE e risconti su addebito articolo.</w:t>
      </w:r>
    </w:p>
    <w:p w14:paraId="2472D5D5" w14:textId="77777777" w:rsidR="0064005E" w:rsidRPr="0064005E" w:rsidRDefault="0064005E" w:rsidP="0064005E">
      <w:pPr>
        <w:spacing w:line="276" w:lineRule="auto"/>
        <w:ind w:left="360"/>
        <w:rPr>
          <w:b/>
          <w:bCs/>
        </w:rPr>
      </w:pPr>
    </w:p>
    <w:p w14:paraId="42243EC2" w14:textId="3E79BF5A" w:rsidR="75AC8B66" w:rsidRDefault="75AC8B66" w:rsidP="75AC8B66">
      <w:pPr>
        <w:spacing w:line="276" w:lineRule="auto"/>
        <w:rPr>
          <w:b/>
          <w:bCs/>
          <w:szCs w:val="20"/>
        </w:rPr>
      </w:pPr>
    </w:p>
    <w:p w14:paraId="18E5121A" w14:textId="0A65FBD2" w:rsidR="3D9A74F4" w:rsidRDefault="3D9A74F4" w:rsidP="75AC8B66">
      <w:pPr>
        <w:spacing w:after="160" w:line="257" w:lineRule="auto"/>
        <w:jc w:val="left"/>
        <w:rPr>
          <w:rFonts w:eastAsia="Inter" w:cs="Inter"/>
          <w:szCs w:val="20"/>
        </w:rPr>
      </w:pPr>
      <w:r w:rsidRPr="75AC8B66">
        <w:rPr>
          <w:rFonts w:eastAsia="Inter" w:cs="Inter"/>
          <w:szCs w:val="20"/>
        </w:rPr>
        <w:t xml:space="preserve">Nella page Movimenti contabili progetto sono stati aggiunti i seguenti campi attinenti alla gestione in </w:t>
      </w:r>
      <w:proofErr w:type="spellStart"/>
      <w:r w:rsidRPr="75AC8B66">
        <w:rPr>
          <w:rFonts w:eastAsia="Inter" w:cs="Inter"/>
          <w:szCs w:val="20"/>
        </w:rPr>
        <w:t>ExtraContabile</w:t>
      </w:r>
      <w:proofErr w:type="spellEnd"/>
      <w:r w:rsidRPr="75AC8B66">
        <w:rPr>
          <w:rFonts w:eastAsia="Inter" w:cs="Inter"/>
          <w:szCs w:val="20"/>
        </w:rPr>
        <w:t>:</w:t>
      </w:r>
    </w:p>
    <w:p w14:paraId="726CDBEB" w14:textId="1A71C538" w:rsidR="3D9A74F4" w:rsidRDefault="3D9A74F4" w:rsidP="75AC8B66">
      <w:pPr>
        <w:pStyle w:val="Paragrafoelenco"/>
        <w:numPr>
          <w:ilvl w:val="0"/>
          <w:numId w:val="2"/>
        </w:numPr>
        <w:spacing w:line="257" w:lineRule="auto"/>
        <w:jc w:val="left"/>
        <w:rPr>
          <w:rFonts w:eastAsia="Inter" w:cs="Inter"/>
          <w:szCs w:val="20"/>
        </w:rPr>
      </w:pPr>
      <w:r w:rsidRPr="75AC8B66">
        <w:rPr>
          <w:rFonts w:eastAsia="Inter" w:cs="Inter"/>
          <w:szCs w:val="20"/>
        </w:rPr>
        <w:t>Mov. E.C.: se valorizzato a True, identifica un movimento Extra contabile</w:t>
      </w:r>
    </w:p>
    <w:p w14:paraId="28AA89FE" w14:textId="483B8FC9" w:rsidR="3D9A74F4" w:rsidRDefault="3D9A74F4" w:rsidP="75AC8B66">
      <w:pPr>
        <w:pStyle w:val="Paragrafoelenco"/>
        <w:numPr>
          <w:ilvl w:val="0"/>
          <w:numId w:val="2"/>
        </w:numPr>
        <w:spacing w:line="257" w:lineRule="auto"/>
        <w:jc w:val="left"/>
        <w:rPr>
          <w:rFonts w:eastAsia="Inter" w:cs="Inter"/>
          <w:szCs w:val="20"/>
        </w:rPr>
      </w:pPr>
      <w:r w:rsidRPr="75AC8B66">
        <w:rPr>
          <w:rFonts w:eastAsia="Inter" w:cs="Inter"/>
          <w:szCs w:val="20"/>
        </w:rPr>
        <w:t>Nr. Mov. E.C.: identifica il numero di movimento in Extra Contabile</w:t>
      </w:r>
    </w:p>
    <w:p w14:paraId="1494BC9B" w14:textId="01AF0B36" w:rsidR="3D9A74F4" w:rsidRDefault="3D9A74F4" w:rsidP="75AC8B66">
      <w:pPr>
        <w:pStyle w:val="Paragrafoelenco"/>
        <w:numPr>
          <w:ilvl w:val="0"/>
          <w:numId w:val="2"/>
        </w:numPr>
        <w:spacing w:line="257" w:lineRule="auto"/>
        <w:jc w:val="left"/>
        <w:rPr>
          <w:rFonts w:eastAsia="Inter" w:cs="Inter"/>
          <w:szCs w:val="20"/>
        </w:rPr>
      </w:pPr>
      <w:r w:rsidRPr="75AC8B66">
        <w:rPr>
          <w:rFonts w:eastAsia="Inter" w:cs="Inter"/>
          <w:szCs w:val="20"/>
        </w:rPr>
        <w:t>Nr. transazione E.C.:</w:t>
      </w:r>
      <w:r w:rsidR="42DDD2F2" w:rsidRPr="75AC8B66">
        <w:rPr>
          <w:rFonts w:eastAsia="Inter" w:cs="Inter"/>
          <w:szCs w:val="20"/>
        </w:rPr>
        <w:t xml:space="preserve"> </w:t>
      </w:r>
      <w:r w:rsidRPr="75AC8B66">
        <w:rPr>
          <w:rFonts w:eastAsia="Inter" w:cs="Inter"/>
          <w:szCs w:val="20"/>
        </w:rPr>
        <w:t>identifica il numero transazione E.C.</w:t>
      </w:r>
    </w:p>
    <w:p w14:paraId="1335C63E" w14:textId="77777777" w:rsidR="00C02429" w:rsidRPr="00C02429" w:rsidRDefault="00C02429" w:rsidP="00C02429">
      <w:pPr>
        <w:spacing w:line="257" w:lineRule="auto"/>
        <w:jc w:val="left"/>
        <w:rPr>
          <w:rFonts w:eastAsia="Inter" w:cs="Inter"/>
          <w:szCs w:val="20"/>
        </w:rPr>
      </w:pPr>
    </w:p>
    <w:p w14:paraId="3A1B970A" w14:textId="2C966B1E" w:rsidR="00C02429" w:rsidRDefault="00C02429" w:rsidP="00C02429">
      <w:pPr>
        <w:pStyle w:val="Paragrafoelenco"/>
        <w:spacing w:line="257" w:lineRule="auto"/>
        <w:ind w:left="0"/>
        <w:jc w:val="left"/>
        <w:rPr>
          <w:rFonts w:eastAsia="Inter" w:cs="Inter"/>
          <w:szCs w:val="20"/>
        </w:rPr>
      </w:pPr>
      <w:r>
        <w:rPr>
          <w:noProof/>
        </w:rPr>
        <w:drawing>
          <wp:inline distT="0" distB="0" distL="0" distR="0" wp14:anchorId="21983305" wp14:editId="42A5BD06">
            <wp:extent cx="6120130" cy="1104098"/>
            <wp:effectExtent l="57150" t="0" r="52070" b="115570"/>
            <wp:docPr id="1683557675" name="drawing"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57675" name="drawing" descr="Immagine che contiene testo, schermata, linea, Carattere&#10;&#10;Il contenuto generato dall'IA potrebbe non essere corretto."/>
                    <pic:cNvPicPr/>
                  </pic:nvPicPr>
                  <pic:blipFill>
                    <a:blip r:embed="rId52">
                      <a:extLst>
                        <a:ext uri="{28A0092B-C50C-407E-A947-70E740481C1C}">
                          <a14:useLocalDpi xmlns:a14="http://schemas.microsoft.com/office/drawing/2010/main" val="0"/>
                        </a:ext>
                      </a:extLst>
                    </a:blip>
                    <a:srcRect/>
                    <a:stretch>
                      <a:fillRect/>
                    </a:stretch>
                  </pic:blipFill>
                  <pic:spPr>
                    <a:xfrm>
                      <a:off x="0" y="0"/>
                      <a:ext cx="6120130" cy="1104098"/>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38C6AB16" w14:textId="77777777" w:rsidR="00C02429" w:rsidRPr="00C02429" w:rsidRDefault="00C02429" w:rsidP="00C02429">
      <w:pPr>
        <w:spacing w:line="257" w:lineRule="auto"/>
        <w:jc w:val="left"/>
        <w:rPr>
          <w:rFonts w:eastAsia="Inter" w:cs="Inter"/>
          <w:szCs w:val="20"/>
        </w:rPr>
      </w:pPr>
    </w:p>
    <w:p w14:paraId="329C335F" w14:textId="77777777" w:rsidR="00C02429" w:rsidRDefault="283372CE" w:rsidP="75AC8B66">
      <w:pPr>
        <w:spacing w:after="160" w:line="257" w:lineRule="auto"/>
        <w:jc w:val="left"/>
        <w:rPr>
          <w:rFonts w:eastAsia="Inter" w:cs="Inter"/>
          <w:szCs w:val="20"/>
        </w:rPr>
      </w:pPr>
      <w:r w:rsidRPr="001105DA">
        <w:rPr>
          <w:rFonts w:eastAsia="Inter" w:cs="Inter"/>
          <w:szCs w:val="20"/>
        </w:rPr>
        <w:t>Nota: i</w:t>
      </w:r>
      <w:r w:rsidR="769CD93C" w:rsidRPr="001105DA">
        <w:rPr>
          <w:rFonts w:eastAsia="Inter" w:cs="Inter"/>
          <w:szCs w:val="20"/>
        </w:rPr>
        <w:t>n base a</w:t>
      </w:r>
      <w:r w:rsidRPr="001105DA">
        <w:rPr>
          <w:rFonts w:eastAsia="Inter" w:cs="Inter"/>
          <w:szCs w:val="20"/>
        </w:rPr>
        <w:t xml:space="preserve"> quanto configurato in Setup generale E.C. </w:t>
      </w:r>
      <w:r w:rsidR="4710096E" w:rsidRPr="001105DA">
        <w:rPr>
          <w:rFonts w:eastAsia="Inter" w:cs="Inter"/>
          <w:szCs w:val="20"/>
        </w:rPr>
        <w:t>nel campo Gestione storno EC</w:t>
      </w:r>
      <w:r w:rsidR="4494B3C1" w:rsidRPr="001105DA">
        <w:rPr>
          <w:rFonts w:eastAsia="Inter" w:cs="Inter"/>
          <w:szCs w:val="20"/>
        </w:rPr>
        <w:t xml:space="preserve">, si avrà cancellazione dei movimenti EC qualora si sia selezionato “Cancella”, oppure un movimento EC di </w:t>
      </w:r>
      <w:r w:rsidR="1BD8AE76" w:rsidRPr="001105DA">
        <w:rPr>
          <w:rFonts w:eastAsia="Inter" w:cs="Inter"/>
          <w:szCs w:val="20"/>
        </w:rPr>
        <w:t>segno opposto qualora si sia scelto “Storna con segno opposto”</w:t>
      </w:r>
      <w:r w:rsidR="00C02429">
        <w:rPr>
          <w:rFonts w:eastAsia="Inter" w:cs="Inter"/>
          <w:szCs w:val="20"/>
        </w:rPr>
        <w:t>.</w:t>
      </w:r>
    </w:p>
    <w:p w14:paraId="37C2EFEF" w14:textId="4207718E" w:rsidR="283372CE" w:rsidRPr="001105DA" w:rsidRDefault="00C02429" w:rsidP="75AC8B66">
      <w:pPr>
        <w:spacing w:after="160" w:line="257" w:lineRule="auto"/>
        <w:jc w:val="left"/>
        <w:rPr>
          <w:rFonts w:eastAsia="Inter" w:cs="Inter"/>
          <w:szCs w:val="20"/>
        </w:rPr>
      </w:pPr>
      <w:r>
        <w:rPr>
          <w:rFonts w:eastAsia="Inter" w:cs="Inter"/>
          <w:szCs w:val="20"/>
        </w:rPr>
        <w:t xml:space="preserve">Sostanzialmente il comportamento sarà analogo a quanto dettagliato nel par.3.1 a proposito della cancellazione o record con segno opposto per stornare il record EC per cui si è operato lo storno. </w:t>
      </w:r>
    </w:p>
    <w:p w14:paraId="1C6A33D7" w14:textId="2F6D41D0" w:rsidR="3D9A74F4" w:rsidRDefault="3D9A74F4" w:rsidP="75AC8B66">
      <w:pPr>
        <w:spacing w:after="160" w:line="257" w:lineRule="auto"/>
        <w:jc w:val="left"/>
      </w:pPr>
    </w:p>
    <w:p w14:paraId="746A842C" w14:textId="6BF8F668" w:rsidR="3D9A74F4" w:rsidRPr="001105DA" w:rsidRDefault="3D9A74F4" w:rsidP="75AC8B66">
      <w:pPr>
        <w:spacing w:after="160" w:line="257" w:lineRule="auto"/>
        <w:jc w:val="left"/>
      </w:pPr>
    </w:p>
    <w:p w14:paraId="107FA38C" w14:textId="77777777" w:rsidR="00E60E25" w:rsidRPr="00C02429" w:rsidRDefault="009A24AD" w:rsidP="00E60E25">
      <w:pPr>
        <w:spacing w:after="160" w:line="257" w:lineRule="auto"/>
        <w:jc w:val="left"/>
        <w:rPr>
          <w:rFonts w:eastAsia="Inter" w:cs="Inter"/>
          <w:szCs w:val="20"/>
        </w:rPr>
      </w:pPr>
      <w:r w:rsidRPr="00C02429">
        <w:rPr>
          <w:rFonts w:eastAsia="Inter" w:cs="Inter"/>
          <w:szCs w:val="20"/>
        </w:rPr>
        <w:t>N</w:t>
      </w:r>
      <w:r w:rsidR="00E20200" w:rsidRPr="00C02429">
        <w:rPr>
          <w:rFonts w:eastAsia="Inter" w:cs="Inter"/>
          <w:szCs w:val="20"/>
        </w:rPr>
        <w:t>elle righe di task di progetto sono</w:t>
      </w:r>
      <w:r w:rsidR="3D9A74F4" w:rsidRPr="00C02429">
        <w:rPr>
          <w:rFonts w:eastAsia="Inter" w:cs="Inter"/>
          <w:szCs w:val="20"/>
        </w:rPr>
        <w:t xml:space="preserve"> stati aggiunti i seguenti campi</w:t>
      </w:r>
      <w:r w:rsidR="009D5B98" w:rsidRPr="00C02429">
        <w:rPr>
          <w:rFonts w:eastAsia="Inter" w:cs="Inter"/>
          <w:szCs w:val="20"/>
        </w:rPr>
        <w:t xml:space="preserve"> calcolati</w:t>
      </w:r>
      <w:r w:rsidR="00E60E25" w:rsidRPr="00C02429">
        <w:rPr>
          <w:rFonts w:eastAsia="Inter" w:cs="Inter"/>
          <w:szCs w:val="20"/>
        </w:rPr>
        <w:t>:</w:t>
      </w:r>
    </w:p>
    <w:p w14:paraId="5EA64065" w14:textId="77777777" w:rsidR="00E60E25" w:rsidRPr="00C02429" w:rsidRDefault="00E60E25" w:rsidP="00E60E25">
      <w:pPr>
        <w:pStyle w:val="Paragrafoelenco"/>
        <w:numPr>
          <w:ilvl w:val="0"/>
          <w:numId w:val="42"/>
        </w:numPr>
        <w:spacing w:after="160" w:line="257" w:lineRule="auto"/>
        <w:jc w:val="left"/>
        <w:rPr>
          <w:rFonts w:eastAsia="Inter" w:cs="Inter"/>
          <w:szCs w:val="20"/>
        </w:rPr>
      </w:pPr>
      <w:r w:rsidRPr="00C02429">
        <w:rPr>
          <w:rFonts w:eastAsia="Inter" w:cs="Inter"/>
          <w:b/>
          <w:bCs/>
          <w:szCs w:val="20"/>
        </w:rPr>
        <w:t>Effettivo non E.C. (costo totale),</w:t>
      </w:r>
    </w:p>
    <w:p w14:paraId="6E220989" w14:textId="3DFF5E47" w:rsidR="00E60E25" w:rsidRPr="00C02429" w:rsidRDefault="00E60E25" w:rsidP="00E60E25">
      <w:pPr>
        <w:pStyle w:val="Paragrafoelenco"/>
        <w:numPr>
          <w:ilvl w:val="0"/>
          <w:numId w:val="42"/>
        </w:numPr>
        <w:spacing w:after="160" w:line="257" w:lineRule="auto"/>
        <w:jc w:val="left"/>
        <w:rPr>
          <w:rFonts w:eastAsia="Inter" w:cs="Inter"/>
          <w:szCs w:val="20"/>
        </w:rPr>
      </w:pPr>
      <w:r w:rsidRPr="00C02429">
        <w:rPr>
          <w:rFonts w:eastAsia="Inter" w:cs="Inter"/>
          <w:b/>
          <w:bCs/>
          <w:szCs w:val="20"/>
        </w:rPr>
        <w:lastRenderedPageBreak/>
        <w:t xml:space="preserve"> Effettivo E.C. (costo totale),</w:t>
      </w:r>
    </w:p>
    <w:p w14:paraId="460B7C11" w14:textId="77777777" w:rsidR="00E60E25" w:rsidRPr="00C02429" w:rsidRDefault="00E60E25" w:rsidP="00E60E25">
      <w:pPr>
        <w:pStyle w:val="Paragrafoelenco"/>
        <w:numPr>
          <w:ilvl w:val="0"/>
          <w:numId w:val="42"/>
        </w:numPr>
        <w:spacing w:after="160" w:line="257" w:lineRule="auto"/>
        <w:jc w:val="left"/>
        <w:rPr>
          <w:rFonts w:eastAsia="Inter" w:cs="Inter"/>
          <w:szCs w:val="20"/>
        </w:rPr>
      </w:pPr>
      <w:r w:rsidRPr="00C02429">
        <w:rPr>
          <w:rFonts w:eastAsia="Inter" w:cs="Inter"/>
          <w:b/>
          <w:bCs/>
          <w:szCs w:val="20"/>
        </w:rPr>
        <w:t xml:space="preserve"> Effettivo non E.C. (prezzo totale),</w:t>
      </w:r>
    </w:p>
    <w:p w14:paraId="564D2697" w14:textId="08D09C5E" w:rsidR="00E60E25" w:rsidRPr="00C02429" w:rsidRDefault="00E60E25" w:rsidP="00E60E25">
      <w:pPr>
        <w:pStyle w:val="Paragrafoelenco"/>
        <w:numPr>
          <w:ilvl w:val="0"/>
          <w:numId w:val="42"/>
        </w:numPr>
        <w:spacing w:after="160" w:line="257" w:lineRule="auto"/>
        <w:jc w:val="left"/>
        <w:rPr>
          <w:rFonts w:eastAsia="Inter" w:cs="Inter"/>
          <w:szCs w:val="20"/>
        </w:rPr>
      </w:pPr>
      <w:r w:rsidRPr="00C02429">
        <w:rPr>
          <w:rFonts w:eastAsia="Inter" w:cs="Inter"/>
          <w:b/>
          <w:bCs/>
          <w:szCs w:val="20"/>
        </w:rPr>
        <w:t xml:space="preserve"> Effettivo E.C. (prezzo totale)</w:t>
      </w:r>
    </w:p>
    <w:p w14:paraId="53D83D1C" w14:textId="1F809F02" w:rsidR="008C4E83" w:rsidRPr="00DE04D4" w:rsidRDefault="00E60E25" w:rsidP="75AC8B66">
      <w:pPr>
        <w:spacing w:after="160" w:line="257" w:lineRule="auto"/>
        <w:jc w:val="left"/>
        <w:rPr>
          <w:rFonts w:eastAsia="Inter" w:cs="Inter"/>
          <w:szCs w:val="20"/>
        </w:rPr>
      </w:pPr>
      <w:r w:rsidRPr="00E523C2">
        <w:rPr>
          <w:rFonts w:eastAsia="Inter" w:cs="Inter"/>
          <w:noProof/>
          <w:szCs w:val="20"/>
        </w:rPr>
        <w:drawing>
          <wp:inline distT="0" distB="0" distL="0" distR="0" wp14:anchorId="2460D3B0" wp14:editId="5496AD54">
            <wp:extent cx="6120130" cy="1010285"/>
            <wp:effectExtent l="57150" t="0" r="52070" b="113665"/>
            <wp:docPr id="1275231537"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31537" name="Immagine 1" descr="Immagine che contiene testo, linea, Carattere, numero&#10;&#10;Il contenuto generato dall'IA potrebbe non essere corretto."/>
                    <pic:cNvPicPr/>
                  </pic:nvPicPr>
                  <pic:blipFill>
                    <a:blip r:embed="rId53"/>
                    <a:stretch>
                      <a:fillRect/>
                    </a:stretch>
                  </pic:blipFill>
                  <pic:spPr>
                    <a:xfrm>
                      <a:off x="0" y="0"/>
                      <a:ext cx="6120130" cy="1010285"/>
                    </a:xfrm>
                    <a:prstGeom prst="rect">
                      <a:avLst/>
                    </a:prstGeom>
                    <a:ln>
                      <a:noFill/>
                    </a:ln>
                    <a:effectLst>
                      <a:outerShdw blurRad="50800" dist="50800" dir="5400000" algn="ctr" rotWithShape="0">
                        <a:sysClr val="window" lastClr="FFFFFF">
                          <a:lumMod val="50000"/>
                        </a:sysClr>
                      </a:outerShdw>
                    </a:effectLst>
                  </pic:spPr>
                </pic:pic>
              </a:graphicData>
            </a:graphic>
          </wp:inline>
        </w:drawing>
      </w:r>
      <w:r w:rsidRPr="00DE04D4">
        <w:rPr>
          <w:rFonts w:eastAsia="Inter" w:cs="Inter"/>
          <w:szCs w:val="20"/>
        </w:rPr>
        <w:t xml:space="preserve">Grazie a tali campi è possibile </w:t>
      </w:r>
      <w:r w:rsidR="002E567A" w:rsidRPr="00DE04D4">
        <w:rPr>
          <w:rFonts w:eastAsia="Inter" w:cs="Inter"/>
          <w:szCs w:val="20"/>
        </w:rPr>
        <w:t>avere contezza</w:t>
      </w:r>
      <w:r w:rsidRPr="00DE04D4">
        <w:rPr>
          <w:rFonts w:eastAsia="Inter" w:cs="Inter"/>
          <w:szCs w:val="20"/>
        </w:rPr>
        <w:t xml:space="preserve"> immediata</w:t>
      </w:r>
      <w:r w:rsidR="002E567A" w:rsidRPr="00DE04D4">
        <w:rPr>
          <w:rFonts w:eastAsia="Inter" w:cs="Inter"/>
          <w:szCs w:val="20"/>
        </w:rPr>
        <w:t xml:space="preserve"> di </w:t>
      </w:r>
      <w:r w:rsidR="006262A8" w:rsidRPr="00DE04D4">
        <w:rPr>
          <w:rFonts w:eastAsia="Inter" w:cs="Inter"/>
          <w:szCs w:val="20"/>
        </w:rPr>
        <w:t xml:space="preserve">quanto è </w:t>
      </w:r>
      <w:r w:rsidR="002E567A" w:rsidRPr="00DE04D4">
        <w:rPr>
          <w:rFonts w:eastAsia="Inter" w:cs="Inter"/>
          <w:szCs w:val="20"/>
        </w:rPr>
        <w:t xml:space="preserve">stato </w:t>
      </w:r>
      <w:r w:rsidR="006262A8" w:rsidRPr="00DE04D4">
        <w:rPr>
          <w:rFonts w:eastAsia="Inter" w:cs="Inter"/>
          <w:szCs w:val="20"/>
        </w:rPr>
        <w:t>re</w:t>
      </w:r>
      <w:r w:rsidR="003A433B" w:rsidRPr="00DE04D4">
        <w:rPr>
          <w:rFonts w:eastAsia="Inter" w:cs="Inter"/>
          <w:szCs w:val="20"/>
        </w:rPr>
        <w:t xml:space="preserve">gistrato </w:t>
      </w:r>
      <w:r w:rsidR="002E567A" w:rsidRPr="00DE04D4">
        <w:rPr>
          <w:rFonts w:eastAsia="Inter" w:cs="Inter"/>
          <w:szCs w:val="20"/>
        </w:rPr>
        <w:t xml:space="preserve">nei movimenti contabili progetto per lo specifico task in maniera separata </w:t>
      </w:r>
      <w:r w:rsidR="009A24AD" w:rsidRPr="00DE04D4">
        <w:rPr>
          <w:rFonts w:eastAsia="Inter" w:cs="Inter"/>
          <w:szCs w:val="20"/>
        </w:rPr>
        <w:t xml:space="preserve">non in EC / in EC. </w:t>
      </w:r>
    </w:p>
    <w:p w14:paraId="591045A2" w14:textId="0BBF1E19" w:rsidR="00E60E25" w:rsidRPr="00DE04D4" w:rsidRDefault="00E60E25" w:rsidP="75AC8B66">
      <w:pPr>
        <w:spacing w:after="160" w:line="257" w:lineRule="auto"/>
        <w:jc w:val="left"/>
        <w:rPr>
          <w:rFonts w:eastAsia="Inter" w:cs="Inter"/>
          <w:szCs w:val="20"/>
        </w:rPr>
      </w:pPr>
      <w:r w:rsidRPr="00DE04D4">
        <w:rPr>
          <w:rFonts w:eastAsia="Inter" w:cs="Inter"/>
          <w:szCs w:val="20"/>
        </w:rPr>
        <w:t>Cliccando su tali campi si accede a</w:t>
      </w:r>
      <w:r w:rsidR="00DE04D4" w:rsidRPr="00DE04D4">
        <w:rPr>
          <w:rFonts w:eastAsia="Inter" w:cs="Inter"/>
          <w:szCs w:val="20"/>
        </w:rPr>
        <w:t xml:space="preserve">d una vista </w:t>
      </w:r>
      <w:proofErr w:type="spellStart"/>
      <w:r w:rsidR="00DE04D4" w:rsidRPr="00DE04D4">
        <w:rPr>
          <w:rFonts w:eastAsia="Inter" w:cs="Inter"/>
          <w:szCs w:val="20"/>
        </w:rPr>
        <w:t>prefiltrata</w:t>
      </w:r>
      <w:proofErr w:type="spellEnd"/>
      <w:r w:rsidR="00DE04D4" w:rsidRPr="00DE04D4">
        <w:rPr>
          <w:rFonts w:eastAsia="Inter" w:cs="Inter"/>
          <w:szCs w:val="20"/>
        </w:rPr>
        <w:t xml:space="preserve"> della</w:t>
      </w:r>
      <w:r w:rsidRPr="00DE04D4">
        <w:rPr>
          <w:rFonts w:eastAsia="Inter" w:cs="Inter"/>
          <w:szCs w:val="20"/>
        </w:rPr>
        <w:t xml:space="preserve"> page </w:t>
      </w:r>
      <w:r w:rsidR="00DE04D4" w:rsidRPr="00DE04D4">
        <w:rPr>
          <w:rFonts w:eastAsia="Inter" w:cs="Inter"/>
          <w:szCs w:val="20"/>
        </w:rPr>
        <w:t>M</w:t>
      </w:r>
      <w:r w:rsidRPr="00DE04D4">
        <w:rPr>
          <w:rFonts w:eastAsia="Inter" w:cs="Inter"/>
          <w:szCs w:val="20"/>
        </w:rPr>
        <w:t>ovimenti contabili progett</w:t>
      </w:r>
      <w:r w:rsidR="00DE04D4" w:rsidRPr="00DE04D4">
        <w:rPr>
          <w:rFonts w:eastAsia="Inter" w:cs="Inter"/>
          <w:szCs w:val="20"/>
        </w:rPr>
        <w:t>o.</w:t>
      </w:r>
    </w:p>
    <w:p w14:paraId="101BA4F3" w14:textId="4CB55A77" w:rsidR="00812C49" w:rsidRPr="001105DA" w:rsidRDefault="00812C49" w:rsidP="001105DA">
      <w:pPr>
        <w:spacing w:after="160" w:line="257" w:lineRule="auto"/>
        <w:jc w:val="left"/>
      </w:pPr>
    </w:p>
    <w:p w14:paraId="1BEDCA95" w14:textId="1C3CC1FF" w:rsidR="00812C49" w:rsidRDefault="00812C49">
      <w:pPr>
        <w:spacing w:after="160" w:line="259" w:lineRule="auto"/>
        <w:jc w:val="left"/>
        <w:rPr>
          <w:highlight w:val="yellow"/>
        </w:rPr>
      </w:pPr>
      <w:r>
        <w:rPr>
          <w:highlight w:val="yellow"/>
        </w:rPr>
        <w:br w:type="page"/>
      </w:r>
    </w:p>
    <w:p w14:paraId="61A5F28F" w14:textId="77777777" w:rsidR="00077D43" w:rsidRDefault="00077D43" w:rsidP="00764E14">
      <w:pPr>
        <w:pStyle w:val="Titolo2"/>
        <w:numPr>
          <w:ilvl w:val="1"/>
          <w:numId w:val="17"/>
        </w:numPr>
      </w:pPr>
      <w:bookmarkStart w:id="54" w:name="_Toc234569802"/>
      <w:r>
        <w:lastRenderedPageBreak/>
        <w:t>Fatture e note credito da ricevere e Fatture e note credito da emettere</w:t>
      </w:r>
      <w:bookmarkEnd w:id="54"/>
    </w:p>
    <w:p w14:paraId="36574CC3" w14:textId="77777777" w:rsidR="00655FD0" w:rsidRDefault="00FF0F8A" w:rsidP="00DD28FB">
      <w:r>
        <w:t>Gli accantonamenti a FDR sono delle scritture di assestamento utilizzate per contabilizzare il costo della merce in attesa che venga emessa la fattura.</w:t>
      </w:r>
      <w:r w:rsidR="00A90E1F">
        <w:t xml:space="preserve"> Gli accantonamenti a FDE funzionano </w:t>
      </w:r>
      <w:r w:rsidR="004042F0">
        <w:t xml:space="preserve">in </w:t>
      </w:r>
      <w:r w:rsidR="00A90E1F">
        <w:t xml:space="preserve">modo </w:t>
      </w:r>
      <w:r w:rsidR="004042F0">
        <w:t xml:space="preserve">analogo </w:t>
      </w:r>
      <w:r w:rsidR="00A90E1F">
        <w:t>per le vendite.</w:t>
      </w:r>
    </w:p>
    <w:p w14:paraId="6D51356A" w14:textId="1DBAEBE9" w:rsidR="005D2B54" w:rsidRDefault="00655FD0" w:rsidP="00DD28FB">
      <w:r>
        <w:t xml:space="preserve">Per accedere </w:t>
      </w:r>
      <w:r w:rsidR="0066307C">
        <w:t>a questa schermata, cercare la pagina “Accantonamenti” e scegliere una delle due operazioni.</w:t>
      </w:r>
    </w:p>
    <w:p w14:paraId="112CF96B" w14:textId="77777777" w:rsidR="005D2B54" w:rsidRDefault="005D2B54" w:rsidP="00DD28FB"/>
    <w:p w14:paraId="2FFBB57B" w14:textId="0C6FEDCD" w:rsidR="000F2EC5" w:rsidRPr="00FF0F8A" w:rsidRDefault="000F2EC5" w:rsidP="00AA1718">
      <w:pPr>
        <w:ind w:left="-284"/>
        <w:jc w:val="center"/>
      </w:pPr>
      <w:r w:rsidRPr="00683246">
        <w:rPr>
          <w:noProof/>
        </w:rPr>
        <w:drawing>
          <wp:inline distT="0" distB="0" distL="0" distR="0" wp14:anchorId="3D028C71" wp14:editId="2F0240DF">
            <wp:extent cx="6030987" cy="2349500"/>
            <wp:effectExtent l="57150" t="0" r="65405" b="107950"/>
            <wp:docPr id="16489220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209" name="Immagine 1" descr="Immagine che contiene testo, schermata, Carattere, linea&#10;&#10;Descrizione generata automaticamente"/>
                    <pic:cNvPicPr/>
                  </pic:nvPicPr>
                  <pic:blipFill rotWithShape="1">
                    <a:blip r:embed="rId54"/>
                    <a:srcRect l="1439" t="7128" r="18220"/>
                    <a:stretch/>
                  </pic:blipFill>
                  <pic:spPr bwMode="auto">
                    <a:xfrm>
                      <a:off x="0" y="0"/>
                      <a:ext cx="6074301" cy="2366374"/>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2995CD8B" w14:textId="236231B1" w:rsidR="00077D43" w:rsidRDefault="00077D43" w:rsidP="00DD28FB">
      <w:pPr>
        <w:rPr>
          <w:rFonts w:cstheme="minorHAnsi"/>
        </w:rPr>
      </w:pPr>
    </w:p>
    <w:p w14:paraId="6BE99EAE" w14:textId="77777777" w:rsidR="005338AE" w:rsidRDefault="005338AE" w:rsidP="00DD28FB"/>
    <w:p w14:paraId="5F302118" w14:textId="26F900B8" w:rsidR="00066170" w:rsidRPr="004F02A8" w:rsidRDefault="004F02A8" w:rsidP="00DD28FB">
      <w:r>
        <w:t xml:space="preserve">Cliccando su </w:t>
      </w:r>
      <w:r w:rsidR="00077D43" w:rsidRPr="004F02A8">
        <w:t xml:space="preserve">“Accantonamenti FDR”, si aprirà la seguente pagina, nella quale si dovranno impostare i parametri di lancio della procedura: </w:t>
      </w:r>
    </w:p>
    <w:p w14:paraId="3DEB3CBA" w14:textId="4A3ECEA1" w:rsidR="00B26051" w:rsidRDefault="00B26051" w:rsidP="00DD28FB">
      <w:pPr>
        <w:rPr>
          <w:rFonts w:cstheme="minorHAnsi"/>
        </w:rPr>
      </w:pPr>
    </w:p>
    <w:p w14:paraId="2426EE1B" w14:textId="04894E64" w:rsidR="00B45997" w:rsidRDefault="00B45997" w:rsidP="004D4BB2">
      <w:pPr>
        <w:jc w:val="center"/>
        <w:rPr>
          <w:rFonts w:cstheme="minorHAnsi"/>
        </w:rPr>
      </w:pPr>
      <w:r w:rsidRPr="003C17F5">
        <w:rPr>
          <w:noProof/>
        </w:rPr>
        <w:drawing>
          <wp:inline distT="0" distB="0" distL="0" distR="0" wp14:anchorId="2290F7DF" wp14:editId="5B03296D">
            <wp:extent cx="5954571" cy="3569335"/>
            <wp:effectExtent l="57150" t="0" r="65405" b="107315"/>
            <wp:docPr id="2117542611" name="Immagine 1"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2611" name="Immagine 1" descr="Immagine che contiene testo, schermata, numero, Parallelo&#10;&#10;Descrizione generata automaticamente"/>
                    <pic:cNvPicPr/>
                  </pic:nvPicPr>
                  <pic:blipFill rotWithShape="1">
                    <a:blip r:embed="rId55"/>
                    <a:srcRect r="38156" b="37654"/>
                    <a:stretch/>
                  </pic:blipFill>
                  <pic:spPr bwMode="auto">
                    <a:xfrm>
                      <a:off x="0" y="0"/>
                      <a:ext cx="5988083" cy="3589423"/>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4144AAC5" w14:textId="77777777" w:rsidR="00386BD2" w:rsidRPr="005F2751" w:rsidRDefault="00386BD2" w:rsidP="00DD28FB">
      <w:pPr>
        <w:rPr>
          <w:lang w:eastAsia="it-IT"/>
        </w:rPr>
      </w:pPr>
    </w:p>
    <w:p w14:paraId="5C9253B8" w14:textId="58F28560" w:rsidR="00B26051" w:rsidRPr="004F02A8" w:rsidRDefault="00B26051" w:rsidP="00FD77EE">
      <w:pPr>
        <w:pStyle w:val="Paragrafoelenco"/>
        <w:numPr>
          <w:ilvl w:val="0"/>
          <w:numId w:val="10"/>
        </w:numPr>
        <w:rPr>
          <w:lang w:eastAsia="it-IT"/>
        </w:rPr>
      </w:pPr>
      <w:r w:rsidRPr="00AF47DA">
        <w:rPr>
          <w:rFonts w:cstheme="majorHAnsi"/>
          <w:b/>
          <w:color w:val="000000" w:themeColor="text1"/>
        </w:rPr>
        <w:t>Elabora</w:t>
      </w:r>
      <w:r w:rsidR="005A3DB8" w:rsidRPr="00AF47DA">
        <w:rPr>
          <w:rFonts w:cstheme="majorHAnsi"/>
          <w:b/>
          <w:color w:val="000000" w:themeColor="text1"/>
        </w:rPr>
        <w:t>:</w:t>
      </w:r>
      <w:r w:rsidR="005A3DB8" w:rsidRPr="00AF47DA">
        <w:rPr>
          <w:sz w:val="16"/>
          <w:szCs w:val="16"/>
          <w:lang w:eastAsia="it-IT"/>
        </w:rPr>
        <w:t xml:space="preserve"> </w:t>
      </w:r>
      <w:r w:rsidR="005A3DB8">
        <w:rPr>
          <w:lang w:eastAsia="it-IT"/>
        </w:rPr>
        <w:t>possibile</w:t>
      </w:r>
      <w:r w:rsidRPr="004F02A8">
        <w:rPr>
          <w:lang w:eastAsia="it-IT"/>
        </w:rPr>
        <w:t xml:space="preserve"> scegliere fra tre opzioni:</w:t>
      </w:r>
    </w:p>
    <w:p w14:paraId="74A2AE34" w14:textId="77777777" w:rsidR="0066307C" w:rsidRDefault="00B26051" w:rsidP="00764E14">
      <w:pPr>
        <w:pStyle w:val="Paragrafoelenco"/>
        <w:numPr>
          <w:ilvl w:val="0"/>
          <w:numId w:val="38"/>
        </w:numPr>
        <w:rPr>
          <w:lang w:eastAsia="it-IT"/>
        </w:rPr>
      </w:pPr>
      <w:r w:rsidRPr="005A3DB8">
        <w:rPr>
          <w:rFonts w:cstheme="majorHAnsi"/>
          <w:b/>
          <w:i/>
          <w:lang w:eastAsia="it-IT"/>
        </w:rPr>
        <w:t>Entrambi,</w:t>
      </w:r>
      <w:r w:rsidRPr="004F02A8">
        <w:rPr>
          <w:lang w:eastAsia="it-IT"/>
        </w:rPr>
        <w:t xml:space="preserve"> si può optare per avere entrambe le opzioni sia carichi di acquisto che spedizioni di reso;</w:t>
      </w:r>
    </w:p>
    <w:p w14:paraId="20020478" w14:textId="50768550" w:rsidR="0066307C" w:rsidRDefault="00B26051" w:rsidP="00764E14">
      <w:pPr>
        <w:pStyle w:val="Paragrafoelenco"/>
        <w:numPr>
          <w:ilvl w:val="0"/>
          <w:numId w:val="38"/>
        </w:numPr>
        <w:rPr>
          <w:lang w:eastAsia="it-IT"/>
        </w:rPr>
      </w:pPr>
      <w:r w:rsidRPr="005A3DB8">
        <w:rPr>
          <w:rFonts w:cstheme="majorHAnsi"/>
          <w:b/>
          <w:i/>
          <w:lang w:eastAsia="it-IT"/>
        </w:rPr>
        <w:lastRenderedPageBreak/>
        <w:t>Carichi acquisto,</w:t>
      </w:r>
      <w:r w:rsidRPr="0066307C">
        <w:rPr>
          <w:lang w:eastAsia="it-IT"/>
        </w:rPr>
        <w:t xml:space="preserve"> </w:t>
      </w:r>
      <w:r w:rsidR="00154C5C">
        <w:rPr>
          <w:lang w:eastAsia="it-IT"/>
        </w:rPr>
        <w:t>processa</w:t>
      </w:r>
      <w:r w:rsidR="00B0022A" w:rsidRPr="0066307C">
        <w:rPr>
          <w:lang w:eastAsia="it-IT"/>
        </w:rPr>
        <w:t xml:space="preserve"> le righe di carico</w:t>
      </w:r>
      <w:r w:rsidR="00154C5C">
        <w:rPr>
          <w:lang w:eastAsia="it-IT"/>
        </w:rPr>
        <w:t xml:space="preserve"> per le quali sono specificate le date di competenza;</w:t>
      </w:r>
    </w:p>
    <w:p w14:paraId="08722193" w14:textId="2F61071D" w:rsidR="0066307C" w:rsidRPr="0066307C" w:rsidRDefault="0066307C" w:rsidP="00764E14">
      <w:pPr>
        <w:pStyle w:val="Paragrafoelenco"/>
        <w:numPr>
          <w:ilvl w:val="0"/>
          <w:numId w:val="38"/>
        </w:numPr>
        <w:rPr>
          <w:lang w:eastAsia="it-IT"/>
        </w:rPr>
      </w:pPr>
      <w:r w:rsidRPr="005A3DB8">
        <w:rPr>
          <w:rFonts w:cstheme="majorHAnsi"/>
          <w:b/>
          <w:i/>
          <w:lang w:eastAsia="it-IT"/>
        </w:rPr>
        <w:t>S</w:t>
      </w:r>
      <w:r w:rsidR="009F7D2A" w:rsidRPr="005A3DB8">
        <w:rPr>
          <w:rFonts w:cstheme="majorHAnsi"/>
          <w:b/>
          <w:i/>
          <w:lang w:eastAsia="it-IT"/>
        </w:rPr>
        <w:t>pedizioni di reso,</w:t>
      </w:r>
      <w:r w:rsidR="00B0022A" w:rsidRPr="0066307C">
        <w:rPr>
          <w:lang w:eastAsia="it-IT"/>
        </w:rPr>
        <w:t xml:space="preserve"> </w:t>
      </w:r>
      <w:r w:rsidR="00154C5C">
        <w:rPr>
          <w:lang w:eastAsia="it-IT"/>
        </w:rPr>
        <w:t>processa</w:t>
      </w:r>
      <w:r w:rsidR="00B0022A" w:rsidRPr="0066307C">
        <w:rPr>
          <w:lang w:eastAsia="it-IT"/>
        </w:rPr>
        <w:t xml:space="preserve"> le righe di reso</w:t>
      </w:r>
      <w:r w:rsidR="00154C5C">
        <w:rPr>
          <w:lang w:eastAsia="it-IT"/>
        </w:rPr>
        <w:t xml:space="preserve"> per le quali sono specificate le date di competenza;</w:t>
      </w:r>
    </w:p>
    <w:p w14:paraId="6B41E37E" w14:textId="6B306897" w:rsidR="005D2B54" w:rsidRPr="00B73D38" w:rsidRDefault="00E22604" w:rsidP="00FD77EE">
      <w:pPr>
        <w:pStyle w:val="Paragrafoelenco"/>
        <w:numPr>
          <w:ilvl w:val="0"/>
          <w:numId w:val="9"/>
        </w:numPr>
        <w:rPr>
          <w:lang w:eastAsia="it-IT"/>
        </w:rPr>
      </w:pPr>
      <w:r w:rsidRPr="00AF47DA">
        <w:rPr>
          <w:rFonts w:cstheme="majorHAnsi"/>
          <w:b/>
          <w:color w:val="000000" w:themeColor="text1"/>
        </w:rPr>
        <w:t>Calcola accantonamento a</w:t>
      </w:r>
      <w:r w:rsidR="00B26051" w:rsidRPr="00AF47DA">
        <w:rPr>
          <w:rFonts w:cstheme="majorHAnsi"/>
          <w:b/>
          <w:color w:val="000000" w:themeColor="text1"/>
        </w:rPr>
        <w:t xml:space="preserve"> data:</w:t>
      </w:r>
      <w:r w:rsidR="00B26051" w:rsidRPr="004F02A8">
        <w:rPr>
          <w:lang w:eastAsia="it-IT"/>
        </w:rPr>
        <w:t xml:space="preserve"> </w:t>
      </w:r>
      <w:r w:rsidR="00DC6B75">
        <w:rPr>
          <w:lang w:eastAsia="it-IT"/>
        </w:rPr>
        <w:t xml:space="preserve">tale data viene utilizzata sia per filtrare </w:t>
      </w:r>
      <w:r w:rsidR="00B26051" w:rsidRPr="004F02A8">
        <w:rPr>
          <w:lang w:eastAsia="it-IT"/>
        </w:rPr>
        <w:t xml:space="preserve">i </w:t>
      </w:r>
      <w:r w:rsidR="00DC6B75">
        <w:rPr>
          <w:lang w:eastAsia="it-IT"/>
        </w:rPr>
        <w:t>documenti</w:t>
      </w:r>
      <w:r w:rsidR="00B26051" w:rsidRPr="004F02A8">
        <w:rPr>
          <w:lang w:eastAsia="it-IT"/>
        </w:rPr>
        <w:t xml:space="preserve"> </w:t>
      </w:r>
      <w:r w:rsidR="00DC6B75">
        <w:rPr>
          <w:lang w:eastAsia="it-IT"/>
        </w:rPr>
        <w:t>selezionati (data di registrazione inferiore o uguale) sia come parametro di calcolo per le competenze.</w:t>
      </w:r>
      <w:r w:rsidR="00B26051" w:rsidRPr="004F02A8">
        <w:rPr>
          <w:lang w:eastAsia="it-IT"/>
        </w:rPr>
        <w:t>;</w:t>
      </w:r>
    </w:p>
    <w:p w14:paraId="22441A32" w14:textId="44CDB7FE" w:rsidR="00B26051" w:rsidRPr="004F02A8" w:rsidRDefault="00B26051" w:rsidP="00FD77EE">
      <w:pPr>
        <w:pStyle w:val="Paragrafoelenco"/>
        <w:numPr>
          <w:ilvl w:val="0"/>
          <w:numId w:val="9"/>
        </w:numPr>
        <w:rPr>
          <w:rFonts w:eastAsia="Times New Roman" w:cstheme="minorHAnsi"/>
          <w:lang w:eastAsia="it-IT"/>
        </w:rPr>
      </w:pPr>
      <w:r w:rsidRPr="005A3DB8">
        <w:t>Tipo Accantonamento:</w:t>
      </w:r>
      <w:r w:rsidRPr="004F02A8">
        <w:rPr>
          <w:rFonts w:eastAsia="Times New Roman" w:cstheme="minorHAnsi"/>
          <w:lang w:eastAsia="it-IT"/>
        </w:rPr>
        <w:t xml:space="preserve"> </w:t>
      </w:r>
    </w:p>
    <w:p w14:paraId="50F92287" w14:textId="79DD78B2" w:rsidR="00386BD2" w:rsidRPr="00DC6B75" w:rsidRDefault="00B26051" w:rsidP="00FD77EE">
      <w:pPr>
        <w:pStyle w:val="Paragrafoelenco"/>
        <w:numPr>
          <w:ilvl w:val="1"/>
          <w:numId w:val="9"/>
        </w:numPr>
        <w:rPr>
          <w:lang w:eastAsia="it-IT"/>
        </w:rPr>
      </w:pPr>
      <w:r w:rsidRPr="00154C5C">
        <w:rPr>
          <w:rFonts w:cstheme="majorHAnsi"/>
          <w:b/>
          <w:i/>
          <w:lang w:eastAsia="it-IT"/>
        </w:rPr>
        <w:t>Con storno:</w:t>
      </w:r>
      <w:r w:rsidRPr="004F02A8">
        <w:rPr>
          <w:lang w:eastAsia="it-IT"/>
        </w:rPr>
        <w:t xml:space="preserve"> selezionarlo se si vuole far generare al sistema anche </w:t>
      </w:r>
      <w:r w:rsidR="00DC6B75">
        <w:rPr>
          <w:lang w:eastAsia="it-IT"/>
        </w:rPr>
        <w:t>le righe di</w:t>
      </w:r>
      <w:r w:rsidRPr="004F02A8">
        <w:rPr>
          <w:lang w:eastAsia="it-IT"/>
        </w:rPr>
        <w:t xml:space="preserve"> storno dell’accantonamento al primo del mese successivo al mese indicato nel campo “Accantonamento da calcolare a data”.</w:t>
      </w:r>
      <w:r w:rsidR="00BC3F77">
        <w:rPr>
          <w:lang w:eastAsia="it-IT"/>
        </w:rPr>
        <w:t xml:space="preserve"> (*)</w:t>
      </w:r>
    </w:p>
    <w:p w14:paraId="084E5B04" w14:textId="607A7FA2" w:rsidR="00B26051" w:rsidRPr="002F0357" w:rsidRDefault="00B26051" w:rsidP="00FD77EE">
      <w:pPr>
        <w:pStyle w:val="Paragrafoelenco"/>
        <w:numPr>
          <w:ilvl w:val="1"/>
          <w:numId w:val="9"/>
        </w:numPr>
        <w:rPr>
          <w:lang w:eastAsia="it-IT"/>
        </w:rPr>
      </w:pPr>
      <w:r w:rsidRPr="00154C5C">
        <w:rPr>
          <w:rFonts w:cstheme="majorHAnsi"/>
          <w:b/>
          <w:i/>
          <w:lang w:eastAsia="it-IT"/>
        </w:rPr>
        <w:t>Senza storno</w:t>
      </w:r>
      <w:r w:rsidRPr="002F0357">
        <w:rPr>
          <w:lang w:eastAsia="it-IT"/>
        </w:rPr>
        <w:t>: se si seleziona questa opzione il sistema non effettuerà nessuna scrittura di storno</w:t>
      </w:r>
      <w:r w:rsidR="00946A21" w:rsidRPr="002F0357">
        <w:rPr>
          <w:lang w:eastAsia="it-IT"/>
        </w:rPr>
        <w:t>.</w:t>
      </w:r>
      <w:r w:rsidR="00BC3F77">
        <w:rPr>
          <w:lang w:eastAsia="it-IT"/>
        </w:rPr>
        <w:t xml:space="preserve"> (*)</w:t>
      </w:r>
    </w:p>
    <w:p w14:paraId="066C03BA" w14:textId="2EFFA4DA" w:rsidR="00B73D38" w:rsidRPr="005C644C" w:rsidRDefault="00E22604" w:rsidP="00FD77EE">
      <w:pPr>
        <w:pStyle w:val="Paragrafoelenco"/>
        <w:numPr>
          <w:ilvl w:val="0"/>
          <w:numId w:val="11"/>
        </w:numPr>
        <w:rPr>
          <w:b/>
          <w:lang w:eastAsia="it-IT"/>
        </w:rPr>
      </w:pPr>
      <w:r w:rsidRPr="005C644C">
        <w:rPr>
          <w:rFonts w:cstheme="majorHAnsi"/>
          <w:b/>
          <w:color w:val="000000" w:themeColor="text1"/>
        </w:rPr>
        <w:t>Seleziona definizione registrazione:</w:t>
      </w:r>
      <w:r w:rsidRPr="002F0357">
        <w:rPr>
          <w:lang w:eastAsia="it-IT"/>
        </w:rPr>
        <w:t xml:space="preserve"> scegliere il record da movimentare tra le varie solu</w:t>
      </w:r>
      <w:r w:rsidR="00946A21" w:rsidRPr="002F0357">
        <w:rPr>
          <w:lang w:eastAsia="it-IT"/>
        </w:rPr>
        <w:t>z</w:t>
      </w:r>
      <w:r w:rsidRPr="002F0357">
        <w:rPr>
          <w:lang w:eastAsia="it-IT"/>
        </w:rPr>
        <w:t>ioni proposte;</w:t>
      </w:r>
    </w:p>
    <w:p w14:paraId="2E3211EA" w14:textId="36C24B46" w:rsidR="00B26051" w:rsidRPr="002F0357" w:rsidRDefault="00B26051" w:rsidP="00FD77EE">
      <w:pPr>
        <w:pStyle w:val="Paragrafoelenco"/>
        <w:numPr>
          <w:ilvl w:val="0"/>
          <w:numId w:val="7"/>
        </w:numPr>
        <w:rPr>
          <w:lang w:eastAsia="it-IT"/>
        </w:rPr>
      </w:pPr>
      <w:r w:rsidRPr="005C644C">
        <w:rPr>
          <w:rFonts w:cstheme="majorHAnsi"/>
          <w:b/>
          <w:color w:val="000000" w:themeColor="text1"/>
        </w:rPr>
        <w:t>S</w:t>
      </w:r>
      <w:r w:rsidR="00E22604" w:rsidRPr="005C644C">
        <w:rPr>
          <w:rFonts w:cstheme="majorHAnsi"/>
          <w:b/>
          <w:color w:val="000000" w:themeColor="text1"/>
        </w:rPr>
        <w:t>eleziona</w:t>
      </w:r>
      <w:r w:rsidRPr="005C644C">
        <w:rPr>
          <w:rFonts w:cstheme="majorHAnsi"/>
          <w:b/>
          <w:color w:val="000000" w:themeColor="text1"/>
        </w:rPr>
        <w:t xml:space="preserve"> Batch</w:t>
      </w:r>
      <w:r w:rsidR="00E22604" w:rsidRPr="005C644C">
        <w:rPr>
          <w:rFonts w:cstheme="majorHAnsi"/>
          <w:b/>
          <w:color w:val="000000" w:themeColor="text1"/>
        </w:rPr>
        <w:t xml:space="preserve"> registrazione</w:t>
      </w:r>
      <w:r w:rsidRPr="005C644C">
        <w:rPr>
          <w:rFonts w:cstheme="majorHAnsi"/>
          <w:b/>
          <w:color w:val="000000" w:themeColor="text1"/>
        </w:rPr>
        <w:t>:</w:t>
      </w:r>
      <w:r w:rsidRPr="002F0357">
        <w:rPr>
          <w:lang w:eastAsia="it-IT"/>
        </w:rPr>
        <w:t xml:space="preserve"> Batch COGE che il sistema utilizzerà per </w:t>
      </w:r>
      <w:r w:rsidR="00E00655">
        <w:rPr>
          <w:lang w:eastAsia="it-IT"/>
        </w:rPr>
        <w:t>depositare</w:t>
      </w:r>
      <w:r w:rsidRPr="002F0357">
        <w:rPr>
          <w:lang w:eastAsia="it-IT"/>
        </w:rPr>
        <w:t xml:space="preserve"> le scritture FDR/NDR;</w:t>
      </w:r>
    </w:p>
    <w:p w14:paraId="51E6196B" w14:textId="77777777" w:rsidR="00CD63C6" w:rsidRDefault="00E22604" w:rsidP="00FD77EE">
      <w:pPr>
        <w:pStyle w:val="Paragrafoelenco"/>
        <w:numPr>
          <w:ilvl w:val="0"/>
          <w:numId w:val="7"/>
        </w:numPr>
        <w:rPr>
          <w:lang w:eastAsia="it-IT"/>
        </w:rPr>
      </w:pPr>
      <w:r w:rsidRPr="005C644C">
        <w:rPr>
          <w:rFonts w:cstheme="majorHAnsi"/>
          <w:b/>
          <w:color w:val="000000" w:themeColor="text1"/>
        </w:rPr>
        <w:t>Seleziona data registrazione prima nota:</w:t>
      </w:r>
      <w:r w:rsidRPr="002F0357">
        <w:rPr>
          <w:lang w:eastAsia="it-IT"/>
        </w:rPr>
        <w:t xml:space="preserve"> Indicare la data di registrazione che il sistema deve utilizzare in fase di generazione della prima nota di accantonamento a FDR/NDR;</w:t>
      </w:r>
    </w:p>
    <w:p w14:paraId="52C73002" w14:textId="7BB5D46F" w:rsidR="00990AE0" w:rsidRPr="002F0357" w:rsidRDefault="00990AE0" w:rsidP="00FD77EE">
      <w:pPr>
        <w:pStyle w:val="Paragrafoelenco"/>
        <w:numPr>
          <w:ilvl w:val="0"/>
          <w:numId w:val="7"/>
        </w:numPr>
        <w:rPr>
          <w:lang w:eastAsia="it-IT"/>
        </w:rPr>
      </w:pPr>
      <w:r>
        <w:rPr>
          <w:rFonts w:cstheme="majorHAnsi"/>
          <w:b/>
          <w:color w:val="000000" w:themeColor="text1"/>
        </w:rPr>
        <w:t>Crea file di log:</w:t>
      </w:r>
      <w:r>
        <w:rPr>
          <w:lang w:eastAsia="it-IT"/>
        </w:rPr>
        <w:t xml:space="preserve"> se valorizzato a “</w:t>
      </w:r>
      <w:proofErr w:type="spellStart"/>
      <w:r>
        <w:rPr>
          <w:lang w:eastAsia="it-IT"/>
        </w:rPr>
        <w:t>true</w:t>
      </w:r>
      <w:proofErr w:type="spellEnd"/>
      <w:r>
        <w:rPr>
          <w:lang w:eastAsia="it-IT"/>
        </w:rPr>
        <w:t>”</w:t>
      </w:r>
      <w:r w:rsidR="007D1A1C">
        <w:rPr>
          <w:lang w:eastAsia="it-IT"/>
        </w:rPr>
        <w:t xml:space="preserve">, </w:t>
      </w:r>
      <w:r w:rsidR="007D1A1C" w:rsidRPr="007D1A1C">
        <w:rPr>
          <w:lang w:eastAsia="it-IT"/>
        </w:rPr>
        <w:t>al termine dell'elaborazione viene generato un file CSV contenente il dettaglio delle operazioni eseguite, con l'indicazione degli esiti e delle eventuali anomalie o errori riscontrati.</w:t>
      </w:r>
      <w:r>
        <w:rPr>
          <w:lang w:eastAsia="it-IT"/>
        </w:rPr>
        <w:t xml:space="preserve"> </w:t>
      </w:r>
    </w:p>
    <w:p w14:paraId="719104CB" w14:textId="77777777" w:rsidR="00386BD2" w:rsidRDefault="00386BD2" w:rsidP="00DD28FB">
      <w:pPr>
        <w:rPr>
          <w:lang w:eastAsia="it-IT"/>
        </w:rPr>
      </w:pPr>
    </w:p>
    <w:p w14:paraId="6BB94A72" w14:textId="23C5CDDE" w:rsidR="00BC3F77" w:rsidRDefault="00BC3F77" w:rsidP="00DD28FB">
      <w:pPr>
        <w:rPr>
          <w:lang w:eastAsia="it-IT"/>
        </w:rPr>
      </w:pPr>
      <w:r>
        <w:rPr>
          <w:lang w:eastAsia="it-IT"/>
        </w:rPr>
        <w:t>(*)</w:t>
      </w:r>
    </w:p>
    <w:p w14:paraId="220B0BDF" w14:textId="6CFD4340" w:rsidR="00BC3F77" w:rsidRDefault="00BC3F77" w:rsidP="00DD28FB">
      <w:pPr>
        <w:rPr>
          <w:lang w:eastAsia="it-IT"/>
        </w:rPr>
      </w:pPr>
      <w:proofErr w:type="gramStart"/>
      <w:r w:rsidRPr="00BC3F77">
        <w:rPr>
          <w:lang w:eastAsia="it-IT"/>
        </w:rPr>
        <w:t>Ad esempio</w:t>
      </w:r>
      <w:proofErr w:type="gramEnd"/>
      <w:r w:rsidRPr="00BC3F77">
        <w:rPr>
          <w:lang w:eastAsia="it-IT"/>
        </w:rPr>
        <w:t xml:space="preserve"> </w:t>
      </w:r>
      <w:r>
        <w:rPr>
          <w:lang w:eastAsia="it-IT"/>
        </w:rPr>
        <w:t>prendiamo in considerazione</w:t>
      </w:r>
      <w:r w:rsidRPr="00BC3F77">
        <w:rPr>
          <w:lang w:eastAsia="it-IT"/>
        </w:rPr>
        <w:t xml:space="preserve"> un carico</w:t>
      </w:r>
      <w:r w:rsidR="008F4914">
        <w:rPr>
          <w:lang w:eastAsia="it-IT"/>
        </w:rPr>
        <w:t xml:space="preserve"> non fatturato</w:t>
      </w:r>
      <w:r w:rsidRPr="00BC3F77">
        <w:rPr>
          <w:lang w:eastAsia="it-IT"/>
        </w:rPr>
        <w:t xml:space="preserve"> di 12</w:t>
      </w:r>
      <w:r w:rsidR="008F4914">
        <w:rPr>
          <w:lang w:eastAsia="it-IT"/>
        </w:rPr>
        <w:t>000€</w:t>
      </w:r>
      <w:r w:rsidRPr="00BC3F77">
        <w:rPr>
          <w:lang w:eastAsia="it-IT"/>
        </w:rPr>
        <w:t xml:space="preserve"> con competenza da 01/01/</w:t>
      </w:r>
      <w:proofErr w:type="gramStart"/>
      <w:r w:rsidRPr="00BC3F77">
        <w:rPr>
          <w:lang w:eastAsia="it-IT"/>
        </w:rPr>
        <w:t>N  a</w:t>
      </w:r>
      <w:proofErr w:type="gramEnd"/>
      <w:r w:rsidRPr="00BC3F77">
        <w:rPr>
          <w:lang w:eastAsia="it-IT"/>
        </w:rPr>
        <w:t xml:space="preserve"> 31/12/N, il calcolo al 31/01 genera</w:t>
      </w:r>
      <w:r w:rsidR="008F4914">
        <w:rPr>
          <w:lang w:eastAsia="it-IT"/>
        </w:rPr>
        <w:t>:</w:t>
      </w:r>
    </w:p>
    <w:p w14:paraId="481988DE" w14:textId="519B06F5" w:rsidR="008F4914" w:rsidRDefault="008F4914" w:rsidP="00FD77EE">
      <w:pPr>
        <w:pStyle w:val="Paragrafoelenco"/>
        <w:numPr>
          <w:ilvl w:val="0"/>
          <w:numId w:val="7"/>
        </w:numPr>
        <w:rPr>
          <w:lang w:eastAsia="it-IT"/>
        </w:rPr>
      </w:pPr>
      <w:r>
        <w:rPr>
          <w:lang w:eastAsia="it-IT"/>
        </w:rPr>
        <w:t xml:space="preserve">Con storno: </w:t>
      </w:r>
      <w:r w:rsidRPr="008F4914">
        <w:rPr>
          <w:lang w:eastAsia="it-IT"/>
        </w:rPr>
        <w:t>impostando questo parametro viene accantonata solo la quota parte calcolata fino alla data di riferimento scelta</w:t>
      </w:r>
      <w:r>
        <w:rPr>
          <w:lang w:eastAsia="it-IT"/>
        </w:rPr>
        <w:t xml:space="preserve">, quindi 1000€ sul 31/01 e -1000€ sul </w:t>
      </w:r>
      <w:r w:rsidR="00687DF7">
        <w:rPr>
          <w:lang w:eastAsia="it-IT"/>
        </w:rPr>
        <w:t>01</w:t>
      </w:r>
      <w:r>
        <w:rPr>
          <w:lang w:eastAsia="it-IT"/>
        </w:rPr>
        <w:t>/02</w:t>
      </w:r>
    </w:p>
    <w:p w14:paraId="543C35D2" w14:textId="2F8160FE" w:rsidR="008F4914" w:rsidRDefault="008F4914" w:rsidP="00FD77EE">
      <w:pPr>
        <w:pStyle w:val="Paragrafoelenco"/>
        <w:numPr>
          <w:ilvl w:val="0"/>
          <w:numId w:val="7"/>
        </w:numPr>
        <w:rPr>
          <w:lang w:eastAsia="it-IT"/>
        </w:rPr>
      </w:pPr>
      <w:r>
        <w:rPr>
          <w:lang w:eastAsia="it-IT"/>
        </w:rPr>
        <w:t xml:space="preserve">Senza storno: </w:t>
      </w:r>
      <w:r w:rsidRPr="008F4914">
        <w:rPr>
          <w:lang w:eastAsia="it-IT"/>
        </w:rPr>
        <w:t>impostando questo parametro viene accantonat</w:t>
      </w:r>
      <w:r>
        <w:rPr>
          <w:lang w:eastAsia="it-IT"/>
        </w:rPr>
        <w:t xml:space="preserve">o tutta la </w:t>
      </w:r>
      <w:r w:rsidR="005C644C">
        <w:rPr>
          <w:lang w:eastAsia="it-IT"/>
        </w:rPr>
        <w:t>riga; quindi,</w:t>
      </w:r>
      <w:r>
        <w:rPr>
          <w:lang w:eastAsia="it-IT"/>
        </w:rPr>
        <w:t xml:space="preserve"> 12000€ sul 31/01 senza generare nessuno storno. Su questa registrazione sarà poi possibile calcolare i risconti per </w:t>
      </w:r>
      <w:proofErr w:type="spellStart"/>
      <w:r>
        <w:rPr>
          <w:lang w:eastAsia="it-IT"/>
        </w:rPr>
        <w:t>competenziare</w:t>
      </w:r>
      <w:proofErr w:type="spellEnd"/>
      <w:r>
        <w:rPr>
          <w:lang w:eastAsia="it-IT"/>
        </w:rPr>
        <w:t xml:space="preserve"> gli importi sui mesi restanti.</w:t>
      </w:r>
    </w:p>
    <w:p w14:paraId="7E229875" w14:textId="77777777" w:rsidR="00BA5931" w:rsidRPr="008F4914" w:rsidRDefault="00BA5931" w:rsidP="00BA5931">
      <w:pPr>
        <w:pStyle w:val="Paragrafoelenco"/>
        <w:rPr>
          <w:lang w:eastAsia="it-IT"/>
        </w:rPr>
      </w:pPr>
    </w:p>
    <w:p w14:paraId="51907CE1" w14:textId="0DF8B0BA" w:rsidR="008F4914" w:rsidRDefault="008F4914" w:rsidP="00DD28FB">
      <w:pPr>
        <w:rPr>
          <w:lang w:eastAsia="it-IT"/>
        </w:rPr>
      </w:pPr>
      <w:r>
        <w:rPr>
          <w:lang w:eastAsia="it-IT"/>
        </w:rPr>
        <w:t>Il</w:t>
      </w:r>
      <w:r w:rsidRPr="00BC3F77">
        <w:rPr>
          <w:lang w:eastAsia="it-IT"/>
        </w:rPr>
        <w:t xml:space="preserve"> calcolo al </w:t>
      </w:r>
      <w:r>
        <w:rPr>
          <w:lang w:eastAsia="it-IT"/>
        </w:rPr>
        <w:t>28</w:t>
      </w:r>
      <w:r w:rsidRPr="00BC3F77">
        <w:rPr>
          <w:lang w:eastAsia="it-IT"/>
        </w:rPr>
        <w:t>/0</w:t>
      </w:r>
      <w:r>
        <w:rPr>
          <w:lang w:eastAsia="it-IT"/>
        </w:rPr>
        <w:t>2</w:t>
      </w:r>
      <w:r w:rsidRPr="00BC3F77">
        <w:rPr>
          <w:lang w:eastAsia="it-IT"/>
        </w:rPr>
        <w:t xml:space="preserve"> genera</w:t>
      </w:r>
      <w:r>
        <w:rPr>
          <w:lang w:eastAsia="it-IT"/>
        </w:rPr>
        <w:t>:</w:t>
      </w:r>
    </w:p>
    <w:p w14:paraId="2F139FFA" w14:textId="0AA4ACC5" w:rsidR="008F4914" w:rsidRDefault="008F4914" w:rsidP="00FD77EE">
      <w:pPr>
        <w:pStyle w:val="Paragrafoelenco"/>
        <w:numPr>
          <w:ilvl w:val="0"/>
          <w:numId w:val="7"/>
        </w:numPr>
        <w:rPr>
          <w:lang w:eastAsia="it-IT"/>
        </w:rPr>
      </w:pPr>
      <w:r>
        <w:rPr>
          <w:lang w:eastAsia="it-IT"/>
        </w:rPr>
        <w:t xml:space="preserve">Con storno: </w:t>
      </w:r>
      <w:r w:rsidRPr="008F4914">
        <w:rPr>
          <w:lang w:eastAsia="it-IT"/>
        </w:rPr>
        <w:t>impostando questo parametro viene accantonata solo la quota parte calcolata fino alla data di riferimento scelta</w:t>
      </w:r>
      <w:r>
        <w:rPr>
          <w:lang w:eastAsia="it-IT"/>
        </w:rPr>
        <w:t xml:space="preserve">, quindi 2000€ sul 28/02 e -2000€ sul </w:t>
      </w:r>
      <w:r w:rsidR="00687DF7">
        <w:rPr>
          <w:lang w:eastAsia="it-IT"/>
        </w:rPr>
        <w:t>01</w:t>
      </w:r>
      <w:r>
        <w:rPr>
          <w:lang w:eastAsia="it-IT"/>
        </w:rPr>
        <w:t>/0</w:t>
      </w:r>
      <w:r w:rsidR="00687DF7">
        <w:rPr>
          <w:lang w:eastAsia="it-IT"/>
        </w:rPr>
        <w:t>3. Così facendo, combinando le scritture su febbraio, si avrebbe lo storno del -1000€ e l’accantonamento 2000€ generando così un netto di 1000€</w:t>
      </w:r>
    </w:p>
    <w:p w14:paraId="1EED044D" w14:textId="581584E8" w:rsidR="008F4914" w:rsidRPr="008F4914" w:rsidRDefault="008F4914" w:rsidP="00FD77EE">
      <w:pPr>
        <w:pStyle w:val="Paragrafoelenco"/>
        <w:numPr>
          <w:ilvl w:val="0"/>
          <w:numId w:val="7"/>
        </w:numPr>
        <w:rPr>
          <w:lang w:eastAsia="it-IT"/>
        </w:rPr>
      </w:pPr>
      <w:r>
        <w:rPr>
          <w:lang w:eastAsia="it-IT"/>
        </w:rPr>
        <w:t xml:space="preserve">Senza storno: </w:t>
      </w:r>
      <w:r w:rsidRPr="008F4914">
        <w:rPr>
          <w:lang w:eastAsia="it-IT"/>
        </w:rPr>
        <w:t>impostando questo parametro viene accantonat</w:t>
      </w:r>
      <w:r>
        <w:rPr>
          <w:lang w:eastAsia="it-IT"/>
        </w:rPr>
        <w:t xml:space="preserve">o tutta la </w:t>
      </w:r>
      <w:r w:rsidR="005C644C">
        <w:rPr>
          <w:lang w:eastAsia="it-IT"/>
        </w:rPr>
        <w:t>riga; quindi,</w:t>
      </w:r>
      <w:r>
        <w:rPr>
          <w:lang w:eastAsia="it-IT"/>
        </w:rPr>
        <w:t xml:space="preserve"> 12000€ sul </w:t>
      </w:r>
      <w:r w:rsidR="00687DF7">
        <w:rPr>
          <w:lang w:eastAsia="it-IT"/>
        </w:rPr>
        <w:t>28</w:t>
      </w:r>
      <w:r>
        <w:rPr>
          <w:lang w:eastAsia="it-IT"/>
        </w:rPr>
        <w:t>/0</w:t>
      </w:r>
      <w:r w:rsidR="00687DF7">
        <w:rPr>
          <w:lang w:eastAsia="it-IT"/>
        </w:rPr>
        <w:t>2</w:t>
      </w:r>
      <w:r>
        <w:rPr>
          <w:lang w:eastAsia="it-IT"/>
        </w:rPr>
        <w:t xml:space="preserve"> senza generare nessuno storno. Su questa registrazione sarà poi possibile calcolare i risconti per </w:t>
      </w:r>
      <w:proofErr w:type="spellStart"/>
      <w:r>
        <w:rPr>
          <w:lang w:eastAsia="it-IT"/>
        </w:rPr>
        <w:t>competenziare</w:t>
      </w:r>
      <w:proofErr w:type="spellEnd"/>
      <w:r>
        <w:rPr>
          <w:lang w:eastAsia="it-IT"/>
        </w:rPr>
        <w:t xml:space="preserve"> gli importi sui mesi restanti.</w:t>
      </w:r>
    </w:p>
    <w:p w14:paraId="4CE9A4E1" w14:textId="77777777" w:rsidR="00B73D38" w:rsidRDefault="00B73D38" w:rsidP="00DD28FB">
      <w:pPr>
        <w:rPr>
          <w:lang w:eastAsia="it-IT"/>
        </w:rPr>
      </w:pPr>
    </w:p>
    <w:p w14:paraId="036A0ECB" w14:textId="07185E63" w:rsidR="00077D43" w:rsidRPr="00B73D38" w:rsidRDefault="00B26051" w:rsidP="00DD28FB">
      <w:pPr>
        <w:rPr>
          <w:lang w:eastAsia="it-IT"/>
        </w:rPr>
      </w:pPr>
      <w:r w:rsidRPr="002F0357">
        <w:rPr>
          <w:lang w:eastAsia="it-IT"/>
        </w:rPr>
        <w:t xml:space="preserve">Una volta impostati i </w:t>
      </w:r>
      <w:r w:rsidR="00946A21" w:rsidRPr="002F0357">
        <w:rPr>
          <w:lang w:eastAsia="it-IT"/>
        </w:rPr>
        <w:t>“p</w:t>
      </w:r>
      <w:r w:rsidRPr="002F0357">
        <w:rPr>
          <w:lang w:eastAsia="it-IT"/>
        </w:rPr>
        <w:t>arametri di lancio</w:t>
      </w:r>
      <w:r w:rsidR="00946A21" w:rsidRPr="002F0357">
        <w:rPr>
          <w:lang w:eastAsia="it-IT"/>
        </w:rPr>
        <w:t>”</w:t>
      </w:r>
      <w:r w:rsidR="005F4BC2">
        <w:rPr>
          <w:lang w:eastAsia="it-IT"/>
        </w:rPr>
        <w:t xml:space="preserve">, </w:t>
      </w:r>
      <w:r w:rsidRPr="002F0357">
        <w:rPr>
          <w:lang w:eastAsia="it-IT"/>
        </w:rPr>
        <w:t>è possibile lanciare la procedura che scorrerà tutte le righe di carichi</w:t>
      </w:r>
      <w:r w:rsidRPr="004F02A8">
        <w:rPr>
          <w:lang w:eastAsia="it-IT"/>
        </w:rPr>
        <w:t xml:space="preserve"> e spedizioni da reso acquisti registrate NON ancora fatturate</w:t>
      </w:r>
      <w:r w:rsidR="005F4BC2">
        <w:rPr>
          <w:lang w:eastAsia="it-IT"/>
        </w:rPr>
        <w:t>,</w:t>
      </w:r>
      <w:r w:rsidRPr="004F02A8">
        <w:rPr>
          <w:lang w:eastAsia="it-IT"/>
        </w:rPr>
        <w:t xml:space="preserve"> rientranti nei filtri specificati nei parametri di lancio</w:t>
      </w:r>
      <w:r w:rsidR="005F4BC2">
        <w:rPr>
          <w:lang w:eastAsia="it-IT"/>
        </w:rPr>
        <w:t>.</w:t>
      </w:r>
      <w:r w:rsidR="00B0022A" w:rsidRPr="004F02A8">
        <w:rPr>
          <w:lang w:eastAsia="it-IT"/>
        </w:rPr>
        <w:t xml:space="preserve"> </w:t>
      </w:r>
      <w:r w:rsidR="005F4BC2">
        <w:rPr>
          <w:lang w:eastAsia="it-IT"/>
        </w:rPr>
        <w:t>Se</w:t>
      </w:r>
      <w:r w:rsidRPr="004F02A8">
        <w:rPr>
          <w:lang w:eastAsia="it-IT"/>
        </w:rPr>
        <w:t xml:space="preserve"> non ci sono errori</w:t>
      </w:r>
      <w:r w:rsidR="005F4BC2">
        <w:rPr>
          <w:lang w:eastAsia="it-IT"/>
        </w:rPr>
        <w:t xml:space="preserve"> si </w:t>
      </w:r>
      <w:r w:rsidRPr="004F02A8">
        <w:rPr>
          <w:lang w:eastAsia="it-IT"/>
        </w:rPr>
        <w:t>creer</w:t>
      </w:r>
      <w:r w:rsidR="005F4BC2">
        <w:rPr>
          <w:lang w:eastAsia="it-IT"/>
        </w:rPr>
        <w:t>anno</w:t>
      </w:r>
      <w:r w:rsidRPr="004F02A8">
        <w:rPr>
          <w:lang w:eastAsia="it-IT"/>
        </w:rPr>
        <w:t xml:space="preserve"> le righe di registrazione di accantonamento su Template e batch indicati nei parametri</w:t>
      </w:r>
      <w:r w:rsidR="00BC3F77">
        <w:rPr>
          <w:lang w:eastAsia="it-IT"/>
        </w:rPr>
        <w:t xml:space="preserve"> su descritti</w:t>
      </w:r>
      <w:r w:rsidRPr="004F02A8">
        <w:rPr>
          <w:rFonts w:cs="Times New Roman"/>
          <w:szCs w:val="20"/>
          <w:lang w:eastAsia="it-IT"/>
        </w:rPr>
        <w:t>.</w:t>
      </w:r>
    </w:p>
    <w:p w14:paraId="16C62AF6" w14:textId="77777777" w:rsidR="00CD63C6" w:rsidRDefault="00CD63C6" w:rsidP="00DD28FB">
      <w:pPr>
        <w:rPr>
          <w:lang w:eastAsia="it-IT"/>
        </w:rPr>
      </w:pPr>
    </w:p>
    <w:p w14:paraId="4B0E18D0" w14:textId="77777777" w:rsidR="008A6E30" w:rsidRDefault="008A6E30" w:rsidP="00DD28FB">
      <w:pPr>
        <w:rPr>
          <w:lang w:eastAsia="it-IT"/>
        </w:rPr>
      </w:pPr>
    </w:p>
    <w:p w14:paraId="3F8736C4" w14:textId="77777777" w:rsidR="008A6E30" w:rsidRDefault="008A6E30" w:rsidP="00DD28FB">
      <w:pPr>
        <w:rPr>
          <w:lang w:eastAsia="it-IT"/>
        </w:rPr>
      </w:pPr>
    </w:p>
    <w:p w14:paraId="3919B2BE" w14:textId="77777777" w:rsidR="008A6E30" w:rsidRDefault="008A6E30" w:rsidP="00DD28FB">
      <w:pPr>
        <w:rPr>
          <w:lang w:eastAsia="it-IT"/>
        </w:rPr>
      </w:pPr>
    </w:p>
    <w:p w14:paraId="34D15488" w14:textId="77777777" w:rsidR="008A6E30" w:rsidRDefault="008A6E30" w:rsidP="00DD28FB">
      <w:pPr>
        <w:rPr>
          <w:lang w:eastAsia="it-IT"/>
        </w:rPr>
      </w:pPr>
    </w:p>
    <w:p w14:paraId="10D44D65" w14:textId="77777777" w:rsidR="008A6E30" w:rsidRDefault="008A6E30" w:rsidP="00DD28FB">
      <w:pPr>
        <w:rPr>
          <w:lang w:eastAsia="it-IT"/>
        </w:rPr>
      </w:pPr>
    </w:p>
    <w:p w14:paraId="7CEAB160" w14:textId="77777777" w:rsidR="008A6E30" w:rsidRPr="00CD63C6" w:rsidRDefault="008A6E30" w:rsidP="00DD28FB">
      <w:pPr>
        <w:rPr>
          <w:lang w:eastAsia="it-IT"/>
        </w:rPr>
      </w:pPr>
    </w:p>
    <w:p w14:paraId="4B6ACF19" w14:textId="7C922CE3" w:rsidR="007C5FEC" w:rsidRDefault="25B42C10" w:rsidP="1001BCDB">
      <w:pPr>
        <w:jc w:val="center"/>
        <w:rPr>
          <w:rFonts w:cstheme="minorBidi"/>
        </w:rPr>
      </w:pPr>
      <w:r>
        <w:rPr>
          <w:noProof/>
        </w:rPr>
        <w:lastRenderedPageBreak/>
        <w:drawing>
          <wp:inline distT="0" distB="0" distL="0" distR="0" wp14:anchorId="24C44052" wp14:editId="104624EB">
            <wp:extent cx="5938077" cy="1935820"/>
            <wp:effectExtent l="57150" t="0" r="62865" b="12192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rcRect/>
                    <a:stretch>
                      <a:fillRect/>
                    </a:stretch>
                  </pic:blipFill>
                  <pic:spPr>
                    <a:xfrm>
                      <a:off x="0" y="0"/>
                      <a:ext cx="5938077" cy="193582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532EEEC9" w14:textId="77777777" w:rsidR="005338AE" w:rsidRDefault="005338AE" w:rsidP="00DD28FB">
      <w:pPr>
        <w:rPr>
          <w:lang w:eastAsia="it-IT"/>
        </w:rPr>
      </w:pPr>
    </w:p>
    <w:p w14:paraId="071C6FAF" w14:textId="034D9A8E" w:rsidR="00743320" w:rsidRDefault="007C5FEC" w:rsidP="00DD28FB">
      <w:pPr>
        <w:rPr>
          <w:lang w:eastAsia="it-IT"/>
        </w:rPr>
      </w:pPr>
      <w:r w:rsidRPr="00946A21">
        <w:rPr>
          <w:lang w:eastAsia="it-IT"/>
        </w:rPr>
        <w:t>Quanto descritto</w:t>
      </w:r>
      <w:r w:rsidR="00CD63C6" w:rsidRPr="00946A21">
        <w:rPr>
          <w:lang w:eastAsia="it-IT"/>
        </w:rPr>
        <w:t>,</w:t>
      </w:r>
      <w:r w:rsidRPr="00946A21">
        <w:rPr>
          <w:lang w:eastAsia="it-IT"/>
        </w:rPr>
        <w:t xml:space="preserve"> relativamente alla procedura di Accantonamenti FDR</w:t>
      </w:r>
      <w:r w:rsidR="00CD63C6" w:rsidRPr="00946A21">
        <w:rPr>
          <w:lang w:eastAsia="it-IT"/>
        </w:rPr>
        <w:t>,</w:t>
      </w:r>
      <w:r w:rsidRPr="00946A21">
        <w:rPr>
          <w:lang w:eastAsia="it-IT"/>
        </w:rPr>
        <w:t xml:space="preserve"> vale in maniera speculare (per le vendite, e quindi su spedizioni di vendita) anche per la procedura di Accantonamenti FDE (fatture da emettere).</w:t>
      </w:r>
    </w:p>
    <w:p w14:paraId="68F54897" w14:textId="77777777" w:rsidR="0066307C" w:rsidRDefault="0066307C" w:rsidP="00DD28FB">
      <w:pPr>
        <w:rPr>
          <w:lang w:eastAsia="it-IT"/>
        </w:rPr>
      </w:pPr>
    </w:p>
    <w:p w14:paraId="46203609" w14:textId="0ED0F73B" w:rsidR="00CE4E39" w:rsidRDefault="00CE4E39">
      <w:pPr>
        <w:spacing w:after="160" w:line="259" w:lineRule="auto"/>
        <w:jc w:val="left"/>
        <w:rPr>
          <w:lang w:eastAsia="it-IT"/>
        </w:rPr>
      </w:pPr>
      <w:r>
        <w:rPr>
          <w:lang w:eastAsia="it-IT"/>
        </w:rPr>
        <w:br w:type="page"/>
      </w:r>
    </w:p>
    <w:p w14:paraId="1C78084B" w14:textId="77777777" w:rsidR="007C5FEC" w:rsidRPr="002F0357" w:rsidRDefault="00744BA9" w:rsidP="00764E14">
      <w:pPr>
        <w:pStyle w:val="Titolo2"/>
        <w:numPr>
          <w:ilvl w:val="1"/>
          <w:numId w:val="17"/>
        </w:numPr>
      </w:pPr>
      <w:bookmarkStart w:id="55" w:name="_Toc234569803"/>
      <w:r>
        <w:lastRenderedPageBreak/>
        <w:t>Chiusura Fatture/Note credito da ricevere e Fatture/Note credito da</w:t>
      </w:r>
      <w:r w:rsidR="002F0357">
        <w:t xml:space="preserve"> </w:t>
      </w:r>
      <w:r w:rsidR="00D17754">
        <w:t>emettere</w:t>
      </w:r>
      <w:bookmarkEnd w:id="55"/>
    </w:p>
    <w:p w14:paraId="72C60A2D" w14:textId="15D799BB" w:rsidR="00921A65" w:rsidRDefault="00386BD2" w:rsidP="00DD28FB">
      <w:r>
        <w:t>Poiché</w:t>
      </w:r>
      <w:r w:rsidR="00795A81">
        <w:t xml:space="preserve"> le scritture a costo/ricavo sono state effettuate dalle procedure descritte nei paragrafi precedenti, la registrazio</w:t>
      </w:r>
      <w:r>
        <w:t>n</w:t>
      </w:r>
      <w:r w:rsidR="00795A81">
        <w:t xml:space="preserve">e ad esempio della fattura di acquisto, genera una duplicazione dei costi. Quindi </w:t>
      </w:r>
      <w:r w:rsidR="00CE4E39">
        <w:t>qualora il</w:t>
      </w:r>
      <w:r w:rsidR="00921A65">
        <w:t xml:space="preserve"> setup in </w:t>
      </w:r>
      <w:r>
        <w:t>“</w:t>
      </w:r>
      <w:r w:rsidR="00766C59" w:rsidRPr="00766C59">
        <w:t>Setup generale E.C. (POM)</w:t>
      </w:r>
      <w:r>
        <w:t>”</w:t>
      </w:r>
      <w:r w:rsidR="00921A65">
        <w:t xml:space="preserve"> fosse i</w:t>
      </w:r>
      <w:r>
        <w:t>mp</w:t>
      </w:r>
      <w:r w:rsidR="00921A65">
        <w:t xml:space="preserve">ostato su </w:t>
      </w:r>
      <w:r w:rsidR="00921A65" w:rsidRPr="00386BD2">
        <w:rPr>
          <w:b/>
        </w:rPr>
        <w:t>nessuna azione</w:t>
      </w:r>
      <w:r w:rsidR="00921A65">
        <w:t xml:space="preserve"> allora è necessario</w:t>
      </w:r>
      <w:r w:rsidR="00795A81">
        <w:t xml:space="preserve"> la procedura di chiusura che stornerà il costo generato dalla registrazione della fattura di acquisto ut</w:t>
      </w:r>
      <w:r>
        <w:t>ili</w:t>
      </w:r>
      <w:r w:rsidR="00795A81">
        <w:t xml:space="preserve">zzando come </w:t>
      </w:r>
      <w:r w:rsidR="001E7E46">
        <w:t>contropartita, ad esempio,</w:t>
      </w:r>
      <w:r w:rsidR="00795A81">
        <w:t xml:space="preserve"> il conto FDR per le fatture acquisto.</w:t>
      </w:r>
    </w:p>
    <w:p w14:paraId="32814C3F" w14:textId="77777777" w:rsidR="00795A81" w:rsidRDefault="00795A81" w:rsidP="00DD28FB"/>
    <w:p w14:paraId="0F5A5C37" w14:textId="77777777" w:rsidR="0066307C" w:rsidRDefault="0066307C" w:rsidP="00DD28FB">
      <w:r>
        <w:t>Per effettuare questa operazione, cercare nella barra di ricerca “chiudi fatture” e scegliere l’operazione che si desidera effettuare.</w:t>
      </w:r>
    </w:p>
    <w:p w14:paraId="18905F68" w14:textId="77777777" w:rsidR="0066307C" w:rsidRPr="0066307C" w:rsidRDefault="0066307C" w:rsidP="00DD28FB"/>
    <w:p w14:paraId="75A8DFCF" w14:textId="77777777" w:rsidR="00744BA9" w:rsidRDefault="00744BA9" w:rsidP="00DD28FB">
      <w:pPr>
        <w:rPr>
          <w:rFonts w:cstheme="minorHAnsi"/>
        </w:rPr>
      </w:pPr>
      <w:r>
        <w:rPr>
          <w:noProof/>
          <w:lang w:eastAsia="it-IT"/>
        </w:rPr>
        <w:drawing>
          <wp:inline distT="0" distB="0" distL="0" distR="0" wp14:anchorId="4D60EEB1" wp14:editId="0E359720">
            <wp:extent cx="6055024" cy="2292439"/>
            <wp:effectExtent l="57150" t="0" r="60325" b="10795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r="13767" b="8262"/>
                    <a:stretch/>
                  </pic:blipFill>
                  <pic:spPr bwMode="auto">
                    <a:xfrm>
                      <a:off x="0" y="0"/>
                      <a:ext cx="6151728" cy="2329051"/>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5F989A8F" w14:textId="77777777" w:rsidR="00303117" w:rsidRDefault="00303117" w:rsidP="00DD28FB"/>
    <w:p w14:paraId="73319C3B" w14:textId="26962F32" w:rsidR="00744BA9" w:rsidRDefault="009A4A80" w:rsidP="00DD28FB">
      <w:r w:rsidRPr="00946A21">
        <w:t xml:space="preserve">Cliccando </w:t>
      </w:r>
      <w:r w:rsidR="00946A21" w:rsidRPr="00946A21">
        <w:t xml:space="preserve">su “Chiudi FDR su fatture” </w:t>
      </w:r>
      <w:r w:rsidRPr="00946A21">
        <w:t>si aprirà la seguente schermata:</w:t>
      </w:r>
    </w:p>
    <w:p w14:paraId="6AF17E5C" w14:textId="77777777" w:rsidR="009B3416" w:rsidRDefault="009B3416" w:rsidP="00DD28FB"/>
    <w:p w14:paraId="3BC97AF9" w14:textId="7B5AB74A" w:rsidR="00F61877" w:rsidRDefault="009B3416" w:rsidP="00DD28FB">
      <w:r w:rsidRPr="001C5CEA">
        <w:rPr>
          <w:rFonts w:cstheme="minorHAnsi"/>
          <w:noProof/>
        </w:rPr>
        <w:drawing>
          <wp:inline distT="0" distB="0" distL="0" distR="0" wp14:anchorId="62367E3A" wp14:editId="6CE42FEB">
            <wp:extent cx="6045200" cy="4025456"/>
            <wp:effectExtent l="57150" t="0" r="50800" b="108585"/>
            <wp:docPr id="1552023369"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23369" name="Immagine 1" descr="Immagine che contiene testo, schermata, numero, Carattere&#10;&#10;Descrizione generata automaticamente"/>
                    <pic:cNvPicPr/>
                  </pic:nvPicPr>
                  <pic:blipFill rotWithShape="1">
                    <a:blip r:embed="rId58"/>
                    <a:srcRect t="-1" r="49104" b="42888"/>
                    <a:stretch/>
                  </pic:blipFill>
                  <pic:spPr bwMode="auto">
                    <a:xfrm>
                      <a:off x="0" y="0"/>
                      <a:ext cx="6072982" cy="4043956"/>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79AD0963" w14:textId="77777777" w:rsidR="00F61877" w:rsidRDefault="00F61877" w:rsidP="00DD28FB"/>
    <w:p w14:paraId="724B9275" w14:textId="77777777" w:rsidR="00386BD2" w:rsidRDefault="00386BD2" w:rsidP="00DD28FB"/>
    <w:p w14:paraId="2B11CCA2" w14:textId="063D1586" w:rsidR="009A4A80" w:rsidRPr="00946A21" w:rsidRDefault="00687DF7" w:rsidP="00DD28FB">
      <w:pPr>
        <w:rPr>
          <w:b/>
          <w:sz w:val="16"/>
        </w:rPr>
      </w:pPr>
      <w:r>
        <w:t>I parametri di lancio sono i seguenti</w:t>
      </w:r>
      <w:r w:rsidR="009A4A80" w:rsidRPr="00946A21">
        <w:t>:</w:t>
      </w:r>
    </w:p>
    <w:p w14:paraId="5B0F4D96" w14:textId="361AC599" w:rsidR="00B73D38" w:rsidRPr="00F61877" w:rsidRDefault="009A4A80" w:rsidP="00FD77EE">
      <w:pPr>
        <w:pStyle w:val="Paragrafoelenco"/>
        <w:numPr>
          <w:ilvl w:val="0"/>
          <w:numId w:val="7"/>
        </w:numPr>
        <w:rPr>
          <w:lang w:eastAsia="it-IT"/>
        </w:rPr>
      </w:pPr>
      <w:r w:rsidRPr="0041058B">
        <w:rPr>
          <w:rFonts w:cstheme="majorHAnsi"/>
          <w:b/>
          <w:color w:val="000000" w:themeColor="text1"/>
        </w:rPr>
        <w:t>Elabora:</w:t>
      </w:r>
      <w:r w:rsidRPr="00946A21">
        <w:rPr>
          <w:lang w:eastAsia="it-IT"/>
        </w:rPr>
        <w:t xml:space="preserve"> si può specificare quale tipo di documento si vuole chiudere</w:t>
      </w:r>
      <w:r w:rsidR="00946A21">
        <w:rPr>
          <w:lang w:eastAsia="it-IT"/>
        </w:rPr>
        <w:t xml:space="preserve"> cioè, </w:t>
      </w:r>
      <w:r w:rsidRPr="00946A21">
        <w:rPr>
          <w:lang w:eastAsia="it-IT"/>
        </w:rPr>
        <w:t>Fatture o Note di credito</w:t>
      </w:r>
      <w:r w:rsidR="00946A21">
        <w:rPr>
          <w:lang w:eastAsia="it-IT"/>
        </w:rPr>
        <w:t xml:space="preserve"> oppure entrambi</w:t>
      </w:r>
      <w:r w:rsidRPr="00946A21">
        <w:rPr>
          <w:lang w:eastAsia="it-IT"/>
        </w:rPr>
        <w:t>;</w:t>
      </w:r>
    </w:p>
    <w:p w14:paraId="20CB7D10" w14:textId="77777777" w:rsidR="009A4A80" w:rsidRPr="00946A21" w:rsidRDefault="009A4A80" w:rsidP="00FD77EE">
      <w:pPr>
        <w:pStyle w:val="Paragrafoelenco"/>
        <w:numPr>
          <w:ilvl w:val="0"/>
          <w:numId w:val="7"/>
        </w:numPr>
        <w:rPr>
          <w:lang w:eastAsia="it-IT"/>
        </w:rPr>
      </w:pPr>
      <w:r w:rsidRPr="00D76FE9">
        <w:rPr>
          <w:rFonts w:cstheme="majorHAnsi"/>
          <w:b/>
          <w:color w:val="000000" w:themeColor="text1"/>
        </w:rPr>
        <w:t>Usa data di registrazione fattura-nota di credito per storno:</w:t>
      </w:r>
      <w:r w:rsidRPr="00946A21">
        <w:rPr>
          <w:lang w:eastAsia="it-IT"/>
        </w:rPr>
        <w:t xml:space="preserve"> se si vuole utilizzare la stessa data presente nel documento di Fattura/Nota di credito per la registrazione dello storno della Fatture da ricevere e Note credito da ricevere;</w:t>
      </w:r>
    </w:p>
    <w:p w14:paraId="35096D18" w14:textId="2BF3F388" w:rsidR="001745AC" w:rsidRPr="00386BD2" w:rsidRDefault="009A4A80" w:rsidP="00FD77EE">
      <w:pPr>
        <w:pStyle w:val="Paragrafoelenco"/>
        <w:numPr>
          <w:ilvl w:val="0"/>
          <w:numId w:val="7"/>
        </w:numPr>
        <w:rPr>
          <w:lang w:eastAsia="it-IT"/>
        </w:rPr>
      </w:pPr>
      <w:r w:rsidRPr="00D76FE9">
        <w:rPr>
          <w:rFonts w:cstheme="majorHAnsi"/>
          <w:b/>
          <w:color w:val="000000" w:themeColor="text1"/>
        </w:rPr>
        <w:t xml:space="preserve">Data registrazione prima nota: </w:t>
      </w:r>
      <w:r w:rsidRPr="00946A21">
        <w:rPr>
          <w:lang w:eastAsia="it-IT"/>
        </w:rPr>
        <w:t>se il campo precedente non è valorizzato, è possibile scegliere la data per cui si vuole registrare lo storno della Fatture da ricevere e Note credito da ricevere;</w:t>
      </w:r>
    </w:p>
    <w:p w14:paraId="45AB0770" w14:textId="77777777" w:rsidR="009A4A80" w:rsidRPr="00946A21" w:rsidRDefault="009A4A80" w:rsidP="00FD77EE">
      <w:pPr>
        <w:pStyle w:val="Paragrafoelenco"/>
        <w:numPr>
          <w:ilvl w:val="0"/>
          <w:numId w:val="7"/>
        </w:numPr>
        <w:rPr>
          <w:lang w:eastAsia="it-IT"/>
        </w:rPr>
      </w:pPr>
      <w:r w:rsidRPr="00D76FE9">
        <w:rPr>
          <w:rFonts w:cstheme="majorHAnsi"/>
          <w:b/>
          <w:color w:val="000000" w:themeColor="text1"/>
        </w:rPr>
        <w:t>Usa nr documento fattura-nota di credito:</w:t>
      </w:r>
      <w:r w:rsidRPr="00946A21">
        <w:rPr>
          <w:lang w:eastAsia="it-IT"/>
        </w:rPr>
        <w:t xml:space="preserve"> se si vuole utilizzare lo stesso nr documento presente nel documento di Fattura/Nota di credito per la registrazione dello storno della Fatture da ricevere e Note credito da ricevere;</w:t>
      </w:r>
    </w:p>
    <w:p w14:paraId="4D4925BC" w14:textId="77777777" w:rsidR="0066307C" w:rsidRPr="001745AC" w:rsidRDefault="009A4A80" w:rsidP="00FD77EE">
      <w:pPr>
        <w:pStyle w:val="Paragrafoelenco"/>
        <w:numPr>
          <w:ilvl w:val="0"/>
          <w:numId w:val="7"/>
        </w:numPr>
        <w:rPr>
          <w:lang w:eastAsia="it-IT"/>
        </w:rPr>
      </w:pPr>
      <w:r w:rsidRPr="00D76FE9">
        <w:rPr>
          <w:rFonts w:cstheme="majorHAnsi"/>
          <w:b/>
          <w:color w:val="000000" w:themeColor="text1"/>
        </w:rPr>
        <w:t>Accantonamento a data:</w:t>
      </w:r>
      <w:r w:rsidRPr="002F0357">
        <w:rPr>
          <w:lang w:eastAsia="it-IT"/>
        </w:rPr>
        <w:t xml:space="preserve"> impostare la data limite </w:t>
      </w:r>
      <w:r w:rsidR="00946A21" w:rsidRPr="002F0357">
        <w:rPr>
          <w:lang w:eastAsia="it-IT"/>
        </w:rPr>
        <w:t>relative alle quantità accantonate relativo al</w:t>
      </w:r>
      <w:r w:rsidRPr="002F0357">
        <w:rPr>
          <w:lang w:eastAsia="it-IT"/>
        </w:rPr>
        <w:t xml:space="preserve"> numero di Fatture/Note di credito;</w:t>
      </w:r>
    </w:p>
    <w:p w14:paraId="0A39732B" w14:textId="46FF144D" w:rsidR="009A4A80" w:rsidRPr="00946A21" w:rsidRDefault="009A4A80" w:rsidP="00FD77EE">
      <w:pPr>
        <w:pStyle w:val="Paragrafoelenco"/>
        <w:numPr>
          <w:ilvl w:val="0"/>
          <w:numId w:val="7"/>
        </w:numPr>
        <w:rPr>
          <w:lang w:eastAsia="it-IT"/>
        </w:rPr>
      </w:pPr>
      <w:r w:rsidRPr="00D76FE9">
        <w:rPr>
          <w:rFonts w:cstheme="majorHAnsi"/>
          <w:b/>
          <w:color w:val="000000" w:themeColor="text1"/>
        </w:rPr>
        <w:t>Scelta Template:</w:t>
      </w:r>
      <w:r w:rsidRPr="00946A21">
        <w:rPr>
          <w:lang w:eastAsia="it-IT"/>
        </w:rPr>
        <w:t xml:space="preserve"> Template COGE che il sistema utilizzerà per </w:t>
      </w:r>
      <w:r w:rsidR="00556B6F">
        <w:rPr>
          <w:lang w:eastAsia="it-IT"/>
        </w:rPr>
        <w:t>generare</w:t>
      </w:r>
      <w:r w:rsidRPr="00946A21">
        <w:rPr>
          <w:lang w:eastAsia="it-IT"/>
        </w:rPr>
        <w:t xml:space="preserve"> le scritture Fatture da ricevere e Note credito da ricevere;</w:t>
      </w:r>
    </w:p>
    <w:p w14:paraId="5903F23D" w14:textId="1338C487" w:rsidR="00856B6D" w:rsidRDefault="009A4A80" w:rsidP="00FD77EE">
      <w:pPr>
        <w:pStyle w:val="Paragrafoelenco"/>
        <w:numPr>
          <w:ilvl w:val="0"/>
          <w:numId w:val="7"/>
        </w:numPr>
        <w:rPr>
          <w:lang w:eastAsia="it-IT"/>
        </w:rPr>
      </w:pPr>
      <w:r w:rsidRPr="00D76FE9">
        <w:rPr>
          <w:rFonts w:cstheme="majorHAnsi"/>
          <w:b/>
          <w:color w:val="000000" w:themeColor="text1"/>
        </w:rPr>
        <w:t>Scelta Batch:</w:t>
      </w:r>
      <w:r w:rsidRPr="00946A21">
        <w:rPr>
          <w:lang w:eastAsia="it-IT"/>
        </w:rPr>
        <w:t xml:space="preserve"> scegliere il Batch dove si vuole far </w:t>
      </w:r>
      <w:r w:rsidR="00556B6F">
        <w:rPr>
          <w:lang w:eastAsia="it-IT"/>
        </w:rPr>
        <w:t>depositare</w:t>
      </w:r>
      <w:r w:rsidRPr="00946A21">
        <w:rPr>
          <w:lang w:eastAsia="it-IT"/>
        </w:rPr>
        <w:t xml:space="preserve"> le righe relative alla chiusura dei documenti di Fatture da ricevere e Note credito da ricevere.</w:t>
      </w:r>
    </w:p>
    <w:p w14:paraId="5470D6B0" w14:textId="77777777" w:rsidR="009F2ED3" w:rsidRPr="00420805" w:rsidRDefault="009F2ED3" w:rsidP="009F2ED3">
      <w:pPr>
        <w:pStyle w:val="Paragrafoelenco"/>
        <w:rPr>
          <w:lang w:eastAsia="it-IT"/>
        </w:rPr>
      </w:pPr>
    </w:p>
    <w:p w14:paraId="11CF1A97" w14:textId="774E58FE" w:rsidR="00066170" w:rsidRDefault="00856B6D" w:rsidP="00DD28FB">
      <w:pPr>
        <w:rPr>
          <w:lang w:eastAsia="it-IT"/>
        </w:rPr>
      </w:pPr>
      <w:r w:rsidRPr="00946A21">
        <w:rPr>
          <w:lang w:eastAsia="it-IT"/>
        </w:rPr>
        <w:t>In maniera analoga è possibile lanciare la procedura relativa alla chiusura delle Fatture da emettere e Note credito da emettere. L’interfaccia del report è speculare a quella per la chiusura delle Fatture da ricevere e Note credito da ricevere.</w:t>
      </w:r>
    </w:p>
    <w:p w14:paraId="13B8EE67" w14:textId="475DB686" w:rsidR="008B6B02" w:rsidRDefault="008B6B02">
      <w:pPr>
        <w:spacing w:after="160" w:line="259" w:lineRule="auto"/>
        <w:jc w:val="left"/>
        <w:rPr>
          <w:lang w:eastAsia="it-IT"/>
        </w:rPr>
      </w:pPr>
      <w:r>
        <w:rPr>
          <w:lang w:eastAsia="it-IT"/>
        </w:rPr>
        <w:br w:type="page"/>
      </w:r>
    </w:p>
    <w:p w14:paraId="042AB565" w14:textId="1FAB0862" w:rsidR="00E66502" w:rsidRDefault="005347AC" w:rsidP="1001BCDB">
      <w:pPr>
        <w:pStyle w:val="Titolo1"/>
      </w:pPr>
      <w:r>
        <w:lastRenderedPageBreak/>
        <w:t xml:space="preserve"> </w:t>
      </w:r>
      <w:bookmarkStart w:id="56" w:name="_Toc234569804"/>
      <w:r w:rsidR="00E66502">
        <w:t>Risconti e Ratei</w:t>
      </w:r>
      <w:bookmarkEnd w:id="56"/>
    </w:p>
    <w:p w14:paraId="7F610071" w14:textId="77777777" w:rsidR="00D52F27" w:rsidRDefault="00E66502" w:rsidP="00DD28FB">
      <w:r>
        <w:t>Le funzionalità di calcolo dei ratei e risconti, elaborano i documenti o le registrazioni di contabilità generale per le quali sono state specificate le date di competenza e generano delle scritture di prima nota che possono esser registrate in contabilità generale o in extracontabile.</w:t>
      </w:r>
      <w:r w:rsidR="00152BFB">
        <w:t xml:space="preserve"> </w:t>
      </w:r>
    </w:p>
    <w:p w14:paraId="7F6D4EE5" w14:textId="47C3E341" w:rsidR="00E66502" w:rsidRPr="00E66502" w:rsidRDefault="00152BFB" w:rsidP="00DD28FB">
      <w:r>
        <w:t>Le righe generate</w:t>
      </w:r>
      <w:r w:rsidR="00D52F27">
        <w:t xml:space="preserve"> dalle funzionalità di calcolo</w:t>
      </w:r>
      <w:r>
        <w:t xml:space="preserve"> saranno visibili in consultazione nella maschera di lancio ma per procedere con la registrazione</w:t>
      </w:r>
      <w:r w:rsidR="00D52F27">
        <w:t xml:space="preserve"> (sia essa in contabilità generale o in extracontabile)</w:t>
      </w:r>
      <w:r>
        <w:t xml:space="preserve"> è obbligatorio accedere ai batch </w:t>
      </w:r>
      <w:r w:rsidR="00D52F27">
        <w:t>selezionati</w:t>
      </w:r>
      <w:r>
        <w:t>.</w:t>
      </w:r>
    </w:p>
    <w:p w14:paraId="14EEB8E4" w14:textId="77777777" w:rsidR="00BC68AE" w:rsidRDefault="00BC68AE" w:rsidP="00DD28FB">
      <w:pPr>
        <w:rPr>
          <w:lang w:eastAsia="it-IT"/>
        </w:rPr>
      </w:pPr>
    </w:p>
    <w:p w14:paraId="1A9D5B4E" w14:textId="16ADEFF6" w:rsidR="00D337A6" w:rsidRPr="00FE3DCA" w:rsidRDefault="2AAFBB7D" w:rsidP="75AC8B66">
      <w:pPr>
        <w:pStyle w:val="Titolo2"/>
        <w:numPr>
          <w:ilvl w:val="0"/>
          <w:numId w:val="0"/>
        </w:numPr>
      </w:pPr>
      <w:bookmarkStart w:id="57" w:name="_Toc234569805"/>
      <w:r>
        <w:t xml:space="preserve">5.1. </w:t>
      </w:r>
      <w:r w:rsidR="449DF69C">
        <w:t>Setup generale E.C. (POM)</w:t>
      </w:r>
      <w:bookmarkEnd w:id="57"/>
      <w:r w:rsidR="519438E3">
        <w:t xml:space="preserve"> </w:t>
      </w:r>
    </w:p>
    <w:p w14:paraId="3D8F965E" w14:textId="4A6A90C0" w:rsidR="008D1F90" w:rsidRDefault="00100ED6" w:rsidP="00DD28FB">
      <w:pPr>
        <w:rPr>
          <w:lang w:eastAsia="it-IT"/>
        </w:rPr>
      </w:pPr>
      <w:r>
        <w:rPr>
          <w:lang w:eastAsia="it-IT"/>
        </w:rPr>
        <w:t>Prima di procedere con il calcolo, è necessario valorizzare i campi in “</w:t>
      </w:r>
      <w:r w:rsidR="00766C59" w:rsidRPr="00766C59">
        <w:rPr>
          <w:lang w:eastAsia="it-IT"/>
        </w:rPr>
        <w:t>Setup generale E.C. (POM)</w:t>
      </w:r>
      <w:r>
        <w:rPr>
          <w:lang w:eastAsia="it-IT"/>
        </w:rPr>
        <w:t>” presenti nella sezione Ratei-Risconti:</w:t>
      </w:r>
    </w:p>
    <w:p w14:paraId="4124FDB1" w14:textId="77777777" w:rsidR="00240395" w:rsidRDefault="00240395" w:rsidP="008315E5">
      <w:pPr>
        <w:rPr>
          <w:lang w:eastAsia="it-IT"/>
        </w:rPr>
      </w:pPr>
    </w:p>
    <w:p w14:paraId="05F87856" w14:textId="125ECAF1" w:rsidR="00240395" w:rsidRDefault="00240395" w:rsidP="00E84EC4">
      <w:pPr>
        <w:jc w:val="center"/>
        <w:rPr>
          <w:lang w:eastAsia="it-IT"/>
        </w:rPr>
      </w:pPr>
    </w:p>
    <w:p w14:paraId="50E92061" w14:textId="76B7CAC7" w:rsidR="00117B9D" w:rsidRDefault="00263397" w:rsidP="00E84EC4">
      <w:pPr>
        <w:jc w:val="center"/>
        <w:rPr>
          <w:lang w:eastAsia="it-IT"/>
        </w:rPr>
      </w:pPr>
      <w:r w:rsidRPr="00263397">
        <w:rPr>
          <w:noProof/>
          <w:lang w:eastAsia="it-IT"/>
        </w:rPr>
        <w:drawing>
          <wp:inline distT="0" distB="0" distL="0" distR="0" wp14:anchorId="03EB1EB2" wp14:editId="406F8C1B">
            <wp:extent cx="6120130" cy="3794760"/>
            <wp:effectExtent l="57150" t="0" r="52070" b="110490"/>
            <wp:docPr id="19728126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2615" name=""/>
                    <pic:cNvPicPr/>
                  </pic:nvPicPr>
                  <pic:blipFill>
                    <a:blip r:embed="rId59"/>
                    <a:stretch>
                      <a:fillRect/>
                    </a:stretch>
                  </pic:blipFill>
                  <pic:spPr>
                    <a:xfrm>
                      <a:off x="0" y="0"/>
                      <a:ext cx="6120130" cy="379476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0F8412E0" w14:textId="77777777" w:rsidR="00117B9D" w:rsidRDefault="00117B9D" w:rsidP="00E84EC4">
      <w:pPr>
        <w:jc w:val="center"/>
        <w:rPr>
          <w:lang w:eastAsia="it-IT"/>
        </w:rPr>
      </w:pPr>
    </w:p>
    <w:p w14:paraId="108603A3" w14:textId="385E0FD4" w:rsidR="00D337A6" w:rsidRDefault="00D337A6" w:rsidP="00DD28FB">
      <w:pPr>
        <w:rPr>
          <w:lang w:eastAsia="it-IT"/>
        </w:rPr>
      </w:pPr>
      <w:r>
        <w:rPr>
          <w:lang w:eastAsia="it-IT"/>
        </w:rPr>
        <w:t>Nel dettaglio:</w:t>
      </w:r>
    </w:p>
    <w:p w14:paraId="0B921707" w14:textId="35CC1525" w:rsidR="00D337A6" w:rsidRDefault="00D337A6" w:rsidP="00764E14">
      <w:pPr>
        <w:pStyle w:val="Paragrafoelenco"/>
        <w:numPr>
          <w:ilvl w:val="0"/>
          <w:numId w:val="21"/>
        </w:numPr>
        <w:ind w:left="284"/>
        <w:rPr>
          <w:lang w:eastAsia="it-IT"/>
        </w:rPr>
      </w:pPr>
      <w:r w:rsidRPr="004D4BB2">
        <w:rPr>
          <w:b/>
          <w:color w:val="000000" w:themeColor="text1"/>
        </w:rPr>
        <w:t>Def. Registrazione risconti</w:t>
      </w:r>
      <w:r w:rsidRPr="003D6ECB">
        <w:rPr>
          <w:b/>
          <w:color w:val="000000" w:themeColor="text1"/>
          <w:sz w:val="26"/>
          <w:szCs w:val="26"/>
        </w:rPr>
        <w:t>:</w:t>
      </w:r>
      <w:r>
        <w:rPr>
          <w:lang w:eastAsia="it-IT"/>
        </w:rPr>
        <w:t xml:space="preserve"> </w:t>
      </w:r>
      <w:r w:rsidR="00100ED6">
        <w:rPr>
          <w:lang w:eastAsia="it-IT"/>
        </w:rPr>
        <w:t>specificare la definizione di registrazione per i risconti</w:t>
      </w:r>
      <w:r w:rsidR="00267347">
        <w:rPr>
          <w:lang w:eastAsia="it-IT"/>
        </w:rPr>
        <w:t xml:space="preserve"> “mensili”; la selezione del batch è possibile direttamente al lancio della funzione.</w:t>
      </w:r>
    </w:p>
    <w:p w14:paraId="7BC783A9" w14:textId="7EF05076" w:rsidR="00570D8A" w:rsidRPr="00267347" w:rsidRDefault="00570D8A" w:rsidP="00764E14">
      <w:pPr>
        <w:pStyle w:val="Paragrafoelenco"/>
        <w:numPr>
          <w:ilvl w:val="0"/>
          <w:numId w:val="21"/>
        </w:numPr>
        <w:ind w:left="284"/>
        <w:rPr>
          <w:lang w:eastAsia="it-IT"/>
        </w:rPr>
      </w:pPr>
      <w:r w:rsidRPr="004D4BB2">
        <w:rPr>
          <w:b/>
          <w:color w:val="000000" w:themeColor="text1"/>
        </w:rPr>
        <w:t>Def. Registrazione risconti fine anno:</w:t>
      </w:r>
      <w:r>
        <w:rPr>
          <w:lang w:eastAsia="it-IT"/>
        </w:rPr>
        <w:t xml:space="preserve"> </w:t>
      </w:r>
      <w:r w:rsidR="00267347">
        <w:rPr>
          <w:lang w:eastAsia="it-IT"/>
        </w:rPr>
        <w:t>specificare la definizione di registrazione per i risconti “fine anno”; la selezione del batch è possibile direttamente al lancio della funzione.</w:t>
      </w:r>
    </w:p>
    <w:p w14:paraId="08360D5A" w14:textId="56228475" w:rsidR="00570D8A" w:rsidRDefault="00570D8A" w:rsidP="00764E14">
      <w:pPr>
        <w:pStyle w:val="Paragrafoelenco"/>
        <w:numPr>
          <w:ilvl w:val="0"/>
          <w:numId w:val="21"/>
        </w:numPr>
        <w:ind w:left="284"/>
        <w:rPr>
          <w:lang w:eastAsia="it-IT"/>
        </w:rPr>
      </w:pPr>
      <w:r w:rsidRPr="004D4BB2">
        <w:rPr>
          <w:b/>
          <w:color w:val="000000" w:themeColor="text1"/>
        </w:rPr>
        <w:t xml:space="preserve">Def. Registrazione </w:t>
      </w:r>
      <w:r w:rsidR="004641F6" w:rsidRPr="004D4BB2">
        <w:rPr>
          <w:b/>
          <w:color w:val="000000" w:themeColor="text1"/>
        </w:rPr>
        <w:t>ratei:</w:t>
      </w:r>
      <w:r w:rsidR="004641F6">
        <w:rPr>
          <w:lang w:eastAsia="it-IT"/>
        </w:rPr>
        <w:t xml:space="preserve"> specificare</w:t>
      </w:r>
      <w:r w:rsidR="00267347">
        <w:rPr>
          <w:lang w:eastAsia="it-IT"/>
        </w:rPr>
        <w:t xml:space="preserve"> la definizione di registrazione per i ratei; la selezione del batch è possibile direttamente al lancio della funzione.</w:t>
      </w:r>
    </w:p>
    <w:p w14:paraId="21089022" w14:textId="064DBBEE" w:rsidR="00570D8A" w:rsidRDefault="00570D8A" w:rsidP="00764E14">
      <w:pPr>
        <w:pStyle w:val="Paragrafoelenco"/>
        <w:numPr>
          <w:ilvl w:val="0"/>
          <w:numId w:val="21"/>
        </w:numPr>
        <w:ind w:left="284"/>
        <w:rPr>
          <w:lang w:eastAsia="it-IT"/>
        </w:rPr>
      </w:pPr>
      <w:r w:rsidRPr="004D4BB2">
        <w:rPr>
          <w:b/>
          <w:color w:val="000000" w:themeColor="text1"/>
        </w:rPr>
        <w:t>Conto risconto passivo:</w:t>
      </w:r>
      <w:r>
        <w:rPr>
          <w:lang w:eastAsia="it-IT"/>
        </w:rPr>
        <w:t xml:space="preserve"> </w:t>
      </w:r>
      <w:r w:rsidR="00267347">
        <w:rPr>
          <w:lang w:eastAsia="it-IT"/>
        </w:rPr>
        <w:t>selezionare in questo campo il conto di contropartita da utilizzare per i risconti passivi;</w:t>
      </w:r>
    </w:p>
    <w:p w14:paraId="7E15F644" w14:textId="16C8315F" w:rsidR="00570D8A" w:rsidRDefault="00570D8A" w:rsidP="00764E14">
      <w:pPr>
        <w:pStyle w:val="Paragrafoelenco"/>
        <w:numPr>
          <w:ilvl w:val="0"/>
          <w:numId w:val="21"/>
        </w:numPr>
        <w:ind w:left="284"/>
        <w:rPr>
          <w:lang w:eastAsia="it-IT"/>
        </w:rPr>
      </w:pPr>
      <w:r w:rsidRPr="004D4BB2">
        <w:rPr>
          <w:b/>
          <w:color w:val="000000" w:themeColor="text1"/>
        </w:rPr>
        <w:t xml:space="preserve">Conto risconto attivo: </w:t>
      </w:r>
      <w:r w:rsidR="00267347" w:rsidRPr="004D4BB2">
        <w:rPr>
          <w:bCs/>
          <w:color w:val="000000" w:themeColor="text1"/>
        </w:rPr>
        <w:t>selezionare</w:t>
      </w:r>
      <w:r w:rsidR="00267347">
        <w:rPr>
          <w:lang w:eastAsia="it-IT"/>
        </w:rPr>
        <w:t xml:space="preserve"> in questo campo il conto di contropartita da utilizzare per i risconti attivo;</w:t>
      </w:r>
    </w:p>
    <w:p w14:paraId="4C297BCE" w14:textId="63843230" w:rsidR="00570D8A" w:rsidRDefault="00570D8A" w:rsidP="00764E14">
      <w:pPr>
        <w:pStyle w:val="Paragrafoelenco"/>
        <w:numPr>
          <w:ilvl w:val="0"/>
          <w:numId w:val="21"/>
        </w:numPr>
        <w:ind w:left="284"/>
        <w:rPr>
          <w:lang w:eastAsia="it-IT"/>
        </w:rPr>
      </w:pPr>
      <w:r w:rsidRPr="004D4BB2">
        <w:rPr>
          <w:b/>
          <w:color w:val="000000" w:themeColor="text1"/>
        </w:rPr>
        <w:t>Conto rateo attivo</w:t>
      </w:r>
      <w:r>
        <w:rPr>
          <w:lang w:eastAsia="it-IT"/>
        </w:rPr>
        <w:t xml:space="preserve">: </w:t>
      </w:r>
      <w:r w:rsidR="00267347">
        <w:rPr>
          <w:lang w:eastAsia="it-IT"/>
        </w:rPr>
        <w:t>selezionare in questo campo il conto di contropartita da utilizzare per i ratei attivi;</w:t>
      </w:r>
    </w:p>
    <w:p w14:paraId="46B5A12D" w14:textId="0056A542" w:rsidR="00F61877" w:rsidRPr="00F61877" w:rsidRDefault="00570D8A" w:rsidP="00764E14">
      <w:pPr>
        <w:pStyle w:val="Paragrafoelenco"/>
        <w:numPr>
          <w:ilvl w:val="0"/>
          <w:numId w:val="21"/>
        </w:numPr>
        <w:ind w:left="284"/>
        <w:rPr>
          <w:lang w:eastAsia="it-IT"/>
        </w:rPr>
      </w:pPr>
      <w:r w:rsidRPr="004D4BB2">
        <w:rPr>
          <w:b/>
          <w:color w:val="000000" w:themeColor="text1"/>
        </w:rPr>
        <w:t>Conto rateo passivo:</w:t>
      </w:r>
      <w:r w:rsidRPr="00267347">
        <w:rPr>
          <w:lang w:eastAsia="it-IT"/>
        </w:rPr>
        <w:t xml:space="preserve"> </w:t>
      </w:r>
      <w:r w:rsidR="00267347">
        <w:rPr>
          <w:lang w:eastAsia="it-IT"/>
        </w:rPr>
        <w:t>selezionare in questo campo il conto di contropartita da utilizzare per i ratei passivi;</w:t>
      </w:r>
    </w:p>
    <w:p w14:paraId="4007EEE4" w14:textId="77777777" w:rsidR="009E02B5" w:rsidRDefault="00570D8A" w:rsidP="00764E14">
      <w:pPr>
        <w:pStyle w:val="Paragrafoelenco"/>
        <w:numPr>
          <w:ilvl w:val="0"/>
          <w:numId w:val="21"/>
        </w:numPr>
        <w:ind w:left="284"/>
        <w:rPr>
          <w:lang w:eastAsia="it-IT"/>
        </w:rPr>
      </w:pPr>
      <w:r w:rsidRPr="004D4BB2">
        <w:rPr>
          <w:b/>
          <w:color w:val="000000" w:themeColor="text1"/>
        </w:rPr>
        <w:lastRenderedPageBreak/>
        <w:t>Imputa rate</w:t>
      </w:r>
      <w:r w:rsidR="00D52F27" w:rsidRPr="004D4BB2">
        <w:rPr>
          <w:b/>
          <w:color w:val="000000" w:themeColor="text1"/>
        </w:rPr>
        <w:t>i</w:t>
      </w:r>
      <w:r w:rsidRPr="004D4BB2">
        <w:rPr>
          <w:b/>
          <w:color w:val="000000" w:themeColor="text1"/>
        </w:rPr>
        <w:t xml:space="preserve"> su mes</w:t>
      </w:r>
      <w:r w:rsidR="00305A94" w:rsidRPr="004D4BB2">
        <w:rPr>
          <w:b/>
          <w:color w:val="000000" w:themeColor="text1"/>
        </w:rPr>
        <w:t>e</w:t>
      </w:r>
      <w:r w:rsidRPr="004D4BB2">
        <w:rPr>
          <w:b/>
          <w:color w:val="000000" w:themeColor="text1"/>
        </w:rPr>
        <w:t xml:space="preserve"> precedente:</w:t>
      </w:r>
      <w:r w:rsidRPr="00267347">
        <w:rPr>
          <w:lang w:eastAsia="it-IT"/>
        </w:rPr>
        <w:t xml:space="preserve"> storna tutto ciò che non è di competenz</w:t>
      </w:r>
      <w:r w:rsidR="00305A94">
        <w:rPr>
          <w:lang w:eastAsia="it-IT"/>
        </w:rPr>
        <w:t>a</w:t>
      </w:r>
      <w:r w:rsidR="00FE76B3">
        <w:rPr>
          <w:lang w:eastAsia="it-IT"/>
        </w:rPr>
        <w:t xml:space="preserve"> e, invece </w:t>
      </w:r>
      <w:r w:rsidR="00B07876">
        <w:rPr>
          <w:lang w:eastAsia="it-IT"/>
        </w:rPr>
        <w:t>d</w:t>
      </w:r>
      <w:r w:rsidR="00FE76B3">
        <w:rPr>
          <w:lang w:eastAsia="it-IT"/>
        </w:rPr>
        <w:t xml:space="preserve">i </w:t>
      </w:r>
      <w:proofErr w:type="spellStart"/>
      <w:r w:rsidR="00FE76B3">
        <w:rPr>
          <w:lang w:eastAsia="it-IT"/>
        </w:rPr>
        <w:t>competenziarlo</w:t>
      </w:r>
      <w:proofErr w:type="spellEnd"/>
      <w:r w:rsidR="00FE76B3">
        <w:rPr>
          <w:lang w:eastAsia="it-IT"/>
        </w:rPr>
        <w:t xml:space="preserve"> in base alla data di inizio competenza,</w:t>
      </w:r>
      <w:r w:rsidRPr="00267347">
        <w:rPr>
          <w:lang w:eastAsia="it-IT"/>
        </w:rPr>
        <w:t xml:space="preserve"> </w:t>
      </w:r>
      <w:r w:rsidR="004E7604">
        <w:rPr>
          <w:lang w:eastAsia="it-IT"/>
        </w:rPr>
        <w:t xml:space="preserve">viene ribaltato tutto sul mese precedente; tale gestione è ottimale qualora </w:t>
      </w:r>
      <w:proofErr w:type="gramStart"/>
      <w:r w:rsidR="004E7604">
        <w:rPr>
          <w:lang w:eastAsia="it-IT"/>
        </w:rPr>
        <w:t>è</w:t>
      </w:r>
      <w:proofErr w:type="gramEnd"/>
      <w:r w:rsidR="004E7604">
        <w:rPr>
          <w:lang w:eastAsia="it-IT"/>
        </w:rPr>
        <w:t xml:space="preserve"> prassi aziendale procedere con la chiusura mese/mese dei periodi.</w:t>
      </w:r>
    </w:p>
    <w:p w14:paraId="5A2770A7" w14:textId="6FAEE879" w:rsidR="00263397" w:rsidRDefault="00B03124" w:rsidP="00764E14">
      <w:pPr>
        <w:pStyle w:val="Paragrafoelenco"/>
        <w:numPr>
          <w:ilvl w:val="0"/>
          <w:numId w:val="21"/>
        </w:numPr>
        <w:ind w:left="284"/>
        <w:rPr>
          <w:lang w:eastAsia="it-IT"/>
        </w:rPr>
      </w:pPr>
      <w:r w:rsidRPr="00B03124">
        <w:rPr>
          <w:b/>
          <w:color w:val="000000" w:themeColor="text1"/>
        </w:rPr>
        <w:t>Calcola Ratei-</w:t>
      </w:r>
      <w:r w:rsidRPr="00B03124">
        <w:rPr>
          <w:b/>
          <w:lang w:eastAsia="it-IT"/>
        </w:rPr>
        <w:t>Risconti-Acc. Su Addebito articolo</w:t>
      </w:r>
      <w:r>
        <w:rPr>
          <w:lang w:eastAsia="it-IT"/>
        </w:rPr>
        <w:t xml:space="preserve">: Se valorizzato a TRUE consente di </w:t>
      </w:r>
      <w:r w:rsidR="009B2FBB">
        <w:rPr>
          <w:lang w:eastAsia="it-IT"/>
        </w:rPr>
        <w:t>calcolare ratei e risconti su addebito articolo.</w:t>
      </w:r>
    </w:p>
    <w:p w14:paraId="31D79E9F" w14:textId="77777777" w:rsidR="009E02B5" w:rsidRPr="009E02B5" w:rsidRDefault="009E02B5" w:rsidP="00764E14">
      <w:pPr>
        <w:pStyle w:val="Paragrafoelenco"/>
        <w:numPr>
          <w:ilvl w:val="0"/>
          <w:numId w:val="21"/>
        </w:numPr>
        <w:ind w:left="284"/>
        <w:rPr>
          <w:lang w:eastAsia="it-IT"/>
        </w:rPr>
      </w:pPr>
      <w:r w:rsidRPr="009E02B5">
        <w:rPr>
          <w:b/>
          <w:color w:val="000000" w:themeColor="text1"/>
        </w:rPr>
        <w:t>Attiva gestione progetti su Risconti Vendite:</w:t>
      </w:r>
      <w:r w:rsidRPr="009E02B5">
        <w:rPr>
          <w:rFonts w:eastAsia="Times New Roman" w:cstheme="majorHAnsi"/>
          <w:lang w:eastAsia="it-IT"/>
        </w:rPr>
        <w:t xml:space="preserve"> se valorizzato a TRUE consente gestione integrata con modulo commesse per cui viene riportato il nr. progetto e nr. task progetto nei documenti di vendita e nella pagina Movimenti contabili progetto e in Movimenti E.C.(POM). </w:t>
      </w:r>
    </w:p>
    <w:p w14:paraId="458BD463" w14:textId="77777777" w:rsidR="009E02B5" w:rsidRPr="009E02B5" w:rsidRDefault="009E02B5" w:rsidP="00764E14">
      <w:pPr>
        <w:pStyle w:val="Paragrafoelenco"/>
        <w:numPr>
          <w:ilvl w:val="0"/>
          <w:numId w:val="21"/>
        </w:numPr>
        <w:ind w:left="284"/>
        <w:rPr>
          <w:lang w:eastAsia="it-IT"/>
        </w:rPr>
      </w:pPr>
      <w:r w:rsidRPr="009E02B5">
        <w:rPr>
          <w:b/>
          <w:color w:val="000000" w:themeColor="text1"/>
        </w:rPr>
        <w:t>Attiva gestione progetti su Risconti Acquisti:</w:t>
      </w:r>
      <w:r w:rsidRPr="009E02B5">
        <w:rPr>
          <w:rFonts w:eastAsia="Times New Roman" w:cstheme="majorHAnsi"/>
          <w:lang w:eastAsia="it-IT"/>
        </w:rPr>
        <w:t xml:space="preserve"> se valorizzato a TRUE consente gestione integrata con modulo commesse per cui viene riportato il nr. progetto e nr. task progetto nei documenti di acquisto e nella pagina Movimenti contabili progetto e in Movimenti E.C.(POM).</w:t>
      </w:r>
    </w:p>
    <w:p w14:paraId="7675A259" w14:textId="77777777" w:rsidR="009E02B5" w:rsidRPr="009E02B5" w:rsidRDefault="009E02B5" w:rsidP="00764E14">
      <w:pPr>
        <w:pStyle w:val="Paragrafoelenco"/>
        <w:numPr>
          <w:ilvl w:val="0"/>
          <w:numId w:val="21"/>
        </w:numPr>
        <w:ind w:left="284"/>
        <w:rPr>
          <w:lang w:eastAsia="it-IT"/>
        </w:rPr>
      </w:pPr>
      <w:r w:rsidRPr="009E02B5">
        <w:rPr>
          <w:b/>
          <w:color w:val="000000" w:themeColor="text1"/>
        </w:rPr>
        <w:t>Attiva gestione progetti su Ratei Vendite:</w:t>
      </w:r>
      <w:r w:rsidRPr="009E02B5">
        <w:rPr>
          <w:rFonts w:eastAsia="Times New Roman" w:cstheme="majorHAnsi"/>
          <w:lang w:eastAsia="it-IT"/>
        </w:rPr>
        <w:t xml:space="preserve"> se valorizzato a TRUE consente gestione integrata con modulo commesse per cui viene riportato il nr. progetto e nr. task progetto nei documenti di vendita e nella pagina Movimenti contabili progetto e in Movimenti E.C.(POM).</w:t>
      </w:r>
    </w:p>
    <w:p w14:paraId="3078CF31" w14:textId="47969241" w:rsidR="009E02B5" w:rsidRPr="009E02B5" w:rsidRDefault="009E02B5" w:rsidP="00764E14">
      <w:pPr>
        <w:pStyle w:val="Paragrafoelenco"/>
        <w:numPr>
          <w:ilvl w:val="0"/>
          <w:numId w:val="21"/>
        </w:numPr>
        <w:ind w:left="284"/>
        <w:rPr>
          <w:lang w:eastAsia="it-IT"/>
        </w:rPr>
      </w:pPr>
      <w:r w:rsidRPr="009E02B5">
        <w:rPr>
          <w:b/>
          <w:color w:val="000000" w:themeColor="text1"/>
        </w:rPr>
        <w:t>Attiva gestione progetti su Ratei Acquisti</w:t>
      </w:r>
      <w:r w:rsidRPr="009E02B5">
        <w:rPr>
          <w:b/>
          <w:bCs/>
        </w:rPr>
        <w:t>:</w:t>
      </w:r>
      <w:r w:rsidRPr="009E02B5">
        <w:rPr>
          <w:rFonts w:eastAsia="Times New Roman" w:cstheme="majorHAnsi"/>
          <w:lang w:eastAsia="it-IT"/>
        </w:rPr>
        <w:t xml:space="preserve"> se valorizzato a TRUE consente gestione integrata con modulo commesse per cui viene riportato il nr. progetto e nr. task progetto nei documenti di acquisto e nella pagina Movimenti contabili progetto e in Movimenti E.C.(POM).</w:t>
      </w:r>
    </w:p>
    <w:p w14:paraId="25B159C7" w14:textId="77777777" w:rsidR="009E02B5" w:rsidRDefault="009E02B5" w:rsidP="009E02B5">
      <w:pPr>
        <w:shd w:val="clear" w:color="auto" w:fill="FFFFFF"/>
        <w:ind w:left="360"/>
        <w:rPr>
          <w:lang w:eastAsia="it-IT"/>
        </w:rPr>
      </w:pPr>
    </w:p>
    <w:p w14:paraId="1FCDEC01" w14:textId="77777777" w:rsidR="009E02B5" w:rsidRDefault="009E02B5" w:rsidP="009E02B5">
      <w:pPr>
        <w:shd w:val="clear" w:color="auto" w:fill="FFFFFF"/>
        <w:ind w:left="360"/>
        <w:rPr>
          <w:lang w:eastAsia="it-IT"/>
        </w:rPr>
      </w:pPr>
      <w:r>
        <w:rPr>
          <w:lang w:eastAsia="it-IT"/>
        </w:rPr>
        <w:t>Nota: i record registrati in E.C. saranno individuabili grazie ai campi in pagina Movimenti contabili progetto dedicati alla gestione Extra-Contabile.</w:t>
      </w:r>
    </w:p>
    <w:p w14:paraId="36B020CF" w14:textId="5E3E772B" w:rsidR="00766C59" w:rsidRPr="00E43CD6" w:rsidRDefault="009E02B5" w:rsidP="00E43CD6">
      <w:pPr>
        <w:shd w:val="clear" w:color="auto" w:fill="FFFFFF"/>
        <w:ind w:left="360"/>
        <w:rPr>
          <w:lang w:eastAsia="it-IT"/>
        </w:rPr>
      </w:pPr>
      <w:r w:rsidRPr="00F349A2">
        <w:rPr>
          <w:noProof/>
          <w:lang w:eastAsia="it-IT"/>
        </w:rPr>
        <w:drawing>
          <wp:inline distT="0" distB="0" distL="0" distR="0" wp14:anchorId="6E36E566" wp14:editId="4B0B7815">
            <wp:extent cx="5852697" cy="690446"/>
            <wp:effectExtent l="57150" t="0" r="53340" b="109855"/>
            <wp:docPr id="20715721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72164" name=""/>
                    <pic:cNvPicPr/>
                  </pic:nvPicPr>
                  <pic:blipFill>
                    <a:blip r:embed="rId60"/>
                    <a:stretch>
                      <a:fillRect/>
                    </a:stretch>
                  </pic:blipFill>
                  <pic:spPr>
                    <a:xfrm>
                      <a:off x="0" y="0"/>
                      <a:ext cx="5872648" cy="69280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5749B09D" w14:textId="3F70A0C9" w:rsidR="00E66502" w:rsidRPr="00FC2367" w:rsidRDefault="4EAB636A" w:rsidP="75AC8B66">
      <w:pPr>
        <w:pStyle w:val="Titolo2"/>
        <w:numPr>
          <w:ilvl w:val="0"/>
          <w:numId w:val="0"/>
        </w:numPr>
      </w:pPr>
      <w:bookmarkStart w:id="58" w:name="_Toc234569806"/>
      <w:r>
        <w:t xml:space="preserve">5.2 </w:t>
      </w:r>
      <w:r w:rsidR="630DD944">
        <w:t>Gestione risconti</w:t>
      </w:r>
      <w:bookmarkEnd w:id="58"/>
    </w:p>
    <w:p w14:paraId="4109488F" w14:textId="77777777" w:rsidR="00E66502" w:rsidRPr="00946A21" w:rsidRDefault="00E66502" w:rsidP="00DD28FB">
      <w:pPr>
        <w:rPr>
          <w:lang w:eastAsia="it-IT"/>
        </w:rPr>
      </w:pPr>
      <w:r w:rsidRPr="00946A21">
        <w:rPr>
          <w:lang w:eastAsia="it-IT"/>
        </w:rPr>
        <w:t>I risconti fanno parte delle scritture di rettifica, cioè un'altra applicazione del principio della competenza economica; sono infatti componenti di reddito che sono stati misurati da variazioni finanziarie, ma che non sono in tutto o in parte di competenza dell'esercizio in chiusura. Ai fini dell'applicazione del principio della competenza economica, occorre stornare tali quote agli esercizi successivi nonostante non siano di competenza dell'esercizio. I risconti possono essere definiti "valori economici" che, mentre rinviano al futuro il componente di reddito non di competenza, effettuano una "rettifica diretta" nel conto acceso al costo o ricavo nel quale il componente era stato registrato in contabilità generale. I risconti possono essere attivi e passivi (le definizioni inglesi aiutano nella comprensione):</w:t>
      </w:r>
    </w:p>
    <w:p w14:paraId="1C316168" w14:textId="77777777" w:rsidR="00E66502" w:rsidRPr="00946A21" w:rsidRDefault="00E66502" w:rsidP="00764E14">
      <w:pPr>
        <w:pStyle w:val="Paragrafoelenco"/>
        <w:numPr>
          <w:ilvl w:val="0"/>
          <w:numId w:val="15"/>
        </w:numPr>
        <w:rPr>
          <w:lang w:eastAsia="it-IT"/>
        </w:rPr>
      </w:pPr>
      <w:r w:rsidRPr="00946A21">
        <w:rPr>
          <w:lang w:eastAsia="it-IT"/>
        </w:rPr>
        <w:t>I risconti attivi (spese anticipate) sono dei costi già sostenuti ma di competenza di uno o più esercizi successivi;</w:t>
      </w:r>
    </w:p>
    <w:p w14:paraId="2D7282E3" w14:textId="77777777" w:rsidR="00E66502" w:rsidRPr="00946A21" w:rsidRDefault="00E66502" w:rsidP="00764E14">
      <w:pPr>
        <w:pStyle w:val="Paragrafoelenco"/>
        <w:numPr>
          <w:ilvl w:val="0"/>
          <w:numId w:val="15"/>
        </w:numPr>
        <w:rPr>
          <w:lang w:eastAsia="it-IT"/>
        </w:rPr>
      </w:pPr>
      <w:r w:rsidRPr="00946A21">
        <w:rPr>
          <w:lang w:eastAsia="it-IT"/>
        </w:rPr>
        <w:t>i risconti passivi (ricavi anticipati) sono dei ricavi già ottenuti ma di competenza di uno o più esercizi successivi.</w:t>
      </w:r>
    </w:p>
    <w:p w14:paraId="2675727D" w14:textId="2889EDF4" w:rsidR="00DB47ED" w:rsidRDefault="00E66502" w:rsidP="006E0418">
      <w:pPr>
        <w:rPr>
          <w:shd w:val="clear" w:color="auto" w:fill="FFFFFF"/>
        </w:rPr>
      </w:pPr>
      <w:r w:rsidRPr="00946A21">
        <w:rPr>
          <w:shd w:val="clear" w:color="auto" w:fill="FFFFFF"/>
        </w:rPr>
        <w:t>Si parla di </w:t>
      </w:r>
      <w:r w:rsidRPr="00946A21">
        <w:rPr>
          <w:bCs/>
          <w:shd w:val="clear" w:color="auto" w:fill="FFFFFF"/>
        </w:rPr>
        <w:t>risconti attivi</w:t>
      </w:r>
      <w:r w:rsidRPr="00946A21">
        <w:rPr>
          <w:shd w:val="clear" w:color="auto" w:fill="FFFFFF"/>
        </w:rPr>
        <w:t> nel caso di un costo già sostenuto, ma da stornare in parte, in quanto parzialmente di competenza dell'esercizio successivo (es.: affitti e premi assicurativi pagati anticipatamente), mentre si avranno dei </w:t>
      </w:r>
      <w:r w:rsidRPr="00946A21">
        <w:rPr>
          <w:bCs/>
          <w:shd w:val="clear" w:color="auto" w:fill="FFFFFF"/>
        </w:rPr>
        <w:t>risconti passivi</w:t>
      </w:r>
      <w:r w:rsidRPr="00946A21">
        <w:rPr>
          <w:shd w:val="clear" w:color="auto" w:fill="FFFFFF"/>
        </w:rPr>
        <w:t> nel caso di un ricavo già conseguito, ma (parzialmente o totalmente) di competenza dell'esercizio successivo (es.: interessi attivi percepiti anticipatamente). Per loro natura, i risconti vengono quindi rilevati esclusivamente a fine esercizio cioè al (31/12/n), e per questo nella pratica ragionieristica vengono concettualmente compresi nelle cosiddette "operazioni di integrazione e di rettifica" che precedono la chiusura dei conti e la rilevazione del risultato economico.</w:t>
      </w:r>
      <w:r>
        <w:rPr>
          <w:shd w:val="clear" w:color="auto" w:fill="FFFFFF"/>
        </w:rPr>
        <w:t xml:space="preserve"> </w:t>
      </w:r>
    </w:p>
    <w:p w14:paraId="479DD635" w14:textId="77777777" w:rsidR="006E0418" w:rsidRPr="00DE022E" w:rsidRDefault="006E0418" w:rsidP="006E0418">
      <w:pPr>
        <w:rPr>
          <w:shd w:val="clear" w:color="auto" w:fill="FFFFFF"/>
        </w:rPr>
      </w:pPr>
    </w:p>
    <w:p w14:paraId="02B5DC69" w14:textId="4CF4CB16" w:rsidR="00DB47ED" w:rsidRDefault="00DB47ED" w:rsidP="00DD28FB">
      <w:pPr>
        <w:rPr>
          <w:lang w:eastAsia="it-IT"/>
        </w:rPr>
      </w:pPr>
      <w:r>
        <w:rPr>
          <w:lang w:eastAsia="it-IT"/>
        </w:rPr>
        <w:t>In “Setup generale E.C.</w:t>
      </w:r>
      <w:r w:rsidR="000556BB">
        <w:rPr>
          <w:lang w:eastAsia="it-IT"/>
        </w:rPr>
        <w:t xml:space="preserve"> (POM)</w:t>
      </w:r>
      <w:r>
        <w:rPr>
          <w:lang w:eastAsia="it-IT"/>
        </w:rPr>
        <w:t>” è obbligatorio configurare preliminarmente il campo “Gestione Risconti” scegliendo tra:</w:t>
      </w:r>
    </w:p>
    <w:p w14:paraId="702216DE" w14:textId="77777777" w:rsidR="004A621C" w:rsidRDefault="00DB47ED" w:rsidP="00764E14">
      <w:pPr>
        <w:pStyle w:val="Paragrafoelenco"/>
        <w:numPr>
          <w:ilvl w:val="0"/>
          <w:numId w:val="19"/>
        </w:numPr>
        <w:rPr>
          <w:lang w:eastAsia="it-IT"/>
        </w:rPr>
      </w:pPr>
      <w:r w:rsidRPr="00670EA7">
        <w:rPr>
          <w:b/>
          <w:lang w:eastAsia="it-IT"/>
        </w:rPr>
        <w:t>Fine anno,</w:t>
      </w:r>
      <w:r w:rsidRPr="005A1194">
        <w:rPr>
          <w:lang w:eastAsia="it-IT"/>
        </w:rPr>
        <w:t xml:space="preserve"> </w:t>
      </w:r>
      <w:r>
        <w:rPr>
          <w:lang w:eastAsia="it-IT"/>
        </w:rPr>
        <w:t>scegliendo questa opzione, il calcolo c</w:t>
      </w:r>
      <w:r w:rsidRPr="005A1194">
        <w:rPr>
          <w:lang w:eastAsia="it-IT"/>
        </w:rPr>
        <w:t>onsidera tutto l’importo che non è di pertinenza del periodo</w:t>
      </w:r>
      <w:r>
        <w:rPr>
          <w:lang w:eastAsia="it-IT"/>
        </w:rPr>
        <w:t>, lo storna dallo stesso</w:t>
      </w:r>
      <w:r w:rsidRPr="005A1194">
        <w:rPr>
          <w:lang w:eastAsia="it-IT"/>
        </w:rPr>
        <w:t xml:space="preserve"> e </w:t>
      </w:r>
      <w:r>
        <w:rPr>
          <w:lang w:eastAsia="it-IT"/>
        </w:rPr>
        <w:t>lo</w:t>
      </w:r>
      <w:r w:rsidRPr="005A1194">
        <w:rPr>
          <w:lang w:eastAsia="it-IT"/>
        </w:rPr>
        <w:t xml:space="preserve"> ribalta al primo dell’anno successivo.</w:t>
      </w:r>
    </w:p>
    <w:p w14:paraId="15D56810" w14:textId="518F1511" w:rsidR="00DB47ED" w:rsidRPr="00DB47ED" w:rsidRDefault="00DB47ED" w:rsidP="004A621C">
      <w:pPr>
        <w:pStyle w:val="Paragrafoelenco"/>
        <w:rPr>
          <w:lang w:eastAsia="it-IT"/>
        </w:rPr>
      </w:pPr>
      <w:r w:rsidRPr="005A1194">
        <w:rPr>
          <w:lang w:eastAsia="it-IT"/>
        </w:rPr>
        <w:t>Ad</w:t>
      </w:r>
      <w:r w:rsidR="00FE3DCA">
        <w:rPr>
          <w:lang w:eastAsia="it-IT"/>
        </w:rPr>
        <w:t xml:space="preserve"> </w:t>
      </w:r>
      <w:r w:rsidRPr="005A1194">
        <w:rPr>
          <w:lang w:eastAsia="it-IT"/>
        </w:rPr>
        <w:t>esempio</w:t>
      </w:r>
      <w:r w:rsidR="00FE3DCA">
        <w:rPr>
          <w:lang w:eastAsia="it-IT"/>
        </w:rPr>
        <w:t>,</w:t>
      </w:r>
      <w:r w:rsidR="004A621C">
        <w:rPr>
          <w:lang w:eastAsia="it-IT"/>
        </w:rPr>
        <w:t xml:space="preserve"> </w:t>
      </w:r>
      <w:r w:rsidRPr="005A1194">
        <w:rPr>
          <w:lang w:eastAsia="it-IT"/>
        </w:rPr>
        <w:t>se si lancia una scrittura al 31/12/</w:t>
      </w:r>
      <w:r>
        <w:rPr>
          <w:lang w:eastAsia="it-IT"/>
        </w:rPr>
        <w:t>N</w:t>
      </w:r>
      <w:r w:rsidRPr="005A1194">
        <w:rPr>
          <w:lang w:eastAsia="it-IT"/>
        </w:rPr>
        <w:t xml:space="preserve"> il sistema vede tutto ciò che non è di competenza d</w:t>
      </w:r>
      <w:r>
        <w:rPr>
          <w:lang w:eastAsia="it-IT"/>
        </w:rPr>
        <w:t>i N</w:t>
      </w:r>
      <w:r w:rsidRPr="005A1194">
        <w:rPr>
          <w:lang w:eastAsia="it-IT"/>
        </w:rPr>
        <w:t xml:space="preserve">, ma successivo, e lo ribalta al primo </w:t>
      </w:r>
      <w:r>
        <w:rPr>
          <w:lang w:eastAsia="it-IT"/>
        </w:rPr>
        <w:t>dell’anno N+1</w:t>
      </w:r>
      <w:r w:rsidRPr="005A1194">
        <w:rPr>
          <w:lang w:eastAsia="it-IT"/>
        </w:rPr>
        <w:t>;</w:t>
      </w:r>
      <w:r>
        <w:rPr>
          <w:lang w:eastAsia="it-IT"/>
        </w:rPr>
        <w:t xml:space="preserve"> questa modalità è tipica delle scritture di chiusura dell’esercizio che si effettuano in contabilità generale;</w:t>
      </w:r>
    </w:p>
    <w:p w14:paraId="3705DEF8" w14:textId="73E01207" w:rsidR="00DB47ED" w:rsidRPr="005A1194" w:rsidRDefault="00DB47ED" w:rsidP="00764E14">
      <w:pPr>
        <w:pStyle w:val="Paragrafoelenco"/>
        <w:numPr>
          <w:ilvl w:val="0"/>
          <w:numId w:val="19"/>
        </w:numPr>
        <w:rPr>
          <w:lang w:eastAsia="it-IT"/>
        </w:rPr>
      </w:pPr>
      <w:r w:rsidRPr="00670EA7">
        <w:rPr>
          <w:b/>
          <w:lang w:eastAsia="it-IT"/>
        </w:rPr>
        <w:t>Mensile,</w:t>
      </w:r>
      <w:r w:rsidRPr="005A1194">
        <w:rPr>
          <w:lang w:eastAsia="it-IT"/>
        </w:rPr>
        <w:t xml:space="preserve"> </w:t>
      </w:r>
      <w:r>
        <w:rPr>
          <w:lang w:eastAsia="it-IT"/>
        </w:rPr>
        <w:t>con questa configurazione, tutto l’importo</w:t>
      </w:r>
      <w:r w:rsidRPr="005A1194">
        <w:rPr>
          <w:lang w:eastAsia="it-IT"/>
        </w:rPr>
        <w:t xml:space="preserve"> </w:t>
      </w:r>
      <w:r>
        <w:rPr>
          <w:lang w:eastAsia="it-IT"/>
        </w:rPr>
        <w:t>che ha una</w:t>
      </w:r>
      <w:r w:rsidRPr="005A1194">
        <w:rPr>
          <w:lang w:eastAsia="it-IT"/>
        </w:rPr>
        <w:t xml:space="preserve"> competenza</w:t>
      </w:r>
      <w:r>
        <w:rPr>
          <w:lang w:eastAsia="it-IT"/>
        </w:rPr>
        <w:t xml:space="preserve"> successiva</w:t>
      </w:r>
      <w:r w:rsidRPr="005A1194">
        <w:rPr>
          <w:lang w:eastAsia="it-IT"/>
        </w:rPr>
        <w:t xml:space="preserve"> a</w:t>
      </w:r>
      <w:r>
        <w:rPr>
          <w:lang w:eastAsia="it-IT"/>
        </w:rPr>
        <w:t>lla data di riferimento (scelta al lancio della funzione di calcolo) viene stornato dal mese di lancio e</w:t>
      </w:r>
      <w:r w:rsidRPr="005A1194">
        <w:rPr>
          <w:lang w:eastAsia="it-IT"/>
        </w:rPr>
        <w:t xml:space="preserve"> spalma</w:t>
      </w:r>
      <w:r>
        <w:rPr>
          <w:lang w:eastAsia="it-IT"/>
        </w:rPr>
        <w:t>to</w:t>
      </w:r>
      <w:r w:rsidRPr="005A1194">
        <w:rPr>
          <w:lang w:eastAsia="it-IT"/>
        </w:rPr>
        <w:t xml:space="preserve"> </w:t>
      </w:r>
      <w:r>
        <w:rPr>
          <w:lang w:eastAsia="it-IT"/>
        </w:rPr>
        <w:t>su</w:t>
      </w:r>
      <w:r w:rsidRPr="005A1194">
        <w:rPr>
          <w:lang w:eastAsia="it-IT"/>
        </w:rPr>
        <w:t xml:space="preserve"> ogni mese successivo</w:t>
      </w:r>
      <w:r>
        <w:rPr>
          <w:lang w:eastAsia="it-IT"/>
        </w:rPr>
        <w:t xml:space="preserve"> (in base alle competenze presenti)</w:t>
      </w:r>
      <w:r w:rsidRPr="005A1194">
        <w:rPr>
          <w:lang w:eastAsia="it-IT"/>
        </w:rPr>
        <w:t xml:space="preserve">. </w:t>
      </w:r>
      <w:r w:rsidR="004D4BB2" w:rsidRPr="005A1194">
        <w:rPr>
          <w:lang w:eastAsia="it-IT"/>
        </w:rPr>
        <w:t>Ad esempio,</w:t>
      </w:r>
      <w:r w:rsidRPr="005A1194">
        <w:rPr>
          <w:lang w:eastAsia="it-IT"/>
        </w:rPr>
        <w:t xml:space="preserve"> se la </w:t>
      </w:r>
      <w:r w:rsidRPr="005A1194">
        <w:rPr>
          <w:lang w:eastAsia="it-IT"/>
        </w:rPr>
        <w:lastRenderedPageBreak/>
        <w:t>competenza è di due anni spalma l’importo per ogni singolo mese fino al raggiungimento della data di competenza (crea una riga per ogni mese)</w:t>
      </w:r>
      <w:r>
        <w:rPr>
          <w:lang w:eastAsia="it-IT"/>
        </w:rPr>
        <w:t>; Le righe generate con questa configurazione tipicamente vengono registrate in extracontabile.</w:t>
      </w:r>
    </w:p>
    <w:p w14:paraId="450F1B01" w14:textId="211863F3" w:rsidR="00066170" w:rsidRDefault="00DB47ED" w:rsidP="00764E14">
      <w:pPr>
        <w:pStyle w:val="Paragrafoelenco"/>
        <w:numPr>
          <w:ilvl w:val="0"/>
          <w:numId w:val="19"/>
        </w:numPr>
        <w:rPr>
          <w:lang w:eastAsia="it-IT"/>
        </w:rPr>
      </w:pPr>
      <w:r w:rsidRPr="00670EA7">
        <w:rPr>
          <w:b/>
          <w:lang w:eastAsia="it-IT"/>
        </w:rPr>
        <w:t>Entrambi</w:t>
      </w:r>
      <w:r w:rsidRPr="006A01E2">
        <w:rPr>
          <w:b/>
          <w:lang w:eastAsia="it-IT"/>
        </w:rPr>
        <w:t>,</w:t>
      </w:r>
      <w:r w:rsidRPr="006A01E2">
        <w:rPr>
          <w:lang w:eastAsia="it-IT"/>
        </w:rPr>
        <w:t xml:space="preserve"> con questa configurazione, è necessario calcolare ogni mese i risconti “in simulato” (mensile) e registrarli nel modulo extracontabile;  a fine anno poi, solo quelle già elaborate dalla gestione mensile verranno prese in considerazione dalla funzionalità e dovranno esser registrate in contabilità generale; in questa modalità, poiché le scritture di fine anno causerebbero una doppia imputazione (le scritture sono state </w:t>
      </w:r>
      <w:proofErr w:type="spellStart"/>
      <w:r w:rsidRPr="006A01E2">
        <w:rPr>
          <w:lang w:eastAsia="it-IT"/>
        </w:rPr>
        <w:t>competenziate</w:t>
      </w:r>
      <w:proofErr w:type="spellEnd"/>
      <w:r w:rsidRPr="006A01E2">
        <w:rPr>
          <w:lang w:eastAsia="it-IT"/>
        </w:rPr>
        <w:t xml:space="preserve"> in simulato con il calcolo mensile) vengono create automaticamente scritture opposte di storno da registrare in extracontabile.</w:t>
      </w:r>
    </w:p>
    <w:p w14:paraId="62A2956B" w14:textId="2C978E85" w:rsidR="00F204C2" w:rsidRPr="00F61877" w:rsidRDefault="4649AB10" w:rsidP="00F204C2">
      <w:pPr>
        <w:jc w:val="center"/>
        <w:rPr>
          <w:lang w:eastAsia="it-IT"/>
        </w:rPr>
      </w:pPr>
      <w:r>
        <w:rPr>
          <w:noProof/>
        </w:rPr>
        <w:drawing>
          <wp:inline distT="0" distB="0" distL="0" distR="0" wp14:anchorId="4D434D4C" wp14:editId="31E02406">
            <wp:extent cx="6052310" cy="1645891"/>
            <wp:effectExtent l="57150" t="0" r="62865" b="107315"/>
            <wp:docPr id="734460145"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60145" name="Immagine 1" descr="Immagine che contiene testo, Carattere, linea, numero&#10;&#10;Il contenuto generato dall'IA potrebbe non essere corretto."/>
                    <pic:cNvPicPr/>
                  </pic:nvPicPr>
                  <pic:blipFill>
                    <a:blip r:embed="rId61"/>
                    <a:srcRect/>
                    <a:stretch>
                      <a:fillRect/>
                    </a:stretch>
                  </pic:blipFill>
                  <pic:spPr>
                    <a:xfrm>
                      <a:off x="0" y="0"/>
                      <a:ext cx="6052310" cy="1645891"/>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60232060" w14:textId="77777777" w:rsidR="00066170" w:rsidRDefault="00066170" w:rsidP="00F204C2">
      <w:pPr>
        <w:rPr>
          <w:lang w:eastAsia="it-IT"/>
        </w:rPr>
      </w:pPr>
    </w:p>
    <w:p w14:paraId="37B40197" w14:textId="734B1F9C" w:rsidR="006A01E2" w:rsidRDefault="006A01E2" w:rsidP="00DD28FB">
      <w:pPr>
        <w:rPr>
          <w:lang w:eastAsia="it-IT"/>
        </w:rPr>
      </w:pPr>
    </w:p>
    <w:p w14:paraId="2408A347" w14:textId="5541FB07" w:rsidR="006A01E2" w:rsidRDefault="006A01E2" w:rsidP="00DD28FB">
      <w:pPr>
        <w:rPr>
          <w:lang w:eastAsia="it-IT"/>
        </w:rPr>
      </w:pPr>
      <w:r>
        <w:rPr>
          <w:lang w:eastAsia="it-IT"/>
        </w:rPr>
        <w:t>Nel setup è possibile scegliere, per acquisti e vendite, dove effettuare la verifica delle date di competenza.</w:t>
      </w:r>
    </w:p>
    <w:p w14:paraId="79253367" w14:textId="74980EF0" w:rsidR="006A01E2" w:rsidRDefault="006A01E2" w:rsidP="00DD28FB">
      <w:pPr>
        <w:rPr>
          <w:lang w:eastAsia="it-IT"/>
        </w:rPr>
      </w:pPr>
      <w:r>
        <w:rPr>
          <w:lang w:eastAsia="it-IT"/>
        </w:rPr>
        <w:t>Di seguito le option dei campi:</w:t>
      </w:r>
    </w:p>
    <w:p w14:paraId="0881F02C" w14:textId="4930E183" w:rsidR="006A01E2" w:rsidRDefault="006A01E2" w:rsidP="00764E14">
      <w:pPr>
        <w:pStyle w:val="Paragrafoelenco"/>
        <w:numPr>
          <w:ilvl w:val="0"/>
          <w:numId w:val="28"/>
        </w:numPr>
        <w:rPr>
          <w:lang w:eastAsia="it-IT"/>
        </w:rPr>
      </w:pPr>
      <w:r w:rsidRPr="0022075C">
        <w:rPr>
          <w:lang w:eastAsia="it-IT"/>
        </w:rPr>
        <w:t>Verifica competenze su acquisti</w:t>
      </w:r>
      <w:r>
        <w:rPr>
          <w:lang w:eastAsia="it-IT"/>
        </w:rPr>
        <w:t xml:space="preserve"> </w:t>
      </w:r>
      <w:r w:rsidRPr="006A01E2">
        <w:rPr>
          <w:rFonts w:ascii="Wingdings" w:eastAsia="Wingdings" w:hAnsi="Wingdings" w:cs="Wingdings"/>
          <w:lang w:eastAsia="it-IT"/>
        </w:rPr>
        <w:t>à</w:t>
      </w:r>
      <w:r>
        <w:rPr>
          <w:lang w:eastAsia="it-IT"/>
        </w:rPr>
        <w:t xml:space="preserve"> Carichi/Fatture;</w:t>
      </w:r>
    </w:p>
    <w:p w14:paraId="73482E3C" w14:textId="43F705ED" w:rsidR="006A01E2" w:rsidRPr="006A01E2" w:rsidRDefault="006A01E2" w:rsidP="00764E14">
      <w:pPr>
        <w:pStyle w:val="Paragrafoelenco"/>
        <w:numPr>
          <w:ilvl w:val="0"/>
          <w:numId w:val="28"/>
        </w:numPr>
        <w:rPr>
          <w:lang w:eastAsia="it-IT"/>
        </w:rPr>
      </w:pPr>
      <w:r w:rsidRPr="0022075C">
        <w:rPr>
          <w:lang w:eastAsia="it-IT"/>
        </w:rPr>
        <w:t>Verifica competenze su vendite</w:t>
      </w:r>
      <w:r>
        <w:rPr>
          <w:lang w:eastAsia="it-IT"/>
        </w:rPr>
        <w:t xml:space="preserve"> </w:t>
      </w:r>
      <w:r w:rsidRPr="006A01E2">
        <w:rPr>
          <w:rFonts w:ascii="Wingdings" w:eastAsia="Wingdings" w:hAnsi="Wingdings" w:cs="Wingdings"/>
          <w:lang w:eastAsia="it-IT"/>
        </w:rPr>
        <w:t>à</w:t>
      </w:r>
      <w:r>
        <w:rPr>
          <w:lang w:eastAsia="it-IT"/>
        </w:rPr>
        <w:t xml:space="preserve"> Spedizioni/Fatture.</w:t>
      </w:r>
    </w:p>
    <w:p w14:paraId="2B207B84" w14:textId="77777777" w:rsidR="006D2A2D" w:rsidRPr="006D2A2D" w:rsidRDefault="006D2A2D" w:rsidP="00DD28FB">
      <w:pPr>
        <w:rPr>
          <w:lang w:eastAsia="it-IT"/>
        </w:rPr>
      </w:pPr>
    </w:p>
    <w:p w14:paraId="7BBEF002" w14:textId="382CD451" w:rsidR="003A1C64" w:rsidRPr="003A1C64" w:rsidRDefault="003D6ECB" w:rsidP="00DD28FB">
      <w:r>
        <w:t>Dopo aver impostato le modalità di calcolo per i risconti è possibile procedere al calcolo degli stessi</w:t>
      </w:r>
      <w:r w:rsidR="003A1C64">
        <w:t xml:space="preserve">. </w:t>
      </w:r>
    </w:p>
    <w:p w14:paraId="1FC5E19E" w14:textId="20995081" w:rsidR="00C23D0E" w:rsidRDefault="003A1C64" w:rsidP="00DD28FB">
      <w:r>
        <w:t>A</w:t>
      </w:r>
      <w:r w:rsidR="003D6ECB">
        <w:t>ccedere quindi alla pagina “Gestione Risconti” dalla quale è possibile procedere con il calcolo mensile o di fine anno.</w:t>
      </w:r>
    </w:p>
    <w:p w14:paraId="49B7A53B" w14:textId="5C642BF3" w:rsidR="0022075C" w:rsidRDefault="0022075C" w:rsidP="00DD28FB"/>
    <w:p w14:paraId="3177F478" w14:textId="71266963" w:rsidR="007A07B7" w:rsidRPr="006E0418" w:rsidRDefault="7C9C44BA" w:rsidP="006E0418">
      <w:pPr>
        <w:pStyle w:val="Titolo3"/>
      </w:pPr>
      <w:bookmarkStart w:id="59" w:name="_Toc234569807"/>
      <w:r w:rsidRPr="006E0418">
        <w:t>5.2.1.</w:t>
      </w:r>
      <w:r w:rsidR="3440FAC9" w:rsidRPr="006E0418">
        <w:t xml:space="preserve"> </w:t>
      </w:r>
      <w:r w:rsidR="4CE80382" w:rsidRPr="006E0418">
        <w:t>Funzionalità calcolo</w:t>
      </w:r>
      <w:r w:rsidR="5052496D" w:rsidRPr="006E0418">
        <w:t xml:space="preserve"> risconti </w:t>
      </w:r>
      <w:r w:rsidR="538A0122" w:rsidRPr="006E0418">
        <w:t>fine anno</w:t>
      </w:r>
      <w:bookmarkEnd w:id="59"/>
    </w:p>
    <w:p w14:paraId="455DE750" w14:textId="77777777" w:rsidR="00BF5B2B" w:rsidRDefault="00BF5B2B" w:rsidP="00BF5B2B"/>
    <w:p w14:paraId="61EA6F04" w14:textId="43ECA175" w:rsidR="00425ABD" w:rsidRPr="00FA4D9C" w:rsidRDefault="00BF5B2B" w:rsidP="00FA4D9C">
      <w:pPr>
        <w:jc w:val="center"/>
      </w:pPr>
      <w:r w:rsidRPr="005B6808">
        <w:rPr>
          <w:noProof/>
        </w:rPr>
        <w:drawing>
          <wp:inline distT="0" distB="0" distL="0" distR="0" wp14:anchorId="6FC39BE5" wp14:editId="4820198F">
            <wp:extent cx="5860994" cy="1925246"/>
            <wp:effectExtent l="57150" t="0" r="64135" b="113665"/>
            <wp:docPr id="484513096"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13096" name="Immagine 1" descr="Immagine che contiene testo, schermata, numero, linea&#10;&#10;Descrizione generata automaticamente"/>
                    <pic:cNvPicPr/>
                  </pic:nvPicPr>
                  <pic:blipFill rotWithShape="1">
                    <a:blip r:embed="rId62"/>
                    <a:srcRect r="4500"/>
                    <a:stretch/>
                  </pic:blipFill>
                  <pic:spPr bwMode="auto">
                    <a:xfrm>
                      <a:off x="0" y="0"/>
                      <a:ext cx="5946237" cy="1953247"/>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59EA9F8E" w14:textId="04045B50" w:rsidR="00386BD2" w:rsidRDefault="00386BD2" w:rsidP="00DD28FB"/>
    <w:p w14:paraId="372A593A" w14:textId="79F21424" w:rsidR="00425ABD" w:rsidRPr="00946A21" w:rsidRDefault="007A07B7" w:rsidP="00DD28FB">
      <w:r w:rsidRPr="00946A21">
        <w:t>Nello specifico:</w:t>
      </w:r>
    </w:p>
    <w:p w14:paraId="6EADC6BB" w14:textId="23B532EA" w:rsidR="007A07B7" w:rsidRDefault="007A07B7" w:rsidP="00FD77EE">
      <w:pPr>
        <w:pStyle w:val="Paragrafoelenco"/>
        <w:numPr>
          <w:ilvl w:val="1"/>
          <w:numId w:val="4"/>
        </w:numPr>
        <w:tabs>
          <w:tab w:val="clear" w:pos="1440"/>
          <w:tab w:val="num" w:pos="1134"/>
        </w:tabs>
        <w:ind w:left="709" w:hanging="425"/>
        <w:rPr>
          <w:lang w:eastAsia="it-IT"/>
        </w:rPr>
      </w:pPr>
      <w:r w:rsidRPr="00946A21">
        <w:rPr>
          <w:lang w:eastAsia="it-IT"/>
        </w:rPr>
        <w:t>Selezionare (tramite flag) i documenti per i quali si intende calcolare i risconti di fine anno;</w:t>
      </w:r>
    </w:p>
    <w:p w14:paraId="1BADEAC6" w14:textId="3661499D" w:rsidR="007A07B7" w:rsidRDefault="007A07B7" w:rsidP="00FD77EE">
      <w:pPr>
        <w:pStyle w:val="Paragrafoelenco"/>
        <w:numPr>
          <w:ilvl w:val="1"/>
          <w:numId w:val="4"/>
        </w:numPr>
        <w:tabs>
          <w:tab w:val="clear" w:pos="1440"/>
          <w:tab w:val="num" w:pos="1134"/>
        </w:tabs>
        <w:ind w:left="709" w:hanging="425"/>
        <w:rPr>
          <w:lang w:eastAsia="it-IT"/>
        </w:rPr>
      </w:pPr>
      <w:r w:rsidRPr="00946A21">
        <w:rPr>
          <w:lang w:eastAsia="it-IT"/>
        </w:rPr>
        <w:t>Anno di Riferimento</w:t>
      </w:r>
      <w:r w:rsidR="00FC73DE">
        <w:rPr>
          <w:lang w:eastAsia="it-IT"/>
        </w:rPr>
        <w:t>, il campo va valorizzato per il calcolo a fine anno dei risconti</w:t>
      </w:r>
      <w:r w:rsidR="00305D2F">
        <w:rPr>
          <w:lang w:eastAsia="it-IT"/>
        </w:rPr>
        <w:t>: in base a questo parametro il sistema genera la data di fine anno (31/12/N) ed elabora tutti i documenti che hanno almeno una riga con competenza maggiore di 01/01/N+1</w:t>
      </w:r>
    </w:p>
    <w:p w14:paraId="52680EE1" w14:textId="516E003B" w:rsidR="00FC73DE" w:rsidRPr="00946A21" w:rsidRDefault="00FC73DE" w:rsidP="00FD77EE">
      <w:pPr>
        <w:pStyle w:val="Paragrafoelenco"/>
        <w:numPr>
          <w:ilvl w:val="1"/>
          <w:numId w:val="4"/>
        </w:numPr>
        <w:tabs>
          <w:tab w:val="clear" w:pos="1440"/>
          <w:tab w:val="num" w:pos="1134"/>
        </w:tabs>
        <w:ind w:left="709" w:hanging="425"/>
        <w:rPr>
          <w:lang w:eastAsia="it-IT"/>
        </w:rPr>
      </w:pPr>
      <w:r>
        <w:rPr>
          <w:lang w:eastAsia="it-IT"/>
        </w:rPr>
        <w:t xml:space="preserve">Batch mensile, </w:t>
      </w:r>
      <w:r w:rsidR="00556B6F">
        <w:rPr>
          <w:lang w:eastAsia="it-IT"/>
        </w:rPr>
        <w:t xml:space="preserve">questo parametro specifica </w:t>
      </w:r>
      <w:r>
        <w:rPr>
          <w:lang w:eastAsia="it-IT"/>
        </w:rPr>
        <w:t xml:space="preserve">il batch dove </w:t>
      </w:r>
      <w:r w:rsidR="00556B6F">
        <w:rPr>
          <w:lang w:eastAsia="it-IT"/>
        </w:rPr>
        <w:t>verranno depositate</w:t>
      </w:r>
      <w:r>
        <w:rPr>
          <w:lang w:eastAsia="it-IT"/>
        </w:rPr>
        <w:t xml:space="preserve"> le scritture di riferimento</w:t>
      </w:r>
      <w:r w:rsidR="00E00655">
        <w:rPr>
          <w:lang w:eastAsia="it-IT"/>
        </w:rPr>
        <w:t xml:space="preserve"> e sarà obbligatorio solo se la gestione risconti è configurata su “Entrambi”.</w:t>
      </w:r>
    </w:p>
    <w:p w14:paraId="3D157A06" w14:textId="09C39F45" w:rsidR="00B73D38" w:rsidRPr="0022075C" w:rsidRDefault="006D4330" w:rsidP="00FD77EE">
      <w:pPr>
        <w:pStyle w:val="Paragrafoelenco"/>
        <w:numPr>
          <w:ilvl w:val="1"/>
          <w:numId w:val="4"/>
        </w:numPr>
        <w:tabs>
          <w:tab w:val="clear" w:pos="1440"/>
          <w:tab w:val="num" w:pos="1134"/>
        </w:tabs>
        <w:ind w:left="709" w:hanging="425"/>
        <w:rPr>
          <w:lang w:eastAsia="it-IT"/>
        </w:rPr>
      </w:pPr>
      <w:r>
        <w:rPr>
          <w:lang w:eastAsia="it-IT"/>
        </w:rPr>
        <w:t>Batch</w:t>
      </w:r>
      <w:r w:rsidR="00070FDB">
        <w:rPr>
          <w:lang w:eastAsia="it-IT"/>
        </w:rPr>
        <w:t xml:space="preserve"> di fine anno: selezionare il batch </w:t>
      </w:r>
      <w:r w:rsidR="00FC73DE">
        <w:rPr>
          <w:lang w:eastAsia="it-IT"/>
        </w:rPr>
        <w:t xml:space="preserve">dove si </w:t>
      </w:r>
      <w:r w:rsidR="00556B6F">
        <w:rPr>
          <w:lang w:eastAsia="it-IT"/>
        </w:rPr>
        <w:t>generano</w:t>
      </w:r>
      <w:r w:rsidR="00FC73DE">
        <w:rPr>
          <w:lang w:eastAsia="it-IT"/>
        </w:rPr>
        <w:t xml:space="preserve"> le scritture di fine anno</w:t>
      </w:r>
      <w:r w:rsidR="007A07B7" w:rsidRPr="00946A21">
        <w:rPr>
          <w:lang w:eastAsia="it-IT"/>
        </w:rPr>
        <w:t>;</w:t>
      </w:r>
    </w:p>
    <w:p w14:paraId="7B681EC2" w14:textId="5048E0B5" w:rsidR="007A07B7" w:rsidRPr="00B242D0" w:rsidRDefault="007A07B7" w:rsidP="00764E14">
      <w:pPr>
        <w:pStyle w:val="Paragrafoelenco"/>
        <w:numPr>
          <w:ilvl w:val="0"/>
          <w:numId w:val="39"/>
        </w:numPr>
        <w:spacing w:line="259" w:lineRule="auto"/>
        <w:rPr>
          <w:rFonts w:eastAsia="Times New Roman" w:cstheme="minorHAnsi"/>
          <w:lang w:eastAsia="it-IT"/>
        </w:rPr>
      </w:pPr>
      <w:r w:rsidRPr="00946A21">
        <w:rPr>
          <w:lang w:eastAsia="it-IT"/>
        </w:rPr>
        <w:lastRenderedPageBreak/>
        <w:t xml:space="preserve">Tipo Operazione: </w:t>
      </w:r>
      <w:r w:rsidR="00E00655">
        <w:rPr>
          <w:lang w:eastAsia="it-IT"/>
        </w:rPr>
        <w:t>tramite questo parametro è possibile aggiungere un filtro sul tipo operazione che verrà utilizzato per filtrare i d</w:t>
      </w:r>
      <w:r w:rsidR="00305D2F">
        <w:rPr>
          <w:lang w:eastAsia="it-IT"/>
        </w:rPr>
        <w:t>ocumenti registrati e restringere così il set di dati elaborati</w:t>
      </w:r>
      <w:r w:rsidR="00B242D0">
        <w:rPr>
          <w:lang w:eastAsia="it-IT"/>
        </w:rPr>
        <w:t xml:space="preserve"> </w:t>
      </w:r>
      <w:r w:rsidR="00B242D0" w:rsidRPr="003E179E">
        <w:rPr>
          <w:rFonts w:eastAsia="Times New Roman" w:cstheme="minorHAnsi"/>
          <w:lang w:eastAsia="it-IT"/>
        </w:rPr>
        <w:t>(è possibile includere uno o più tipo operazione).</w:t>
      </w:r>
    </w:p>
    <w:p w14:paraId="5624BD8E" w14:textId="77777777" w:rsidR="00216C18" w:rsidRPr="00216C18" w:rsidRDefault="00216C18" w:rsidP="00DD28FB">
      <w:pPr>
        <w:rPr>
          <w:lang w:eastAsia="it-IT"/>
        </w:rPr>
      </w:pPr>
      <w:r w:rsidRPr="00216C18">
        <w:rPr>
          <w:b/>
          <w:bCs/>
          <w:lang w:eastAsia="it-IT"/>
        </w:rPr>
        <w:t>NB:</w:t>
      </w:r>
      <w:r w:rsidRPr="00216C18">
        <w:rPr>
          <w:lang w:eastAsia="it-IT"/>
        </w:rPr>
        <w:t xml:space="preserve"> nel caso in cui, sulle righe dei documenti, vengano utilizzati gli addebiti articolo per associare costi aggiuntivi, questi NON vengono considerati nella procedura di calcolo dei risconti.</w:t>
      </w:r>
    </w:p>
    <w:p w14:paraId="467606F7" w14:textId="144AD271" w:rsidR="0071018B" w:rsidRDefault="0071018B" w:rsidP="00DD28FB">
      <w:pPr>
        <w:rPr>
          <w:lang w:eastAsia="it-IT"/>
        </w:rPr>
      </w:pPr>
    </w:p>
    <w:p w14:paraId="6E1BAA37" w14:textId="4B80A3FB" w:rsidR="00E665DB" w:rsidRPr="00987B29" w:rsidRDefault="00E665DB" w:rsidP="00E665DB">
      <w:pPr>
        <w:rPr>
          <w:rFonts w:eastAsia="Times New Roman" w:cstheme="minorHAnsi"/>
          <w:lang w:eastAsia="it-IT"/>
        </w:rPr>
      </w:pPr>
      <w:r w:rsidRPr="00E665DB">
        <w:rPr>
          <w:rFonts w:eastAsia="Times New Roman" w:cstheme="minorHAnsi"/>
          <w:b/>
          <w:bCs/>
          <w:lang w:eastAsia="it-IT"/>
        </w:rPr>
        <w:t>NB</w:t>
      </w:r>
      <w:r w:rsidRPr="00E665DB">
        <w:rPr>
          <w:rFonts w:eastAsia="Times New Roman" w:cstheme="minorHAnsi"/>
          <w:lang w:eastAsia="it-IT"/>
        </w:rPr>
        <w:t>: è possibile effettuare il calcolo dei risconti di fine anno anche su periodi contabili differenti (ad es. nel caso in cui il cliente abbia come anno fiscale una data diversa dal 31/12/N)</w:t>
      </w:r>
      <w:r>
        <w:rPr>
          <w:rFonts w:eastAsia="Times New Roman" w:cstheme="minorHAnsi"/>
          <w:lang w:eastAsia="it-IT"/>
        </w:rPr>
        <w:t>.</w:t>
      </w:r>
    </w:p>
    <w:p w14:paraId="365DF95D" w14:textId="77777777" w:rsidR="00E665DB" w:rsidRPr="00216C18" w:rsidRDefault="00E665DB" w:rsidP="00E665DB">
      <w:pPr>
        <w:rPr>
          <w:rFonts w:eastAsia="Times New Roman" w:cstheme="minorHAnsi"/>
          <w:u w:val="single"/>
          <w:lang w:eastAsia="it-IT"/>
        </w:rPr>
      </w:pPr>
    </w:p>
    <w:p w14:paraId="01CA58BD" w14:textId="7994EAFA" w:rsidR="007A07B7" w:rsidRPr="006E0418" w:rsidRDefault="382773D2" w:rsidP="006E0418">
      <w:pPr>
        <w:pStyle w:val="Titolo3"/>
      </w:pPr>
      <w:bookmarkStart w:id="60" w:name="_Toc234569808"/>
      <w:r w:rsidRPr="006E0418">
        <w:t>5.2.2.</w:t>
      </w:r>
      <w:r w:rsidR="3440FAC9" w:rsidRPr="006E0418">
        <w:t xml:space="preserve"> </w:t>
      </w:r>
      <w:r w:rsidR="538A0122" w:rsidRPr="006E0418">
        <w:t>Funzionalità</w:t>
      </w:r>
      <w:r w:rsidR="5052496D" w:rsidRPr="006E0418">
        <w:t xml:space="preserve"> calcolo mensile dei risconti</w:t>
      </w:r>
      <w:bookmarkEnd w:id="60"/>
    </w:p>
    <w:p w14:paraId="07962FF9" w14:textId="11171D2B" w:rsidR="001D0CA7" w:rsidRDefault="001D0CA7" w:rsidP="00DD28FB">
      <w:r w:rsidRPr="001D0CA7">
        <w:t>Per il calcolo mensile dei risconti il procedimento è il medesimo illustrato nel capitolo precedente.</w:t>
      </w:r>
    </w:p>
    <w:p w14:paraId="3EC6B2BE" w14:textId="77777777" w:rsidR="0002365B" w:rsidRDefault="0002365B" w:rsidP="00DD28FB"/>
    <w:p w14:paraId="5F6BEF8B" w14:textId="19DE55F7" w:rsidR="003A1C64" w:rsidRDefault="003A1C64" w:rsidP="00DD28FB">
      <w:r>
        <w:t>A differenza dei risconti di fine anno è possibile però scegliere la data dalla quale calcolare i risconti mediante il campo evidenziato in figura:</w:t>
      </w:r>
    </w:p>
    <w:p w14:paraId="5A760735" w14:textId="2964022F" w:rsidR="007B3500" w:rsidRDefault="007B3500" w:rsidP="00DD28FB">
      <w:r w:rsidRPr="007B3500">
        <w:rPr>
          <w:noProof/>
        </w:rPr>
        <w:drawing>
          <wp:inline distT="0" distB="0" distL="0" distR="0" wp14:anchorId="7CB48EA7" wp14:editId="68E81B31">
            <wp:extent cx="6120130" cy="1581150"/>
            <wp:effectExtent l="57150" t="0" r="52070" b="114300"/>
            <wp:docPr id="532611933"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11933" name="Immagine 1" descr="Immagine che contiene testo, Carattere, linea, numero&#10;&#10;Il contenuto generato dall'IA potrebbe non essere corretto."/>
                    <pic:cNvPicPr/>
                  </pic:nvPicPr>
                  <pic:blipFill>
                    <a:blip r:embed="rId63"/>
                    <a:stretch>
                      <a:fillRect/>
                    </a:stretch>
                  </pic:blipFill>
                  <pic:spPr>
                    <a:xfrm>
                      <a:off x="0" y="0"/>
                      <a:ext cx="6120130" cy="158115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01949B6F" w14:textId="2B681B9E" w:rsidR="003A1C64" w:rsidRDefault="003A1C64" w:rsidP="006F4D94">
      <w:pPr>
        <w:jc w:val="center"/>
        <w:rPr>
          <w:rFonts w:cstheme="majorHAnsi"/>
        </w:rPr>
      </w:pPr>
    </w:p>
    <w:p w14:paraId="092DB26D" w14:textId="77777777" w:rsidR="00F61877" w:rsidRDefault="00F61877" w:rsidP="00DD28FB"/>
    <w:p w14:paraId="4D95CC01" w14:textId="4025E778" w:rsidR="003A1C64" w:rsidRDefault="0002365B" w:rsidP="00DD28FB">
      <w:r>
        <w:t>Di seguito le opzioni del campo:</w:t>
      </w:r>
    </w:p>
    <w:p w14:paraId="372037D5" w14:textId="07ECD03B" w:rsidR="0002365B" w:rsidRDefault="0002365B" w:rsidP="00764E14">
      <w:pPr>
        <w:pStyle w:val="Paragrafoelenco"/>
        <w:numPr>
          <w:ilvl w:val="0"/>
          <w:numId w:val="32"/>
        </w:numPr>
      </w:pPr>
      <w:r>
        <w:t xml:space="preserve">Data riferimento </w:t>
      </w:r>
      <w:r w:rsidRPr="0002365B">
        <w:rPr>
          <w:rFonts w:ascii="Wingdings" w:eastAsia="Wingdings" w:hAnsi="Wingdings" w:cs="Wingdings"/>
        </w:rPr>
        <w:t>à</w:t>
      </w:r>
      <w:r>
        <w:t xml:space="preserve"> il sistema calcolerà gli importi in base alla data inserita nella maschera di lancio dei risconti (vedi figura a seguire);</w:t>
      </w:r>
    </w:p>
    <w:p w14:paraId="22FD28A0" w14:textId="488E1537" w:rsidR="0002365B" w:rsidRDefault="0002365B" w:rsidP="00764E14">
      <w:pPr>
        <w:pStyle w:val="Paragrafoelenco"/>
        <w:numPr>
          <w:ilvl w:val="0"/>
          <w:numId w:val="32"/>
        </w:numPr>
      </w:pPr>
      <w:r>
        <w:t xml:space="preserve">Data di registrazione </w:t>
      </w:r>
      <w:r w:rsidRPr="0002365B">
        <w:rPr>
          <w:rFonts w:ascii="Wingdings" w:eastAsia="Wingdings" w:hAnsi="Wingdings" w:cs="Wingdings"/>
        </w:rPr>
        <w:t>à</w:t>
      </w:r>
      <w:r>
        <w:t xml:space="preserve"> il sistema calcolerà gli importi in base alla data di registrazione del documento.</w:t>
      </w:r>
    </w:p>
    <w:p w14:paraId="4ABB0926" w14:textId="0BBA96D3" w:rsidR="007A07B7" w:rsidRDefault="007A07B7" w:rsidP="00DD28FB">
      <w:pPr>
        <w:rPr>
          <w:rFonts w:cstheme="minorHAnsi"/>
        </w:rPr>
      </w:pPr>
    </w:p>
    <w:p w14:paraId="74570A46" w14:textId="24A13663" w:rsidR="007B3500" w:rsidRPr="007A07B7" w:rsidRDefault="00F204C2" w:rsidP="00DD28FB">
      <w:pPr>
        <w:rPr>
          <w:rFonts w:cstheme="minorHAnsi"/>
        </w:rPr>
      </w:pPr>
      <w:r w:rsidRPr="00F204C2">
        <w:rPr>
          <w:rFonts w:cstheme="minorHAnsi"/>
          <w:noProof/>
        </w:rPr>
        <w:drawing>
          <wp:inline distT="0" distB="0" distL="0" distR="0" wp14:anchorId="57B04A95" wp14:editId="3CC9F57B">
            <wp:extent cx="6120130" cy="2698750"/>
            <wp:effectExtent l="57150" t="0" r="52070" b="120650"/>
            <wp:docPr id="830942627"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42627" name="Immagine 1" descr="Immagine che contiene testo, schermata, software, numero&#10;&#10;Il contenuto generato dall'IA potrebbe non essere corretto."/>
                    <pic:cNvPicPr/>
                  </pic:nvPicPr>
                  <pic:blipFill>
                    <a:blip r:embed="rId64"/>
                    <a:stretch>
                      <a:fillRect/>
                    </a:stretch>
                  </pic:blipFill>
                  <pic:spPr>
                    <a:xfrm>
                      <a:off x="0" y="0"/>
                      <a:ext cx="6120130" cy="269875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052188E8" w14:textId="77777777" w:rsidR="00727D3C" w:rsidRDefault="00727D3C" w:rsidP="00DD28FB">
      <w:pPr>
        <w:rPr>
          <w:lang w:eastAsia="it-IT"/>
        </w:rPr>
      </w:pPr>
    </w:p>
    <w:p w14:paraId="728DE6A6" w14:textId="77777777" w:rsidR="008019AF" w:rsidRPr="00946A21" w:rsidRDefault="008019AF" w:rsidP="00DD28FB">
      <w:pPr>
        <w:rPr>
          <w:lang w:eastAsia="it-IT"/>
        </w:rPr>
      </w:pPr>
      <w:r w:rsidRPr="00946A21">
        <w:rPr>
          <w:lang w:eastAsia="it-IT"/>
        </w:rPr>
        <w:t>Dalla quale è possibile:</w:t>
      </w:r>
    </w:p>
    <w:p w14:paraId="48D65B40" w14:textId="77777777" w:rsidR="008019AF" w:rsidRPr="00946A21" w:rsidRDefault="008019AF" w:rsidP="00FD77EE">
      <w:pPr>
        <w:pStyle w:val="Paragrafoelenco"/>
        <w:numPr>
          <w:ilvl w:val="1"/>
          <w:numId w:val="12"/>
        </w:numPr>
        <w:ind w:left="567"/>
        <w:rPr>
          <w:lang w:eastAsia="it-IT"/>
        </w:rPr>
      </w:pPr>
      <w:r w:rsidRPr="00946A21">
        <w:rPr>
          <w:lang w:eastAsia="it-IT"/>
        </w:rPr>
        <w:t>Selezionare (tramite flag) i documenti per i quali si intende calcolare i risconti mensili;</w:t>
      </w:r>
    </w:p>
    <w:p w14:paraId="62778449" w14:textId="1754630F" w:rsidR="008019AF" w:rsidRPr="00946A21" w:rsidRDefault="008019AF" w:rsidP="00FD77EE">
      <w:pPr>
        <w:pStyle w:val="Paragrafoelenco"/>
        <w:numPr>
          <w:ilvl w:val="1"/>
          <w:numId w:val="12"/>
        </w:numPr>
        <w:ind w:left="567"/>
        <w:rPr>
          <w:lang w:eastAsia="it-IT"/>
        </w:rPr>
      </w:pPr>
      <w:r w:rsidRPr="00946A21">
        <w:rPr>
          <w:lang w:eastAsia="it-IT"/>
        </w:rPr>
        <w:t xml:space="preserve">Impostare </w:t>
      </w:r>
      <w:r w:rsidRPr="00DD28FB">
        <w:rPr>
          <w:b/>
          <w:bCs/>
          <w:lang w:eastAsia="it-IT"/>
        </w:rPr>
        <w:t>Data di riferimento</w:t>
      </w:r>
      <w:r w:rsidRPr="00946A21">
        <w:rPr>
          <w:lang w:eastAsia="it-IT"/>
        </w:rPr>
        <w:t xml:space="preserve"> alla quale calcolare il risconto </w:t>
      </w:r>
      <w:r w:rsidRPr="00946A21">
        <w:rPr>
          <w:rFonts w:ascii="Wingdings" w:eastAsia="Wingdings" w:hAnsi="Wingdings" w:cs="Wingdings"/>
          <w:lang w:eastAsia="it-IT"/>
        </w:rPr>
        <w:t>à</w:t>
      </w:r>
      <w:r w:rsidRPr="00946A21">
        <w:rPr>
          <w:lang w:eastAsia="it-IT"/>
        </w:rPr>
        <w:t xml:space="preserve"> </w:t>
      </w:r>
      <w:r w:rsidR="00305D2F">
        <w:rPr>
          <w:lang w:eastAsia="it-IT"/>
        </w:rPr>
        <w:t xml:space="preserve">questo parametro verrà utilizzato per filtrare i documenti o registrazioni di prima nota che hanno data di registrazione minore o </w:t>
      </w:r>
      <w:r w:rsidR="00305D2F">
        <w:rPr>
          <w:lang w:eastAsia="it-IT"/>
        </w:rPr>
        <w:lastRenderedPageBreak/>
        <w:t>uguale e data di fine competenza maggiore</w:t>
      </w:r>
      <w:r w:rsidR="00152BFB">
        <w:rPr>
          <w:lang w:eastAsia="it-IT"/>
        </w:rPr>
        <w:t xml:space="preserve"> della data scelta</w:t>
      </w:r>
      <w:r w:rsidR="0002365B">
        <w:rPr>
          <w:lang w:eastAsia="it-IT"/>
        </w:rPr>
        <w:t xml:space="preserve"> (</w:t>
      </w:r>
      <w:r w:rsidR="0002365B" w:rsidRPr="00DD28FB">
        <w:rPr>
          <w:u w:val="single"/>
          <w:lang w:eastAsia="it-IT"/>
        </w:rPr>
        <w:t>se in Setup E.C, Calcola risconti mensile da = Data riferimento</w:t>
      </w:r>
      <w:r w:rsidR="0002365B">
        <w:rPr>
          <w:lang w:eastAsia="it-IT"/>
        </w:rPr>
        <w:t>)</w:t>
      </w:r>
      <w:r w:rsidRPr="00946A21">
        <w:rPr>
          <w:lang w:eastAsia="it-IT"/>
        </w:rPr>
        <w:t>;</w:t>
      </w:r>
    </w:p>
    <w:p w14:paraId="1E1ABCCA" w14:textId="77777777" w:rsidR="008019AF" w:rsidRPr="00946A21" w:rsidRDefault="008019AF" w:rsidP="00FD77EE">
      <w:pPr>
        <w:pStyle w:val="Paragrafoelenco"/>
        <w:numPr>
          <w:ilvl w:val="1"/>
          <w:numId w:val="12"/>
        </w:numPr>
        <w:ind w:left="567"/>
        <w:rPr>
          <w:lang w:eastAsia="it-IT"/>
        </w:rPr>
      </w:pPr>
      <w:r w:rsidRPr="00946A21">
        <w:rPr>
          <w:lang w:eastAsia="it-IT"/>
        </w:rPr>
        <w:t>Batch Mensile</w:t>
      </w:r>
      <w:r w:rsidR="00070FDB">
        <w:rPr>
          <w:lang w:eastAsia="it-IT"/>
        </w:rPr>
        <w:t>:</w:t>
      </w:r>
      <w:r w:rsidR="00070FDB" w:rsidRPr="00070FDB">
        <w:rPr>
          <w:lang w:eastAsia="it-IT"/>
        </w:rPr>
        <w:t xml:space="preserve"> </w:t>
      </w:r>
      <w:r w:rsidR="00070FDB">
        <w:rPr>
          <w:lang w:eastAsia="it-IT"/>
        </w:rPr>
        <w:t>selezionare il batch di riferimenti</w:t>
      </w:r>
      <w:r w:rsidRPr="00946A21">
        <w:rPr>
          <w:lang w:eastAsia="it-IT"/>
        </w:rPr>
        <w:t>;</w:t>
      </w:r>
    </w:p>
    <w:p w14:paraId="02C943D0" w14:textId="553ABE7F" w:rsidR="00D22032" w:rsidRPr="00946A21" w:rsidRDefault="008019AF" w:rsidP="00FD77EE">
      <w:pPr>
        <w:pStyle w:val="Paragrafoelenco"/>
        <w:numPr>
          <w:ilvl w:val="1"/>
          <w:numId w:val="12"/>
        </w:numPr>
        <w:ind w:left="567"/>
        <w:rPr>
          <w:lang w:eastAsia="it-IT"/>
        </w:rPr>
      </w:pPr>
      <w:r w:rsidRPr="00946A21">
        <w:rPr>
          <w:lang w:eastAsia="it-IT"/>
        </w:rPr>
        <w:t xml:space="preserve">Tipo Operazione: </w:t>
      </w:r>
      <w:r w:rsidR="00152BFB">
        <w:rPr>
          <w:lang w:eastAsia="it-IT"/>
        </w:rPr>
        <w:t>vedi paragrafo precedente;</w:t>
      </w:r>
    </w:p>
    <w:p w14:paraId="1AE75EBA" w14:textId="5787EC0C" w:rsidR="0071018B" w:rsidRDefault="0071018B" w:rsidP="00DD28FB">
      <w:pPr>
        <w:rPr>
          <w:lang w:eastAsia="it-IT"/>
        </w:rPr>
      </w:pPr>
    </w:p>
    <w:p w14:paraId="147774B5" w14:textId="77777777" w:rsidR="0022075C" w:rsidRDefault="0022075C" w:rsidP="00DD28FB">
      <w:pPr>
        <w:rPr>
          <w:lang w:eastAsia="it-IT"/>
        </w:rPr>
      </w:pPr>
    </w:p>
    <w:p w14:paraId="74AC3450" w14:textId="32A2C4B0" w:rsidR="00570D8A" w:rsidRDefault="00216C18" w:rsidP="00DD28FB">
      <w:pPr>
        <w:rPr>
          <w:lang w:eastAsia="it-IT"/>
        </w:rPr>
      </w:pPr>
      <w:r w:rsidRPr="00216C18">
        <w:rPr>
          <w:b/>
          <w:bCs/>
          <w:lang w:eastAsia="it-IT"/>
        </w:rPr>
        <w:t>NB:</w:t>
      </w:r>
      <w:r>
        <w:rPr>
          <w:lang w:eastAsia="it-IT"/>
        </w:rPr>
        <w:t xml:space="preserve"> </w:t>
      </w:r>
      <w:r w:rsidRPr="00216C18">
        <w:rPr>
          <w:lang w:eastAsia="it-IT"/>
        </w:rPr>
        <w:t>nel caso in cui, sulle righe dei documenti, vengano utilizzati gli addebiti articolo per associare costi aggiuntivi, questi NON vengono considerati nella procedura di calcolo dei risconti.</w:t>
      </w:r>
    </w:p>
    <w:p w14:paraId="29605A39" w14:textId="7071FEB7" w:rsidR="008E6EC0" w:rsidRPr="008E6EC0" w:rsidRDefault="008E6EC0" w:rsidP="00DD28FB">
      <w:pPr>
        <w:rPr>
          <w:lang w:eastAsia="it-IT"/>
        </w:rPr>
      </w:pPr>
    </w:p>
    <w:p w14:paraId="6045B3A8" w14:textId="1D836DC0" w:rsidR="008E6EC0" w:rsidRPr="008E6EC0" w:rsidRDefault="008E6EC0" w:rsidP="00DD28FB">
      <w:pPr>
        <w:rPr>
          <w:lang w:eastAsia="it-IT"/>
        </w:rPr>
      </w:pPr>
      <w:r w:rsidRPr="008E6EC0">
        <w:rPr>
          <w:b/>
          <w:bCs/>
          <w:lang w:eastAsia="it-IT"/>
        </w:rPr>
        <w:t>NB1:</w:t>
      </w:r>
      <w:r w:rsidRPr="008E6EC0">
        <w:rPr>
          <w:lang w:eastAsia="it-IT"/>
        </w:rPr>
        <w:t xml:space="preserve"> per le scritture di prima nota, vengono riscontati solo i movimenti aventi tipo documento = blank.</w:t>
      </w:r>
    </w:p>
    <w:p w14:paraId="32A3986C" w14:textId="5DC26E96" w:rsidR="00744BA9" w:rsidRPr="005E02BA" w:rsidRDefault="01636220" w:rsidP="75AC8B66">
      <w:pPr>
        <w:pStyle w:val="Titolo2"/>
        <w:numPr>
          <w:ilvl w:val="0"/>
          <w:numId w:val="0"/>
        </w:numPr>
      </w:pPr>
      <w:bookmarkStart w:id="61" w:name="_Toc234569809"/>
      <w:r>
        <w:t xml:space="preserve">5.3 </w:t>
      </w:r>
      <w:r w:rsidR="538A0122">
        <w:t>Gestione ratei</w:t>
      </w:r>
      <w:bookmarkEnd w:id="61"/>
    </w:p>
    <w:p w14:paraId="491B2DD1" w14:textId="77777777" w:rsidR="00532468" w:rsidRPr="00570D8A" w:rsidRDefault="00135DE5" w:rsidP="00DD28FB">
      <w:pPr>
        <w:rPr>
          <w:shd w:val="clear" w:color="auto" w:fill="FFFFFF"/>
        </w:rPr>
      </w:pPr>
      <w:r w:rsidRPr="00570D8A">
        <w:rPr>
          <w:shd w:val="clear" w:color="auto" w:fill="FFFFFF"/>
        </w:rPr>
        <w:t>I </w:t>
      </w:r>
      <w:r w:rsidRPr="00570D8A">
        <w:rPr>
          <w:rStyle w:val="Enfasigrassetto"/>
          <w:rFonts w:cstheme="majorHAnsi"/>
          <w:b w:val="0"/>
          <w:color w:val="555555"/>
          <w:shd w:val="clear" w:color="auto" w:fill="FFFFFF"/>
        </w:rPr>
        <w:t>ratei</w:t>
      </w:r>
      <w:r w:rsidRPr="00570D8A">
        <w:rPr>
          <w:shd w:val="clear" w:color="auto" w:fill="FFFFFF"/>
        </w:rPr>
        <w:t> sono quote di entrate o uscite future che misurano ricavi o costi già maturati, ma non ancora rilevati, poiché la loro manifestazione finanziaria si verificherà in esercizi futuri.</w:t>
      </w:r>
      <w:r w:rsidR="00532468" w:rsidRPr="00570D8A">
        <w:rPr>
          <w:shd w:val="clear" w:color="auto" w:fill="FFFFFF"/>
        </w:rPr>
        <w:t xml:space="preserve"> Si possono avere ratei attivi o ratei passivi. Quelli attivi misurano quote di ricavi, quelli passivi quote di costi. La quota di componente di reddito misurato dal rateo va imputata nel calcolo del risultato d'esercizio, anche se la sua manifestazione finanziaria avverrà in futuro.</w:t>
      </w:r>
    </w:p>
    <w:p w14:paraId="32B988D0" w14:textId="77777777" w:rsidR="00135DE5" w:rsidRPr="00570D8A" w:rsidRDefault="00532468" w:rsidP="00764E14">
      <w:pPr>
        <w:pStyle w:val="Paragrafoelenco"/>
        <w:numPr>
          <w:ilvl w:val="0"/>
          <w:numId w:val="16"/>
        </w:numPr>
        <w:rPr>
          <w:shd w:val="clear" w:color="auto" w:fill="FFFFFF"/>
        </w:rPr>
      </w:pPr>
      <w:r w:rsidRPr="00570D8A">
        <w:rPr>
          <w:shd w:val="clear" w:color="auto" w:fill="FFFFFF"/>
        </w:rPr>
        <w:t>Il rateo attivo è la quota di ricavo di competenza dell'esercizio, la cui manifestazione finanziaria avverrà in un esercizio successivo.</w:t>
      </w:r>
    </w:p>
    <w:p w14:paraId="12C25DE5" w14:textId="77777777" w:rsidR="00065FAE" w:rsidRPr="00570D8A" w:rsidRDefault="00532468" w:rsidP="00764E14">
      <w:pPr>
        <w:pStyle w:val="Paragrafoelenco"/>
        <w:numPr>
          <w:ilvl w:val="0"/>
          <w:numId w:val="16"/>
        </w:numPr>
        <w:rPr>
          <w:color w:val="ED7D31" w:themeColor="accent2"/>
        </w:rPr>
      </w:pPr>
      <w:r w:rsidRPr="00570D8A">
        <w:rPr>
          <w:shd w:val="clear" w:color="auto" w:fill="FFFFFF"/>
        </w:rPr>
        <w:t>Il </w:t>
      </w:r>
      <w:r w:rsidRPr="00570D8A">
        <w:rPr>
          <w:bCs/>
          <w:shd w:val="clear" w:color="auto" w:fill="FFFFFF"/>
        </w:rPr>
        <w:t>rateo passivo</w:t>
      </w:r>
      <w:r w:rsidRPr="00570D8A">
        <w:rPr>
          <w:shd w:val="clear" w:color="auto" w:fill="FFFFFF"/>
        </w:rPr>
        <w:t> è la quota di costo di competenza dell'esercizio, che avrà la propria manifestazione finanziaria in un esercizio successivo.</w:t>
      </w:r>
    </w:p>
    <w:p w14:paraId="4598D4DC" w14:textId="1FE069EC" w:rsidR="00D372D6" w:rsidRPr="00570D8A" w:rsidRDefault="00135DE5" w:rsidP="00DD28FB">
      <w:pPr>
        <w:rPr>
          <w:lang w:eastAsia="it-IT"/>
        </w:rPr>
      </w:pPr>
      <w:r w:rsidRPr="00570D8A">
        <w:rPr>
          <w:lang w:eastAsia="it-IT"/>
        </w:rPr>
        <w:t>In maniera speculare a quanto descritto per i risconti, è possibile Calcolare il valore dei ratei attivi e passivi e successiva generazione delle scritture COGE.</w:t>
      </w:r>
    </w:p>
    <w:p w14:paraId="74D20A67" w14:textId="5CCC6BEF" w:rsidR="00D337A6" w:rsidRPr="006E0418" w:rsidRDefault="2F1022AD" w:rsidP="006E0418">
      <w:pPr>
        <w:pStyle w:val="Titolo3"/>
      </w:pPr>
      <w:bookmarkStart w:id="62" w:name="_Toc234569810"/>
      <w:r w:rsidRPr="006E0418">
        <w:t>5.3.1.</w:t>
      </w:r>
      <w:r w:rsidR="3440FAC9" w:rsidRPr="006E0418">
        <w:t xml:space="preserve"> </w:t>
      </w:r>
      <w:r w:rsidR="24CF5C57" w:rsidRPr="006E0418">
        <w:t>Calcolo dei ratei</w:t>
      </w:r>
      <w:bookmarkEnd w:id="62"/>
      <w:r w:rsidR="24CF5C57" w:rsidRPr="006E0418">
        <w:t xml:space="preserve"> </w:t>
      </w:r>
    </w:p>
    <w:p w14:paraId="2C57D8E1" w14:textId="09A227AE" w:rsidR="00AC3696" w:rsidRDefault="00F04D71" w:rsidP="00DD28FB">
      <w:pPr>
        <w:rPr>
          <w:lang w:eastAsia="it-IT"/>
        </w:rPr>
      </w:pPr>
      <w:bookmarkStart w:id="63" w:name="_Hlk22028187"/>
      <w:r>
        <w:rPr>
          <w:lang w:eastAsia="it-IT"/>
        </w:rPr>
        <w:t>Per procedere con il calcolo dei ratei, accedere alla pagina dedicata “Gestione Ratei”:</w:t>
      </w:r>
    </w:p>
    <w:p w14:paraId="135764F0" w14:textId="77777777" w:rsidR="00F204C2" w:rsidRDefault="00F204C2" w:rsidP="00DD28FB">
      <w:pPr>
        <w:rPr>
          <w:lang w:eastAsia="it-IT"/>
        </w:rPr>
      </w:pPr>
    </w:p>
    <w:p w14:paraId="08A57134" w14:textId="49B231BD" w:rsidR="00F204C2" w:rsidRDefault="00F204C2" w:rsidP="00DD28FB">
      <w:pPr>
        <w:rPr>
          <w:lang w:eastAsia="it-IT"/>
        </w:rPr>
      </w:pPr>
      <w:r w:rsidRPr="00F204C2">
        <w:rPr>
          <w:noProof/>
          <w:lang w:eastAsia="it-IT"/>
        </w:rPr>
        <w:drawing>
          <wp:inline distT="0" distB="0" distL="0" distR="0" wp14:anchorId="542AFCCC" wp14:editId="2B26DD86">
            <wp:extent cx="6120130" cy="2458720"/>
            <wp:effectExtent l="57150" t="0" r="52070" b="113030"/>
            <wp:docPr id="1124713901"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13901" name="Immagine 1" descr="Immagine che contiene testo, schermata, numero, Carattere&#10;&#10;Il contenuto generato dall'IA potrebbe non essere corretto."/>
                    <pic:cNvPicPr/>
                  </pic:nvPicPr>
                  <pic:blipFill>
                    <a:blip r:embed="rId65"/>
                    <a:stretch>
                      <a:fillRect/>
                    </a:stretch>
                  </pic:blipFill>
                  <pic:spPr>
                    <a:xfrm>
                      <a:off x="0" y="0"/>
                      <a:ext cx="6120130" cy="2458720"/>
                    </a:xfrm>
                    <a:prstGeom prst="rect">
                      <a:avLst/>
                    </a:prstGeom>
                    <a:ln>
                      <a:noFill/>
                    </a:ln>
                    <a:effectLst>
                      <a:outerShdw blurRad="50800" dist="50800" dir="5400000" algn="ctr" rotWithShape="0">
                        <a:sysClr val="window" lastClr="FFFFFF">
                          <a:lumMod val="50000"/>
                        </a:sysClr>
                      </a:outerShdw>
                    </a:effectLst>
                  </pic:spPr>
                </pic:pic>
              </a:graphicData>
            </a:graphic>
          </wp:inline>
        </w:drawing>
      </w:r>
    </w:p>
    <w:bookmarkEnd w:id="63"/>
    <w:p w14:paraId="64791CEC" w14:textId="0D0D2D08" w:rsidR="00D372D6" w:rsidRPr="00961FCB" w:rsidRDefault="00D372D6" w:rsidP="00DD28FB">
      <w:pPr>
        <w:rPr>
          <w:lang w:eastAsia="it-IT"/>
        </w:rPr>
      </w:pPr>
    </w:p>
    <w:p w14:paraId="155769CC" w14:textId="1186C597" w:rsidR="00135DE5" w:rsidRPr="00B14E64" w:rsidRDefault="00FF3EEA" w:rsidP="00DD28FB">
      <w:pPr>
        <w:rPr>
          <w:lang w:eastAsia="it-IT"/>
        </w:rPr>
      </w:pPr>
      <w:r>
        <w:rPr>
          <w:lang w:eastAsia="it-IT"/>
        </w:rPr>
        <w:t>Nel dettaglio:</w:t>
      </w:r>
    </w:p>
    <w:p w14:paraId="55826557" w14:textId="52271006" w:rsidR="00135DE5" w:rsidRPr="00B14E64" w:rsidRDefault="00135DE5" w:rsidP="00FD77EE">
      <w:pPr>
        <w:pStyle w:val="Paragrafoelenco"/>
        <w:numPr>
          <w:ilvl w:val="0"/>
          <w:numId w:val="13"/>
        </w:numPr>
        <w:rPr>
          <w:lang w:eastAsia="it-IT"/>
        </w:rPr>
      </w:pPr>
      <w:r w:rsidRPr="00B14E64">
        <w:rPr>
          <w:lang w:eastAsia="it-IT"/>
        </w:rPr>
        <w:t>Selezionare</w:t>
      </w:r>
      <w:r w:rsidR="008831EF">
        <w:rPr>
          <w:lang w:eastAsia="it-IT"/>
        </w:rPr>
        <w:t xml:space="preserve"> su quali documenti</w:t>
      </w:r>
      <w:r w:rsidRPr="00B14E64">
        <w:rPr>
          <w:lang w:eastAsia="it-IT"/>
        </w:rPr>
        <w:t xml:space="preserve"> si intende calcolare i ratei;</w:t>
      </w:r>
    </w:p>
    <w:p w14:paraId="06769738" w14:textId="2D11B2C3" w:rsidR="00135DE5" w:rsidRPr="00B14E64" w:rsidRDefault="00135DE5" w:rsidP="00FD77EE">
      <w:pPr>
        <w:pStyle w:val="Paragrafoelenco"/>
        <w:numPr>
          <w:ilvl w:val="0"/>
          <w:numId w:val="13"/>
        </w:numPr>
        <w:rPr>
          <w:lang w:eastAsia="it-IT"/>
        </w:rPr>
      </w:pPr>
      <w:r w:rsidRPr="00B14E64">
        <w:rPr>
          <w:lang w:eastAsia="it-IT"/>
        </w:rPr>
        <w:t>“Data di riferimento”</w:t>
      </w:r>
      <w:r w:rsidR="003139AF">
        <w:rPr>
          <w:lang w:eastAsia="it-IT"/>
        </w:rPr>
        <w:t xml:space="preserve">, </w:t>
      </w:r>
      <w:r w:rsidR="003139AF" w:rsidRPr="003139AF">
        <w:rPr>
          <w:lang w:eastAsia="it-IT"/>
        </w:rPr>
        <w:t>indica la data che</w:t>
      </w:r>
      <w:r w:rsidR="008831EF">
        <w:rPr>
          <w:lang w:eastAsia="it-IT"/>
        </w:rPr>
        <w:t xml:space="preserve"> la funzione utilizza come parametro per filtrare i documenti (data di registrazione minore o uguale a data riferimento) e con data inizio competenza inferiore.</w:t>
      </w:r>
    </w:p>
    <w:p w14:paraId="0E94064E" w14:textId="689E8579" w:rsidR="00135DE5" w:rsidRPr="00B14E64" w:rsidRDefault="00135DE5" w:rsidP="00FD77EE">
      <w:pPr>
        <w:pStyle w:val="Paragrafoelenco"/>
        <w:numPr>
          <w:ilvl w:val="0"/>
          <w:numId w:val="13"/>
        </w:numPr>
        <w:rPr>
          <w:lang w:eastAsia="it-IT"/>
        </w:rPr>
      </w:pPr>
      <w:r w:rsidRPr="00B14E64">
        <w:rPr>
          <w:lang w:eastAsia="it-IT"/>
        </w:rPr>
        <w:t xml:space="preserve">Selezionare il Batch nel quale il sistema </w:t>
      </w:r>
      <w:r w:rsidR="00FE76B3">
        <w:rPr>
          <w:lang w:eastAsia="it-IT"/>
        </w:rPr>
        <w:t>depositerà</w:t>
      </w:r>
      <w:r w:rsidRPr="00B14E64">
        <w:rPr>
          <w:lang w:eastAsia="it-IT"/>
        </w:rPr>
        <w:t xml:space="preserve"> le scritture </w:t>
      </w:r>
      <w:r w:rsidR="00FE76B3">
        <w:rPr>
          <w:lang w:eastAsia="it-IT"/>
        </w:rPr>
        <w:t>generate</w:t>
      </w:r>
      <w:r w:rsidRPr="00B14E64">
        <w:rPr>
          <w:lang w:eastAsia="it-IT"/>
        </w:rPr>
        <w:t xml:space="preserve"> dalla procedura;</w:t>
      </w:r>
    </w:p>
    <w:p w14:paraId="5FC29256" w14:textId="1B1A54FA" w:rsidR="00135DE5" w:rsidRPr="00B14E64" w:rsidRDefault="003139AF" w:rsidP="00FD77EE">
      <w:pPr>
        <w:pStyle w:val="Paragrafoelenco"/>
        <w:numPr>
          <w:ilvl w:val="0"/>
          <w:numId w:val="13"/>
        </w:numPr>
        <w:rPr>
          <w:lang w:eastAsia="it-IT"/>
        </w:rPr>
      </w:pPr>
      <w:r>
        <w:rPr>
          <w:lang w:eastAsia="it-IT"/>
        </w:rPr>
        <w:t xml:space="preserve">Calcola ratei fino a, </w:t>
      </w:r>
      <w:r w:rsidRPr="003139AF">
        <w:rPr>
          <w:lang w:eastAsia="it-IT"/>
        </w:rPr>
        <w:t>indica la data da cui partire per considerare i</w:t>
      </w:r>
      <w:r>
        <w:rPr>
          <w:lang w:eastAsia="it-IT"/>
        </w:rPr>
        <w:t xml:space="preserve"> ratei.</w:t>
      </w:r>
    </w:p>
    <w:p w14:paraId="4674C954" w14:textId="697A445F" w:rsidR="00135DE5" w:rsidRDefault="00135DE5" w:rsidP="00FD77EE">
      <w:pPr>
        <w:pStyle w:val="Paragrafoelenco"/>
        <w:numPr>
          <w:ilvl w:val="0"/>
          <w:numId w:val="13"/>
        </w:numPr>
        <w:rPr>
          <w:lang w:eastAsia="it-IT"/>
        </w:rPr>
      </w:pPr>
      <w:r w:rsidRPr="00B14E64">
        <w:rPr>
          <w:lang w:eastAsia="it-IT"/>
        </w:rPr>
        <w:t xml:space="preserve">Lanciare la procedura </w:t>
      </w:r>
      <w:r w:rsidR="00D26165">
        <w:rPr>
          <w:lang w:eastAsia="it-IT"/>
        </w:rPr>
        <w:t>cliccando su</w:t>
      </w:r>
      <w:r w:rsidRPr="00B14E64">
        <w:rPr>
          <w:lang w:eastAsia="it-IT"/>
        </w:rPr>
        <w:t xml:space="preserve"> “Calcola”.</w:t>
      </w:r>
    </w:p>
    <w:p w14:paraId="3DE90137" w14:textId="2EE072DF" w:rsidR="00B537A7" w:rsidRDefault="00B537A7" w:rsidP="00DD28FB">
      <w:pPr>
        <w:rPr>
          <w:lang w:eastAsia="it-IT"/>
        </w:rPr>
      </w:pPr>
    </w:p>
    <w:p w14:paraId="0907F686" w14:textId="6A1AD65E" w:rsidR="00216C18" w:rsidRDefault="00216C18" w:rsidP="00DD28FB">
      <w:pPr>
        <w:rPr>
          <w:lang w:eastAsia="it-IT"/>
        </w:rPr>
      </w:pPr>
      <w:r w:rsidRPr="00216C18">
        <w:rPr>
          <w:b/>
          <w:bCs/>
          <w:lang w:eastAsia="it-IT"/>
        </w:rPr>
        <w:t>NB:</w:t>
      </w:r>
      <w:r>
        <w:rPr>
          <w:lang w:eastAsia="it-IT"/>
        </w:rPr>
        <w:t xml:space="preserve"> </w:t>
      </w:r>
      <w:r w:rsidRPr="00216C18">
        <w:rPr>
          <w:lang w:eastAsia="it-IT"/>
        </w:rPr>
        <w:t xml:space="preserve">nel caso in cui, sulle righe dei documenti, vengano utilizzati gli addebiti articolo per associare costi aggiuntivi, questi NON vengono considerati nella procedura di calcolo dei </w:t>
      </w:r>
      <w:r>
        <w:rPr>
          <w:lang w:eastAsia="it-IT"/>
        </w:rPr>
        <w:t>ratei</w:t>
      </w:r>
      <w:r w:rsidRPr="00216C18">
        <w:rPr>
          <w:lang w:eastAsia="it-IT"/>
        </w:rPr>
        <w:t>.</w:t>
      </w:r>
    </w:p>
    <w:p w14:paraId="229EC405" w14:textId="77777777" w:rsidR="008E6EC0" w:rsidRDefault="008E6EC0" w:rsidP="00DD28FB">
      <w:pPr>
        <w:rPr>
          <w:lang w:eastAsia="it-IT"/>
        </w:rPr>
      </w:pPr>
    </w:p>
    <w:p w14:paraId="4E108067" w14:textId="46DB718A" w:rsidR="008E6EC0" w:rsidRPr="008E6EC0" w:rsidRDefault="008E6EC0" w:rsidP="00DD28FB">
      <w:pPr>
        <w:rPr>
          <w:lang w:eastAsia="it-IT"/>
        </w:rPr>
      </w:pPr>
      <w:r w:rsidRPr="008E6EC0">
        <w:rPr>
          <w:b/>
          <w:bCs/>
          <w:lang w:eastAsia="it-IT"/>
        </w:rPr>
        <w:t>NB1:</w:t>
      </w:r>
      <w:r w:rsidRPr="008E6EC0">
        <w:rPr>
          <w:lang w:eastAsia="it-IT"/>
        </w:rPr>
        <w:t xml:space="preserve"> per le scritture di prima nota, vengono </w:t>
      </w:r>
      <w:r>
        <w:rPr>
          <w:lang w:eastAsia="it-IT"/>
        </w:rPr>
        <w:t xml:space="preserve">considerati </w:t>
      </w:r>
      <w:r w:rsidRPr="008E6EC0">
        <w:rPr>
          <w:lang w:eastAsia="it-IT"/>
        </w:rPr>
        <w:t>solo i movimenti aventi tipo documento = blank.</w:t>
      </w:r>
    </w:p>
    <w:p w14:paraId="1710F6C1" w14:textId="1D67D629" w:rsidR="00AC3251" w:rsidRPr="008E6EC0" w:rsidRDefault="00AC3251" w:rsidP="007D1A1C">
      <w:pPr>
        <w:spacing w:after="160" w:line="259" w:lineRule="auto"/>
        <w:jc w:val="left"/>
        <w:rPr>
          <w:rFonts w:eastAsia="Times New Roman" w:cstheme="minorHAnsi"/>
          <w:lang w:eastAsia="it-IT"/>
        </w:rPr>
      </w:pPr>
    </w:p>
    <w:p w14:paraId="43E8E57B" w14:textId="327A59DC" w:rsidR="00AC3251" w:rsidRPr="001C00B5" w:rsidRDefault="001C00B5" w:rsidP="1001BCDB">
      <w:pPr>
        <w:pStyle w:val="Titolo1"/>
      </w:pPr>
      <w:bookmarkStart w:id="64" w:name="_Toc234569811"/>
      <w:r>
        <w:t>Integrazioni</w:t>
      </w:r>
      <w:r w:rsidR="648F65C3">
        <w:t xml:space="preserve"> e novità</w:t>
      </w:r>
      <w:bookmarkEnd w:id="64"/>
    </w:p>
    <w:p w14:paraId="58B86FC8" w14:textId="68A03599" w:rsidR="00AC3251" w:rsidRDefault="1420B3BD" w:rsidP="75AC8B66">
      <w:pPr>
        <w:pStyle w:val="Titolo2"/>
        <w:numPr>
          <w:ilvl w:val="0"/>
          <w:numId w:val="0"/>
        </w:numPr>
      </w:pPr>
      <w:bookmarkStart w:id="65" w:name="_Toc173231324"/>
      <w:bookmarkStart w:id="66" w:name="_Toc234569812"/>
      <w:r>
        <w:t xml:space="preserve">6.1 </w:t>
      </w:r>
      <w:r w:rsidR="55EDAE2C">
        <w:t>Budget Control</w:t>
      </w:r>
      <w:bookmarkEnd w:id="65"/>
      <w:bookmarkEnd w:id="66"/>
    </w:p>
    <w:p w14:paraId="36A52C2A" w14:textId="6CDFA315" w:rsidR="00AC3251" w:rsidRDefault="00E17517" w:rsidP="00AC3251">
      <w:pPr>
        <w:rPr>
          <w:lang w:eastAsia="it-IT"/>
        </w:rPr>
      </w:pPr>
      <w:r w:rsidRPr="00145928">
        <w:t>Per i clienti che hanno installato anche l'app del </w:t>
      </w:r>
      <w:r w:rsidR="004A621C">
        <w:t>“</w:t>
      </w:r>
      <w:r>
        <w:t>Budget Control</w:t>
      </w:r>
      <w:r w:rsidR="004A621C">
        <w:t>”</w:t>
      </w:r>
      <w:r w:rsidRPr="00145928">
        <w:t> è disponibile l'app ponte</w:t>
      </w:r>
      <w:r w:rsidR="00DE501B">
        <w:t xml:space="preserve"> grazie all</w:t>
      </w:r>
      <w:r w:rsidR="00FB2201">
        <w:t>a quale è possibile int</w:t>
      </w:r>
      <w:r w:rsidR="005D2A2B">
        <w:t>egr</w:t>
      </w:r>
      <w:r w:rsidR="00FB2201">
        <w:t>are le funzionalità delle due app per cui</w:t>
      </w:r>
      <w:r w:rsidR="0049479A">
        <w:t xml:space="preserve"> le</w:t>
      </w:r>
      <w:r w:rsidR="00CC0F5E">
        <w:t xml:space="preserve"> operazioni </w:t>
      </w:r>
      <w:r w:rsidR="0049479A">
        <w:t>di calcolo accantonamento,</w:t>
      </w:r>
      <w:r w:rsidR="00CC0F5E">
        <w:t xml:space="preserve"> d</w:t>
      </w:r>
      <w:r w:rsidR="00C72C90">
        <w:t xml:space="preserve">i </w:t>
      </w:r>
      <w:r w:rsidR="00CC0F5E">
        <w:t>ratei e risconti</w:t>
      </w:r>
      <w:r w:rsidR="00186782">
        <w:t xml:space="preserve"> nonché le eventuali sopravvenienze che dovessero aver luogo ve</w:t>
      </w:r>
      <w:r w:rsidR="00D26222">
        <w:t xml:space="preserve">ngono monitorate dal controllo budget con i relativi alert/ blocchi secondo </w:t>
      </w:r>
      <w:r w:rsidR="003149F8">
        <w:t xml:space="preserve">le impostazioni indicate in </w:t>
      </w:r>
      <w:r w:rsidR="00AC3251" w:rsidRPr="003158B6">
        <w:rPr>
          <w:lang w:eastAsia="it-IT"/>
        </w:rPr>
        <w:t>"Setup Contabilità Generale"</w:t>
      </w:r>
      <w:r w:rsidR="00C72C90">
        <w:rPr>
          <w:lang w:eastAsia="it-IT"/>
        </w:rPr>
        <w:t>.</w:t>
      </w:r>
    </w:p>
    <w:p w14:paraId="68D877FF" w14:textId="77777777" w:rsidR="000F36A9" w:rsidRDefault="000F36A9" w:rsidP="00AC3251">
      <w:pPr>
        <w:rPr>
          <w:lang w:eastAsia="it-IT"/>
        </w:rPr>
      </w:pPr>
    </w:p>
    <w:p w14:paraId="799C1F4C" w14:textId="07D630D0" w:rsidR="00AC3251" w:rsidRDefault="009A568B" w:rsidP="00AC3251">
      <w:pPr>
        <w:rPr>
          <w:lang w:eastAsia="it-IT"/>
        </w:rPr>
      </w:pPr>
      <w:r>
        <w:rPr>
          <w:lang w:eastAsia="it-IT"/>
        </w:rPr>
        <w:t>L</w:t>
      </w:r>
      <w:r w:rsidR="000F36A9">
        <w:rPr>
          <w:lang w:eastAsia="it-IT"/>
        </w:rPr>
        <w:t>’integrazione delle due app</w:t>
      </w:r>
      <w:r>
        <w:rPr>
          <w:lang w:eastAsia="it-IT"/>
        </w:rPr>
        <w:t xml:space="preserve"> viene gestita tramite flag posti in </w:t>
      </w:r>
      <w:r w:rsidR="004A621C">
        <w:rPr>
          <w:lang w:eastAsia="it-IT"/>
        </w:rPr>
        <w:t>“</w:t>
      </w:r>
      <w:r>
        <w:rPr>
          <w:lang w:eastAsia="it-IT"/>
        </w:rPr>
        <w:t>Setup contabilità generale</w:t>
      </w:r>
      <w:r w:rsidR="004A621C">
        <w:rPr>
          <w:lang w:eastAsia="it-IT"/>
        </w:rPr>
        <w:t>”</w:t>
      </w:r>
      <w:r>
        <w:rPr>
          <w:lang w:eastAsia="it-IT"/>
        </w:rPr>
        <w:t xml:space="preserve"> nella sezione </w:t>
      </w:r>
      <w:r w:rsidR="004A621C">
        <w:rPr>
          <w:lang w:eastAsia="it-IT"/>
        </w:rPr>
        <w:t>“</w:t>
      </w:r>
      <w:r>
        <w:rPr>
          <w:lang w:eastAsia="it-IT"/>
        </w:rPr>
        <w:t>Estensione Controllo budget</w:t>
      </w:r>
      <w:r w:rsidR="004A621C">
        <w:rPr>
          <w:lang w:eastAsia="it-IT"/>
        </w:rPr>
        <w:t>”</w:t>
      </w:r>
      <w:r>
        <w:rPr>
          <w:lang w:eastAsia="it-IT"/>
        </w:rPr>
        <w:t>.</w:t>
      </w:r>
    </w:p>
    <w:p w14:paraId="7E237056" w14:textId="77777777" w:rsidR="00AC3251" w:rsidRPr="003158B6" w:rsidRDefault="00AC3251" w:rsidP="00AC3251">
      <w:pPr>
        <w:rPr>
          <w:lang w:eastAsia="it-IT"/>
        </w:rPr>
      </w:pPr>
    </w:p>
    <w:p w14:paraId="6DE71146" w14:textId="77777777" w:rsidR="00AC3251" w:rsidRPr="003158B6" w:rsidRDefault="00AC3251" w:rsidP="00AC3251">
      <w:pPr>
        <w:spacing w:line="276" w:lineRule="auto"/>
        <w:jc w:val="center"/>
        <w:rPr>
          <w:lang w:eastAsia="it-IT"/>
        </w:rPr>
      </w:pPr>
      <w:r w:rsidRPr="00E126CF">
        <w:rPr>
          <w:noProof/>
          <w:lang w:eastAsia="it-IT"/>
        </w:rPr>
        <w:drawing>
          <wp:inline distT="0" distB="0" distL="0" distR="0" wp14:anchorId="7AE95B8A" wp14:editId="2EA1BF03">
            <wp:extent cx="4133188" cy="2617645"/>
            <wp:effectExtent l="57150" t="0" r="58420" b="106680"/>
            <wp:docPr id="1858850727"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0727" name="Immagine 1" descr="Immagine che contiene testo, schermata, numero, Carattere&#10;&#10;Descrizione generata automaticamente"/>
                    <pic:cNvPicPr/>
                  </pic:nvPicPr>
                  <pic:blipFill rotWithShape="1">
                    <a:blip r:embed="rId66"/>
                    <a:srcRect t="64325" r="12034"/>
                    <a:stretch/>
                  </pic:blipFill>
                  <pic:spPr bwMode="auto">
                    <a:xfrm>
                      <a:off x="0" y="0"/>
                      <a:ext cx="4181234" cy="2648074"/>
                    </a:xfrm>
                    <a:prstGeom prst="rect">
                      <a:avLst/>
                    </a:prstGeom>
                    <a:ln>
                      <a:noFill/>
                    </a:ln>
                    <a:effectLst>
                      <a:outerShdw blurRad="50800" dist="50800" dir="5400000" algn="ctr" rotWithShape="0">
                        <a:sysClr val="window" lastClr="FFFFFF">
                          <a:lumMod val="50000"/>
                        </a:sysClr>
                      </a:outerShdw>
                    </a:effectLst>
                    <a:extLst>
                      <a:ext uri="{53640926-AAD7-44D8-BBD7-CCE9431645EC}">
                        <a14:shadowObscured xmlns:a14="http://schemas.microsoft.com/office/drawing/2010/main"/>
                      </a:ext>
                    </a:extLst>
                  </pic:spPr>
                </pic:pic>
              </a:graphicData>
            </a:graphic>
          </wp:inline>
        </w:drawing>
      </w:r>
    </w:p>
    <w:p w14:paraId="548EA40A" w14:textId="77777777" w:rsidR="00AC3251" w:rsidRDefault="00AC3251" w:rsidP="00AC3251">
      <w:pPr>
        <w:spacing w:line="276" w:lineRule="auto"/>
        <w:jc w:val="center"/>
        <w:rPr>
          <w:highlight w:val="yellow"/>
        </w:rPr>
      </w:pPr>
    </w:p>
    <w:p w14:paraId="765A3894" w14:textId="511BD0CD" w:rsidR="005F2A16" w:rsidRPr="00F349A2" w:rsidRDefault="00AC3251" w:rsidP="005F2A16">
      <w:pPr>
        <w:spacing w:line="276" w:lineRule="auto"/>
        <w:rPr>
          <w:lang w:eastAsia="it-IT"/>
        </w:rPr>
      </w:pPr>
      <w:r w:rsidRPr="001C229A">
        <w:rPr>
          <w:lang w:eastAsia="it-IT"/>
        </w:rPr>
        <w:t>Nel dettaglio,</w:t>
      </w:r>
    </w:p>
    <w:p w14:paraId="1E7E9990" w14:textId="580B1B5E" w:rsidR="00AC3251" w:rsidRDefault="00AC3251" w:rsidP="00764E14">
      <w:pPr>
        <w:pStyle w:val="Paragrafoelenco"/>
        <w:numPr>
          <w:ilvl w:val="0"/>
          <w:numId w:val="40"/>
        </w:numPr>
        <w:spacing w:line="276" w:lineRule="auto"/>
        <w:rPr>
          <w:lang w:eastAsia="it-IT"/>
        </w:rPr>
      </w:pPr>
      <w:r w:rsidRPr="00F204C2">
        <w:rPr>
          <w:b/>
          <w:bCs/>
          <w:lang w:eastAsia="it-IT"/>
        </w:rPr>
        <w:t xml:space="preserve">Assegna Budget Ordine su </w:t>
      </w:r>
      <w:proofErr w:type="spellStart"/>
      <w:r w:rsidRPr="00F204C2">
        <w:rPr>
          <w:b/>
          <w:bCs/>
          <w:lang w:eastAsia="it-IT"/>
        </w:rPr>
        <w:t>Sopravv</w:t>
      </w:r>
      <w:proofErr w:type="spellEnd"/>
      <w:r w:rsidRPr="001C229A">
        <w:rPr>
          <w:lang w:eastAsia="it-IT"/>
        </w:rPr>
        <w:t>.: flag che</w:t>
      </w:r>
      <w:r>
        <w:rPr>
          <w:lang w:eastAsia="it-IT"/>
        </w:rPr>
        <w:t xml:space="preserve"> consente di gestire la data di riferimento budget da utilizzare nel caso di sopravvenienze; in particolare</w:t>
      </w:r>
      <w:r w:rsidRPr="001C229A">
        <w:rPr>
          <w:lang w:eastAsia="it-IT"/>
        </w:rPr>
        <w:t>, valorizza</w:t>
      </w:r>
      <w:r>
        <w:rPr>
          <w:lang w:eastAsia="it-IT"/>
        </w:rPr>
        <w:t>ndo</w:t>
      </w:r>
      <w:r w:rsidRPr="001C229A">
        <w:rPr>
          <w:lang w:eastAsia="it-IT"/>
        </w:rPr>
        <w:t xml:space="preserve"> a “True”</w:t>
      </w:r>
      <w:r>
        <w:rPr>
          <w:lang w:eastAsia="it-IT"/>
        </w:rPr>
        <w:t xml:space="preserve"> tale flag, la data di riferimento budget che verrà considerata sarà quella dell’ordine originario</w:t>
      </w:r>
      <w:r w:rsidR="00AE2031">
        <w:rPr>
          <w:lang w:eastAsia="it-IT"/>
        </w:rPr>
        <w:t xml:space="preserve"> e non </w:t>
      </w:r>
      <w:r w:rsidR="00EB181B">
        <w:rPr>
          <w:lang w:eastAsia="it-IT"/>
        </w:rPr>
        <w:t>della data di registrazione e rilevazione delle sopravvenienze;</w:t>
      </w:r>
    </w:p>
    <w:p w14:paraId="20BCD26E" w14:textId="77777777" w:rsidR="00AC3251" w:rsidRPr="001C229A" w:rsidRDefault="00AC3251" w:rsidP="00974647">
      <w:pPr>
        <w:spacing w:line="276" w:lineRule="auto"/>
        <w:rPr>
          <w:lang w:eastAsia="it-IT"/>
        </w:rPr>
      </w:pPr>
    </w:p>
    <w:p w14:paraId="06E19085" w14:textId="191CA78D" w:rsidR="00AC3251" w:rsidRDefault="00AC3251" w:rsidP="00764E14">
      <w:pPr>
        <w:pStyle w:val="Paragrafoelenco"/>
        <w:numPr>
          <w:ilvl w:val="0"/>
          <w:numId w:val="40"/>
        </w:numPr>
        <w:spacing w:line="276" w:lineRule="auto"/>
        <w:rPr>
          <w:lang w:eastAsia="it-IT"/>
        </w:rPr>
      </w:pPr>
      <w:r w:rsidRPr="00F204C2">
        <w:rPr>
          <w:b/>
          <w:bCs/>
          <w:lang w:eastAsia="it-IT"/>
        </w:rPr>
        <w:t xml:space="preserve">Assegna Budget Ordine su </w:t>
      </w:r>
      <w:proofErr w:type="spellStart"/>
      <w:r w:rsidRPr="00F204C2">
        <w:rPr>
          <w:b/>
          <w:bCs/>
          <w:lang w:eastAsia="it-IT"/>
        </w:rPr>
        <w:t>rett</w:t>
      </w:r>
      <w:proofErr w:type="spellEnd"/>
      <w:r w:rsidRPr="00F204C2">
        <w:rPr>
          <w:b/>
          <w:bCs/>
          <w:lang w:eastAsia="it-IT"/>
        </w:rPr>
        <w:t>. tassi di cambio</w:t>
      </w:r>
      <w:r w:rsidRPr="001C229A">
        <w:rPr>
          <w:lang w:eastAsia="it-IT"/>
        </w:rPr>
        <w:t>: flag che</w:t>
      </w:r>
      <w:r>
        <w:rPr>
          <w:lang w:eastAsia="it-IT"/>
        </w:rPr>
        <w:t xml:space="preserve"> consente di gestire la data di riferimento budget da utilizzare nel caso di rettifiche del tasso di cambio</w:t>
      </w:r>
      <w:r w:rsidR="00EB181B">
        <w:rPr>
          <w:lang w:eastAsia="it-IT"/>
        </w:rPr>
        <w:t xml:space="preserve"> nelle chiusure FDR</w:t>
      </w:r>
      <w:r>
        <w:rPr>
          <w:lang w:eastAsia="it-IT"/>
        </w:rPr>
        <w:t>; in particolare</w:t>
      </w:r>
      <w:r w:rsidRPr="001C229A">
        <w:rPr>
          <w:lang w:eastAsia="it-IT"/>
        </w:rPr>
        <w:t>, valorizza</w:t>
      </w:r>
      <w:r>
        <w:rPr>
          <w:lang w:eastAsia="it-IT"/>
        </w:rPr>
        <w:t>ndo</w:t>
      </w:r>
      <w:r w:rsidRPr="001C229A">
        <w:rPr>
          <w:lang w:eastAsia="it-IT"/>
        </w:rPr>
        <w:t xml:space="preserve"> a “True”</w:t>
      </w:r>
      <w:r>
        <w:rPr>
          <w:lang w:eastAsia="it-IT"/>
        </w:rPr>
        <w:t xml:space="preserve"> tale flag, la data di riferimento budget che verrà considerata sarà quella dell’ordine originario.</w:t>
      </w:r>
    </w:p>
    <w:p w14:paraId="1671E788" w14:textId="77777777" w:rsidR="00AC3251" w:rsidRDefault="00AC3251" w:rsidP="00AC3251">
      <w:pPr>
        <w:pStyle w:val="Paragrafoelenco"/>
        <w:spacing w:line="276" w:lineRule="auto"/>
        <w:rPr>
          <w:lang w:eastAsia="it-IT"/>
        </w:rPr>
      </w:pPr>
    </w:p>
    <w:p w14:paraId="2ACBFC23" w14:textId="37136C25" w:rsidR="00AC3251" w:rsidRPr="004D0DB0" w:rsidRDefault="00AC3251" w:rsidP="00764E14">
      <w:pPr>
        <w:pStyle w:val="Paragrafoelenco"/>
        <w:numPr>
          <w:ilvl w:val="0"/>
          <w:numId w:val="40"/>
        </w:numPr>
        <w:spacing w:line="276" w:lineRule="auto"/>
        <w:rPr>
          <w:lang w:eastAsia="it-IT"/>
        </w:rPr>
      </w:pPr>
      <w:r w:rsidRPr="00F204C2">
        <w:rPr>
          <w:b/>
          <w:bCs/>
          <w:lang w:eastAsia="it-IT"/>
        </w:rPr>
        <w:t>Assegna Budget Doc Origine su Risconti</w:t>
      </w:r>
      <w:r w:rsidRPr="001C229A">
        <w:rPr>
          <w:lang w:eastAsia="it-IT"/>
        </w:rPr>
        <w:t>: flag che</w:t>
      </w:r>
      <w:r>
        <w:rPr>
          <w:lang w:eastAsia="it-IT"/>
        </w:rPr>
        <w:t xml:space="preserve"> consente di gestire la data di riferimento budget da utilizzare nel caso di calcolo risconti; in particolare</w:t>
      </w:r>
      <w:r w:rsidRPr="001C229A">
        <w:rPr>
          <w:lang w:eastAsia="it-IT"/>
        </w:rPr>
        <w:t>, valorizza</w:t>
      </w:r>
      <w:r>
        <w:rPr>
          <w:lang w:eastAsia="it-IT"/>
        </w:rPr>
        <w:t>ndo</w:t>
      </w:r>
      <w:r w:rsidRPr="001C229A">
        <w:rPr>
          <w:lang w:eastAsia="it-IT"/>
        </w:rPr>
        <w:t xml:space="preserve"> a “True”</w:t>
      </w:r>
      <w:r>
        <w:rPr>
          <w:lang w:eastAsia="it-IT"/>
        </w:rPr>
        <w:t xml:space="preserve"> tale flag, </w:t>
      </w:r>
      <w:r w:rsidRPr="004D0DB0">
        <w:rPr>
          <w:lang w:eastAsia="it-IT"/>
        </w:rPr>
        <w:t xml:space="preserve">la data di riferimento budget che verrà considerata per la gestione del risconto sarà quella </w:t>
      </w:r>
      <w:r w:rsidR="00F0067F">
        <w:rPr>
          <w:lang w:eastAsia="it-IT"/>
        </w:rPr>
        <w:t>del documento originario, altrimenti verrà ricalcolata per ogni riga generata in base alla data di registrazione.</w:t>
      </w:r>
    </w:p>
    <w:p w14:paraId="5E98DA02" w14:textId="77777777" w:rsidR="00AC3251" w:rsidRDefault="00AC3251" w:rsidP="00F349A2">
      <w:pPr>
        <w:spacing w:line="276" w:lineRule="auto"/>
        <w:rPr>
          <w:lang w:eastAsia="it-IT"/>
        </w:rPr>
      </w:pPr>
    </w:p>
    <w:p w14:paraId="6BA4441E" w14:textId="6BDBD8F0" w:rsidR="00F349A2" w:rsidRDefault="00AC3251" w:rsidP="00764E14">
      <w:pPr>
        <w:pStyle w:val="Paragrafoelenco"/>
        <w:numPr>
          <w:ilvl w:val="0"/>
          <w:numId w:val="40"/>
        </w:numPr>
        <w:spacing w:line="276" w:lineRule="auto"/>
        <w:rPr>
          <w:lang w:eastAsia="it-IT"/>
        </w:rPr>
      </w:pPr>
      <w:r w:rsidRPr="00F204C2">
        <w:rPr>
          <w:b/>
          <w:bCs/>
          <w:lang w:eastAsia="it-IT"/>
        </w:rPr>
        <w:t>Assegna Budget Doc Origine su Ratei</w:t>
      </w:r>
      <w:r w:rsidRPr="001C229A">
        <w:rPr>
          <w:lang w:eastAsia="it-IT"/>
        </w:rPr>
        <w:t>: flag che</w:t>
      </w:r>
      <w:r>
        <w:rPr>
          <w:lang w:eastAsia="it-IT"/>
        </w:rPr>
        <w:t xml:space="preserve"> consente di gestire la data di riferimento budget da utilizzare nel caso di calcolo ratei</w:t>
      </w:r>
      <w:r w:rsidR="00F0067F">
        <w:rPr>
          <w:lang w:eastAsia="it-IT"/>
        </w:rPr>
        <w:t xml:space="preserve"> </w:t>
      </w:r>
      <w:r w:rsidR="00804D5B">
        <w:rPr>
          <w:lang w:eastAsia="it-IT"/>
        </w:rPr>
        <w:t xml:space="preserve">con le stesse logiche descritte per il </w:t>
      </w:r>
      <w:r w:rsidR="00835436">
        <w:rPr>
          <w:lang w:eastAsia="it-IT"/>
        </w:rPr>
        <w:t>flag “</w:t>
      </w:r>
      <w:r w:rsidR="00804D5B" w:rsidRPr="00804D5B">
        <w:rPr>
          <w:lang w:eastAsia="it-IT"/>
        </w:rPr>
        <w:t>Assegna Budget Doc Origine su Risconti</w:t>
      </w:r>
      <w:r w:rsidR="00804D5B">
        <w:rPr>
          <w:lang w:eastAsia="it-IT"/>
        </w:rPr>
        <w:t>”</w:t>
      </w:r>
      <w:r w:rsidR="00835436">
        <w:rPr>
          <w:lang w:eastAsia="it-IT"/>
        </w:rPr>
        <w:t>.</w:t>
      </w:r>
    </w:p>
    <w:p w14:paraId="6C1E5FA7" w14:textId="77777777" w:rsidR="00F349A2" w:rsidRDefault="00F349A2">
      <w:pPr>
        <w:spacing w:after="160" w:line="259" w:lineRule="auto"/>
        <w:jc w:val="left"/>
        <w:rPr>
          <w:lang w:eastAsia="it-IT"/>
        </w:rPr>
      </w:pPr>
      <w:r>
        <w:rPr>
          <w:lang w:eastAsia="it-IT"/>
        </w:rPr>
        <w:br w:type="page"/>
      </w:r>
    </w:p>
    <w:p w14:paraId="5C3B3F8C" w14:textId="1D267EB9" w:rsidR="00AC3251" w:rsidRPr="00414A34" w:rsidRDefault="4EF29C82" w:rsidP="75AC8B66">
      <w:pPr>
        <w:pStyle w:val="Titolo2"/>
        <w:numPr>
          <w:ilvl w:val="0"/>
          <w:numId w:val="0"/>
        </w:numPr>
        <w:rPr>
          <w:lang w:val="en-US"/>
        </w:rPr>
      </w:pPr>
      <w:bookmarkStart w:id="67" w:name="_Toc173231325"/>
      <w:bookmarkStart w:id="68" w:name="_Toc234569813"/>
      <w:r w:rsidRPr="75AC8B66">
        <w:rPr>
          <w:lang w:val="en-US"/>
        </w:rPr>
        <w:lastRenderedPageBreak/>
        <w:t xml:space="preserve">6.2 </w:t>
      </w:r>
      <w:r w:rsidR="55EDAE2C" w:rsidRPr="75AC8B66">
        <w:rPr>
          <w:lang w:val="en-US"/>
        </w:rPr>
        <w:t xml:space="preserve">Integrazione con app Extended </w:t>
      </w:r>
      <w:proofErr w:type="spellStart"/>
      <w:r w:rsidR="55EDAE2C" w:rsidRPr="75AC8B66">
        <w:rPr>
          <w:lang w:val="en-US"/>
        </w:rPr>
        <w:t>Puchasing</w:t>
      </w:r>
      <w:proofErr w:type="spellEnd"/>
      <w:r w:rsidR="55EDAE2C" w:rsidRPr="75AC8B66">
        <w:rPr>
          <w:lang w:val="en-US"/>
        </w:rPr>
        <w:t xml:space="preserve"> </w:t>
      </w:r>
      <w:r w:rsidR="6FAA1AF5" w:rsidRPr="75AC8B66">
        <w:rPr>
          <w:lang w:val="en-US"/>
        </w:rPr>
        <w:t xml:space="preserve">Cycle </w:t>
      </w:r>
      <w:r w:rsidR="55EDAE2C" w:rsidRPr="75AC8B66">
        <w:rPr>
          <w:lang w:val="en-US"/>
        </w:rPr>
        <w:t>Management</w:t>
      </w:r>
      <w:bookmarkEnd w:id="67"/>
      <w:bookmarkEnd w:id="68"/>
    </w:p>
    <w:p w14:paraId="140DE788" w14:textId="034CF5F0" w:rsidR="00EC702C" w:rsidRDefault="00F036BE" w:rsidP="003F15FE">
      <w:pPr>
        <w:shd w:val="clear" w:color="auto" w:fill="FFFFFF"/>
        <w:rPr>
          <w:lang w:eastAsia="it-IT"/>
        </w:rPr>
      </w:pPr>
      <w:r w:rsidRPr="00145928">
        <w:t xml:space="preserve">Per i clienti che hanno installato anche </w:t>
      </w:r>
      <w:r w:rsidR="00AC3251" w:rsidRPr="00F036BE">
        <w:rPr>
          <w:lang w:eastAsia="it-IT"/>
        </w:rPr>
        <w:t xml:space="preserve">l'app </w:t>
      </w:r>
      <w:r w:rsidR="004A621C">
        <w:rPr>
          <w:lang w:eastAsia="it-IT"/>
        </w:rPr>
        <w:t>“</w:t>
      </w:r>
      <w:r w:rsidR="00AC3251" w:rsidRPr="00F036BE">
        <w:rPr>
          <w:lang w:eastAsia="it-IT"/>
        </w:rPr>
        <w:t xml:space="preserve">Extended </w:t>
      </w:r>
      <w:proofErr w:type="spellStart"/>
      <w:r w:rsidR="00AC3251" w:rsidRPr="00F036BE">
        <w:rPr>
          <w:lang w:eastAsia="it-IT"/>
        </w:rPr>
        <w:t>Puchasing</w:t>
      </w:r>
      <w:proofErr w:type="spellEnd"/>
      <w:r w:rsidR="00AC3251" w:rsidRPr="00F036BE">
        <w:rPr>
          <w:lang w:eastAsia="it-IT"/>
        </w:rPr>
        <w:t xml:space="preserve"> </w:t>
      </w:r>
      <w:proofErr w:type="spellStart"/>
      <w:r w:rsidR="005A322F">
        <w:rPr>
          <w:lang w:eastAsia="it-IT"/>
        </w:rPr>
        <w:t>Cycle</w:t>
      </w:r>
      <w:proofErr w:type="spellEnd"/>
      <w:r w:rsidR="005A322F">
        <w:rPr>
          <w:lang w:eastAsia="it-IT"/>
        </w:rPr>
        <w:t xml:space="preserve"> </w:t>
      </w:r>
      <w:r w:rsidR="00AC3251" w:rsidRPr="00F036BE">
        <w:rPr>
          <w:lang w:eastAsia="it-IT"/>
        </w:rPr>
        <w:t>Management</w:t>
      </w:r>
      <w:r w:rsidR="004A621C">
        <w:rPr>
          <w:lang w:eastAsia="it-IT"/>
        </w:rPr>
        <w:t>”</w:t>
      </w:r>
      <w:r>
        <w:rPr>
          <w:lang w:eastAsia="it-IT"/>
        </w:rPr>
        <w:t xml:space="preserve">, </w:t>
      </w:r>
      <w:r w:rsidR="001F0F35">
        <w:rPr>
          <w:lang w:eastAsia="it-IT"/>
        </w:rPr>
        <w:t xml:space="preserve">l’integrazione delle due app </w:t>
      </w:r>
      <w:r w:rsidR="00804D5B">
        <w:rPr>
          <w:lang w:eastAsia="it-IT"/>
        </w:rPr>
        <w:t xml:space="preserve">fa </w:t>
      </w:r>
      <w:r w:rsidR="001F0F35">
        <w:rPr>
          <w:lang w:eastAsia="it-IT"/>
        </w:rPr>
        <w:t>sì che le date di competenza vengano riportate anche nel</w:t>
      </w:r>
      <w:r w:rsidR="006B64AC">
        <w:rPr>
          <w:lang w:eastAsia="it-IT"/>
        </w:rPr>
        <w:t xml:space="preserve">le pagine </w:t>
      </w:r>
      <w:r w:rsidR="006B64AC" w:rsidRPr="00F036BE">
        <w:rPr>
          <w:lang w:eastAsia="it-IT"/>
        </w:rPr>
        <w:t xml:space="preserve">custom </w:t>
      </w:r>
      <w:r w:rsidR="009C2A25">
        <w:rPr>
          <w:lang w:eastAsia="it-IT"/>
        </w:rPr>
        <w:t xml:space="preserve">previste dal modulo </w:t>
      </w:r>
      <w:r w:rsidR="006B64AC" w:rsidRPr="00F036BE">
        <w:rPr>
          <w:lang w:eastAsia="it-IT"/>
        </w:rPr>
        <w:t>del Ciclo passivo</w:t>
      </w:r>
      <w:r w:rsidR="001F0F35">
        <w:rPr>
          <w:lang w:eastAsia="it-IT"/>
        </w:rPr>
        <w:t>.</w:t>
      </w:r>
    </w:p>
    <w:p w14:paraId="2A1D9E06" w14:textId="1732B876" w:rsidR="00F349A2" w:rsidRDefault="00F349A2">
      <w:pPr>
        <w:spacing w:after="160" w:line="259" w:lineRule="auto"/>
        <w:jc w:val="left"/>
        <w:rPr>
          <w:b/>
          <w:bCs/>
        </w:rPr>
      </w:pPr>
    </w:p>
    <w:p w14:paraId="059838D6" w14:textId="6281929D" w:rsidR="00415456" w:rsidRPr="003F15FE" w:rsidRDefault="2B4F43D9" w:rsidP="75AC8B66">
      <w:pPr>
        <w:pStyle w:val="Titolo2"/>
        <w:numPr>
          <w:ilvl w:val="0"/>
          <w:numId w:val="0"/>
        </w:numPr>
      </w:pPr>
      <w:bookmarkStart w:id="69" w:name="_Toc234569814"/>
      <w:r>
        <w:t xml:space="preserve">6.3 </w:t>
      </w:r>
      <w:r w:rsidR="60896DC8">
        <w:t>Ruolo dedicato</w:t>
      </w:r>
      <w:r w:rsidR="68D2D461">
        <w:t xml:space="preserve"> alla gestione Extra-Contabile</w:t>
      </w:r>
      <w:bookmarkEnd w:id="69"/>
      <w:r w:rsidR="60896DC8">
        <w:t xml:space="preserve"> </w:t>
      </w:r>
    </w:p>
    <w:p w14:paraId="0913A830" w14:textId="77777777" w:rsidR="00415456" w:rsidRPr="003F15FE" w:rsidRDefault="00415456" w:rsidP="00DD28FB">
      <w:pPr>
        <w:rPr>
          <w:lang w:eastAsia="it-IT"/>
        </w:rPr>
      </w:pPr>
    </w:p>
    <w:p w14:paraId="14487650" w14:textId="0A2D41D0" w:rsidR="003F15FE" w:rsidRDefault="00415456" w:rsidP="00DD28FB">
      <w:pPr>
        <w:rPr>
          <w:lang w:eastAsia="it-IT"/>
        </w:rPr>
      </w:pPr>
      <w:r>
        <w:rPr>
          <w:lang w:eastAsia="it-IT"/>
        </w:rPr>
        <w:t>È disponibile un ruolo dedicato alla gestione del modulo E.C.</w:t>
      </w:r>
      <w:r w:rsidRPr="00415456">
        <w:rPr>
          <w:lang w:eastAsia="it-IT"/>
        </w:rPr>
        <w:t xml:space="preserve"> con creazione automatica del profilo PROVISIONIG_OPERATION_MNGT pagina id 66436</w:t>
      </w:r>
      <w:r w:rsidR="003F15FE">
        <w:rPr>
          <w:lang w:eastAsia="it-IT"/>
        </w:rPr>
        <w:t>.</w:t>
      </w:r>
    </w:p>
    <w:p w14:paraId="22D11D1D" w14:textId="6AB01DA1" w:rsidR="003F15FE" w:rsidRDefault="003F15FE" w:rsidP="00DD28FB"/>
    <w:p w14:paraId="111DA32B" w14:textId="46DB61E0" w:rsidR="00465648" w:rsidRPr="00B537A7" w:rsidRDefault="00465648" w:rsidP="1001BCDB"/>
    <w:p w14:paraId="2086C2C7" w14:textId="2EFC87EF" w:rsidR="0C99FBCB" w:rsidRDefault="5C14D12C" w:rsidP="001105DA">
      <w:r w:rsidRPr="001105DA">
        <w:rPr>
          <w:noProof/>
        </w:rPr>
        <w:drawing>
          <wp:inline distT="0" distB="0" distL="0" distR="0" wp14:anchorId="6B9F65A9" wp14:editId="31E041F4">
            <wp:extent cx="6124575" cy="781050"/>
            <wp:effectExtent l="38100" t="0" r="47625" b="95250"/>
            <wp:docPr id="81377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7469" name=""/>
                    <pic:cNvPicPr/>
                  </pic:nvPicPr>
                  <pic:blipFill>
                    <a:blip r:embed="rId67">
                      <a:extLst>
                        <a:ext uri="{28A0092B-C50C-407E-A947-70E740481C1C}">
                          <a14:useLocalDpi xmlns:a14="http://schemas.microsoft.com/office/drawing/2010/main" val="0"/>
                        </a:ext>
                      </a:extLst>
                    </a:blip>
                    <a:stretch>
                      <a:fillRect/>
                    </a:stretch>
                  </pic:blipFill>
                  <pic:spPr>
                    <a:xfrm>
                      <a:off x="0" y="0"/>
                      <a:ext cx="6124575" cy="781050"/>
                    </a:xfrm>
                    <a:prstGeom prst="rect">
                      <a:avLst/>
                    </a:prstGeom>
                    <a:ln>
                      <a:noFill/>
                    </a:ln>
                    <a:effectLst>
                      <a:outerShdw blurRad="50800" dist="50800" dir="5400000" algn="ctr" rotWithShape="0">
                        <a:sysClr val="window" lastClr="FFFFFF">
                          <a:lumMod val="50000"/>
                        </a:sysClr>
                      </a:outerShdw>
                    </a:effectLst>
                  </pic:spPr>
                </pic:pic>
              </a:graphicData>
            </a:graphic>
          </wp:inline>
        </w:drawing>
      </w:r>
    </w:p>
    <w:p w14:paraId="6761F6AB" w14:textId="518DA10E" w:rsidR="006F60E6" w:rsidRPr="003F15FE" w:rsidRDefault="006F60E6" w:rsidP="006F60E6">
      <w:pPr>
        <w:pStyle w:val="Titolo2"/>
        <w:numPr>
          <w:ilvl w:val="0"/>
          <w:numId w:val="0"/>
        </w:numPr>
      </w:pPr>
    </w:p>
    <w:sectPr w:rsidR="006F60E6" w:rsidRPr="003F15FE">
      <w:headerReference w:type="default" r:id="rId68"/>
      <w:footerReference w:type="default" r:id="rId6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D875" w14:textId="77777777" w:rsidR="00CA0852" w:rsidRDefault="00CA0852" w:rsidP="00DD28FB">
      <w:r>
        <w:separator/>
      </w:r>
    </w:p>
  </w:endnote>
  <w:endnote w:type="continuationSeparator" w:id="0">
    <w:p w14:paraId="2F7D0822" w14:textId="77777777" w:rsidR="00CA0852" w:rsidRDefault="00CA0852" w:rsidP="00DD28FB">
      <w:r>
        <w:continuationSeparator/>
      </w:r>
    </w:p>
  </w:endnote>
  <w:endnote w:type="continuationNotice" w:id="1">
    <w:p w14:paraId="274E215E" w14:textId="77777777" w:rsidR="00CA0852" w:rsidRDefault="00CA08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libri"/>
    <w:panose1 w:val="02000503000000020004"/>
    <w:charset w:val="00"/>
    <w:family w:val="auto"/>
    <w:pitch w:val="variable"/>
    <w:sig w:usb0="E00002FF" w:usb1="1200A1FF" w:usb2="00000000" w:usb3="00000000" w:csb0="0000019F" w:csb1="00000000"/>
  </w:font>
  <w:font w:name="Open Sans">
    <w:charset w:val="00"/>
    <w:family w:val="swiss"/>
    <w:pitch w:val="variable"/>
    <w:sig w:usb0="E00002EF" w:usb1="4000205B" w:usb2="00000028" w:usb3="00000000" w:csb0="0000019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BC5E" w14:textId="7A5A6A10" w:rsidR="008C46AE" w:rsidRDefault="003133D4" w:rsidP="00DD28FB">
    <w:pPr>
      <w:pStyle w:val="Pidipagina"/>
    </w:pPr>
    <w:r w:rsidRPr="00C91EC1">
      <w:rPr>
        <w:noProof/>
      </w:rPr>
      <w:drawing>
        <wp:anchor distT="0" distB="0" distL="114300" distR="114300" simplePos="0" relativeHeight="251658244" behindDoc="0" locked="0" layoutInCell="1" allowOverlap="1" wp14:anchorId="12701A54" wp14:editId="5A736BDA">
          <wp:simplePos x="0" y="0"/>
          <wp:positionH relativeFrom="column">
            <wp:posOffset>-506476</wp:posOffset>
          </wp:positionH>
          <wp:positionV relativeFrom="paragraph">
            <wp:posOffset>0</wp:posOffset>
          </wp:positionV>
          <wp:extent cx="1488948" cy="498657"/>
          <wp:effectExtent l="0" t="0" r="0" b="0"/>
          <wp:wrapNone/>
          <wp:docPr id="2120239530" name="Immagine 4" descr="Immagine che contiene Elementi grafici, Carattere, logo, design&#10;&#10;Descrizione generata automaticamente">
            <a:extLst xmlns:a="http://schemas.openxmlformats.org/drawingml/2006/main">
              <a:ext uri="{FF2B5EF4-FFF2-40B4-BE49-F238E27FC236}">
                <a16:creationId xmlns:a16="http://schemas.microsoft.com/office/drawing/2014/main" id="{21CC6D6F-680C-1B3E-E5F3-02549600E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 name="Immagine 4" descr="Immagine che contiene Elementi grafici, Carattere, logo, design&#10;&#10;Descrizione generata automaticamente">
                    <a:extLst>
                      <a:ext uri="{FF2B5EF4-FFF2-40B4-BE49-F238E27FC236}">
                        <a16:creationId xmlns:a16="http://schemas.microsoft.com/office/drawing/2014/main" id="{21CC6D6F-680C-1B3E-E5F3-02549600E22E}"/>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8948" cy="4986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46AE" w:rsidRPr="00796E35">
      <w:rPr>
        <w:noProof/>
        <w:lang w:eastAsia="it-IT"/>
      </w:rPr>
      <w:drawing>
        <wp:anchor distT="0" distB="0" distL="114300" distR="114300" simplePos="0" relativeHeight="251658242" behindDoc="0" locked="0" layoutInCell="1" allowOverlap="1" wp14:anchorId="201FCC30" wp14:editId="79A3CE63">
          <wp:simplePos x="0" y="0"/>
          <wp:positionH relativeFrom="column">
            <wp:posOffset>-701040</wp:posOffset>
          </wp:positionH>
          <wp:positionV relativeFrom="paragraph">
            <wp:posOffset>-152400</wp:posOffset>
          </wp:positionV>
          <wp:extent cx="7604760" cy="99883"/>
          <wp:effectExtent l="0" t="0" r="0" b="0"/>
          <wp:wrapNone/>
          <wp:docPr id="50" name="Picture 2" descr="WhitePaper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itePaper_Header"/>
                  <pic:cNvPicPr>
                    <a:picLocks noChangeAspect="1" noChangeArrowheads="1"/>
                  </pic:cNvPicPr>
                </pic:nvPicPr>
                <pic:blipFill>
                  <a:blip r:embed="rId2"/>
                  <a:srcRect/>
                  <a:stretch>
                    <a:fillRect/>
                  </a:stretch>
                </pic:blipFill>
                <pic:spPr bwMode="auto">
                  <a:xfrm>
                    <a:off x="0" y="0"/>
                    <a:ext cx="7604760" cy="99883"/>
                  </a:xfrm>
                  <a:prstGeom prst="rect">
                    <a:avLst/>
                  </a:prstGeom>
                  <a:noFill/>
                  <a:ln w="9525">
                    <a:noFill/>
                    <a:miter lim="800000"/>
                    <a:headEnd/>
                    <a:tailEnd/>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D21F2" w14:textId="77777777" w:rsidR="00CA0852" w:rsidRDefault="00CA0852" w:rsidP="00DD28FB">
      <w:r>
        <w:separator/>
      </w:r>
    </w:p>
  </w:footnote>
  <w:footnote w:type="continuationSeparator" w:id="0">
    <w:p w14:paraId="340B65B3" w14:textId="77777777" w:rsidR="00CA0852" w:rsidRDefault="00CA0852" w:rsidP="00DD28FB">
      <w:r>
        <w:continuationSeparator/>
      </w:r>
    </w:p>
  </w:footnote>
  <w:footnote w:type="continuationNotice" w:id="1">
    <w:p w14:paraId="7B63F92F" w14:textId="77777777" w:rsidR="00CA0852" w:rsidRDefault="00CA08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8B9F" w14:textId="0CAD8E0C" w:rsidR="008C46AE" w:rsidRPr="00AA420D" w:rsidRDefault="00BA36A6" w:rsidP="00DD28FB">
    <w:pPr>
      <w:pStyle w:val="Intestazione"/>
      <w:rPr>
        <w:lang w:val="en-GB"/>
      </w:rPr>
    </w:pPr>
    <w:r w:rsidRPr="00BA36A6">
      <w:rPr>
        <w:noProof/>
      </w:rPr>
      <w:drawing>
        <wp:anchor distT="0" distB="0" distL="114300" distR="114300" simplePos="0" relativeHeight="251658243" behindDoc="0" locked="0" layoutInCell="1" allowOverlap="1" wp14:anchorId="5369052C" wp14:editId="792F0D11">
          <wp:simplePos x="0" y="0"/>
          <wp:positionH relativeFrom="column">
            <wp:posOffset>5571490</wp:posOffset>
          </wp:positionH>
          <wp:positionV relativeFrom="paragraph">
            <wp:posOffset>-339344</wp:posOffset>
          </wp:positionV>
          <wp:extent cx="1091082" cy="366268"/>
          <wp:effectExtent l="0" t="0" r="0" b="0"/>
          <wp:wrapNone/>
          <wp:docPr id="28676" name="Immagine 6" descr="Immagine che contiene Carattere, Elementi grafici, logo, simbolo&#10;&#10;Descrizione generata automaticamente">
            <a:extLst xmlns:a="http://schemas.openxmlformats.org/drawingml/2006/main">
              <a:ext uri="{FF2B5EF4-FFF2-40B4-BE49-F238E27FC236}">
                <a16:creationId xmlns:a16="http://schemas.microsoft.com/office/drawing/2014/main" id="{3CADB8D5-3A7D-60D8-43CA-AD56E096D2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Immagine 6" descr="Immagine che contiene Carattere, Elementi grafici, logo, simbolo&#10;&#10;Descrizione generata automaticamente">
                    <a:extLst>
                      <a:ext uri="{FF2B5EF4-FFF2-40B4-BE49-F238E27FC236}">
                        <a16:creationId xmlns:a16="http://schemas.microsoft.com/office/drawing/2014/main" id="{3CADB8D5-3A7D-60D8-43CA-AD56E096D232}"/>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082" cy="366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46AE" w:rsidRPr="00042022">
      <w:rPr>
        <w:noProof/>
        <w:lang w:eastAsia="it-IT"/>
      </w:rPr>
      <mc:AlternateContent>
        <mc:Choice Requires="wps">
          <w:drawing>
            <wp:anchor distT="0" distB="0" distL="114300" distR="114300" simplePos="0" relativeHeight="251658241" behindDoc="0" locked="0" layoutInCell="1" allowOverlap="1" wp14:anchorId="696069DC" wp14:editId="58099156">
              <wp:simplePos x="0" y="0"/>
              <wp:positionH relativeFrom="column">
                <wp:posOffset>-704850</wp:posOffset>
              </wp:positionH>
              <wp:positionV relativeFrom="paragraph">
                <wp:posOffset>114300</wp:posOffset>
              </wp:positionV>
              <wp:extent cx="6454140" cy="480060"/>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4140" cy="48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5441A" w14:textId="46130F23" w:rsidR="008C46AE" w:rsidRPr="00BD4898" w:rsidRDefault="008C46AE" w:rsidP="00DD28FB">
                          <w:pPr>
                            <w:rPr>
                              <w:b/>
                              <w:bCs/>
                              <w:color w:val="FFFFFF" w:themeColor="background1"/>
                              <w:lang w:val="en-US"/>
                            </w:rPr>
                          </w:pPr>
                          <w:r w:rsidRPr="00BD4898">
                            <w:rPr>
                              <w:b/>
                              <w:bCs/>
                              <w:color w:val="FFFFFF" w:themeColor="background1"/>
                              <w:lang w:val="en-US"/>
                            </w:rPr>
                            <w:t xml:space="preserve">Business Central: </w:t>
                          </w:r>
                          <w:r w:rsidR="00403BC5" w:rsidRPr="00BD4898">
                            <w:rPr>
                              <w:b/>
                              <w:bCs/>
                              <w:color w:val="FFFFFF" w:themeColor="background1"/>
                              <w:lang w:val="en-US"/>
                            </w:rPr>
                            <w:t xml:space="preserve">Provision and Operation Management </w:t>
                          </w:r>
                          <w:r w:rsidRPr="00BD4898">
                            <w:rPr>
                              <w:b/>
                              <w:bCs/>
                              <w:color w:val="FFFFFF" w:themeColor="background1"/>
                              <w:lang w:val="en-US"/>
                            </w:rPr>
                            <w:t xml:space="preserve"> </w:t>
                          </w:r>
                        </w:p>
                        <w:p w14:paraId="040279E2" w14:textId="77777777" w:rsidR="008C46AE" w:rsidRPr="00BD4898" w:rsidRDefault="008C46AE" w:rsidP="00DD28FB">
                          <w:pPr>
                            <w:rPr>
                              <w:b/>
                              <w:bCs/>
                              <w:color w:val="FFFFFF" w:themeColor="background1"/>
                              <w:lang w:val="en-US"/>
                            </w:rPr>
                          </w:pPr>
                        </w:p>
                        <w:p w14:paraId="6E0A7DCF" w14:textId="77777777" w:rsidR="008C46AE" w:rsidRPr="00403BC5" w:rsidRDefault="008C46AE" w:rsidP="00DD28FB">
                          <w:pPr>
                            <w:rPr>
                              <w:lang w:val="en-US"/>
                            </w:rPr>
                          </w:pPr>
                        </w:p>
                        <w:p w14:paraId="23895C92" w14:textId="77777777" w:rsidR="008C46AE" w:rsidRPr="00403BC5" w:rsidRDefault="008C46AE" w:rsidP="00DD28FB">
                          <w:pPr>
                            <w:rPr>
                              <w:lang w:val="en-US"/>
                            </w:rPr>
                          </w:pPr>
                        </w:p>
                        <w:p w14:paraId="67B115F1" w14:textId="77777777" w:rsidR="008C46AE" w:rsidRPr="00403BC5" w:rsidRDefault="008C46AE" w:rsidP="00DD28F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6069DC" id="_x0000_t202" coordsize="21600,21600" o:spt="202" path="m,l,21600r21600,l21600,xe">
              <v:stroke joinstyle="miter"/>
              <v:path gradientshapeok="t" o:connecttype="rect"/>
            </v:shapetype>
            <v:shape id="Text Box 1" o:spid="_x0000_s1026" type="#_x0000_t202" style="position:absolute;left:0;text-align:left;margin-left:-55.5pt;margin-top:9pt;width:508.2pt;height:37.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" filled="f" stroked="f">
              <v:textbox>
                <w:txbxContent>
                  <w:p w14:paraId="4BB5441A" w14:textId="46130F23" w:rsidR="008C46AE" w:rsidRPr="00BD4898" w:rsidRDefault="008C46AE" w:rsidP="00DD28FB">
                    <w:pPr>
                      <w:rPr>
                        <w:b/>
                        <w:bCs/>
                        <w:color w:val="FFFFFF" w:themeColor="background1"/>
                        <w:lang w:val="en-US"/>
                      </w:rPr>
                    </w:pPr>
                    <w:r w:rsidRPr="00BD4898">
                      <w:rPr>
                        <w:b/>
                        <w:bCs/>
                        <w:color w:val="FFFFFF" w:themeColor="background1"/>
                        <w:lang w:val="en-US"/>
                      </w:rPr>
                      <w:t xml:space="preserve">Business Central: </w:t>
                    </w:r>
                    <w:r w:rsidR="00403BC5" w:rsidRPr="00BD4898">
                      <w:rPr>
                        <w:b/>
                        <w:bCs/>
                        <w:color w:val="FFFFFF" w:themeColor="background1"/>
                        <w:lang w:val="en-US"/>
                      </w:rPr>
                      <w:t xml:space="preserve">Provision and Operation Management </w:t>
                    </w:r>
                    <w:r w:rsidRPr="00BD4898">
                      <w:rPr>
                        <w:b/>
                        <w:bCs/>
                        <w:color w:val="FFFFFF" w:themeColor="background1"/>
                        <w:lang w:val="en-US"/>
                      </w:rPr>
                      <w:t xml:space="preserve"> </w:t>
                    </w:r>
                  </w:p>
                  <w:p w14:paraId="040279E2" w14:textId="77777777" w:rsidR="008C46AE" w:rsidRPr="00BD4898" w:rsidRDefault="008C46AE" w:rsidP="00DD28FB">
                    <w:pPr>
                      <w:rPr>
                        <w:b/>
                        <w:bCs/>
                        <w:color w:val="FFFFFF" w:themeColor="background1"/>
                        <w:lang w:val="en-US"/>
                      </w:rPr>
                    </w:pPr>
                  </w:p>
                  <w:p w14:paraId="6E0A7DCF" w14:textId="77777777" w:rsidR="008C46AE" w:rsidRPr="00403BC5" w:rsidRDefault="008C46AE" w:rsidP="00DD28FB">
                    <w:pPr>
                      <w:rPr>
                        <w:lang w:val="en-US"/>
                      </w:rPr>
                    </w:pPr>
                  </w:p>
                  <w:p w14:paraId="23895C92" w14:textId="77777777" w:rsidR="008C46AE" w:rsidRPr="00403BC5" w:rsidRDefault="008C46AE" w:rsidP="00DD28FB">
                    <w:pPr>
                      <w:rPr>
                        <w:lang w:val="en-US"/>
                      </w:rPr>
                    </w:pPr>
                  </w:p>
                  <w:p w14:paraId="67B115F1" w14:textId="77777777" w:rsidR="008C46AE" w:rsidRPr="00403BC5" w:rsidRDefault="008C46AE" w:rsidP="00DD28FB">
                    <w:pPr>
                      <w:rPr>
                        <w:lang w:val="en-US"/>
                      </w:rPr>
                    </w:pPr>
                  </w:p>
                </w:txbxContent>
              </v:textbox>
            </v:shape>
          </w:pict>
        </mc:Fallback>
      </mc:AlternateContent>
    </w:r>
    <w:r w:rsidR="008C46AE" w:rsidRPr="00042022">
      <w:rPr>
        <w:noProof/>
        <w:lang w:eastAsia="it-IT"/>
      </w:rPr>
      <w:drawing>
        <wp:anchor distT="0" distB="0" distL="114300" distR="114300" simplePos="0" relativeHeight="251658240" behindDoc="1" locked="0" layoutInCell="1" allowOverlap="1" wp14:anchorId="0C736154" wp14:editId="445DA46E">
          <wp:simplePos x="0" y="0"/>
          <wp:positionH relativeFrom="page">
            <wp:posOffset>-80010</wp:posOffset>
          </wp:positionH>
          <wp:positionV relativeFrom="paragraph">
            <wp:posOffset>-587375</wp:posOffset>
          </wp:positionV>
          <wp:extent cx="7793355" cy="1076325"/>
          <wp:effectExtent l="0" t="0" r="0" b="9525"/>
          <wp:wrapNone/>
          <wp:docPr id="49" name="Picture 2" descr="WhitePaper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itePaper_Header"/>
                  <pic:cNvPicPr>
                    <a:picLocks noChangeAspect="1" noChangeArrowheads="1"/>
                  </pic:cNvPicPr>
                </pic:nvPicPr>
                <pic:blipFill>
                  <a:blip r:embed="rId2"/>
                  <a:srcRect/>
                  <a:stretch>
                    <a:fillRect/>
                  </a:stretch>
                </pic:blipFill>
                <pic:spPr bwMode="auto">
                  <a:xfrm>
                    <a:off x="0" y="0"/>
                    <a:ext cx="7793355" cy="107632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39F"/>
    <w:multiLevelType w:val="hybridMultilevel"/>
    <w:tmpl w:val="F16A27B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6DA7E19"/>
    <w:multiLevelType w:val="hybridMultilevel"/>
    <w:tmpl w:val="65166636"/>
    <w:lvl w:ilvl="0" w:tplc="6562E2EE">
      <w:numFmt w:val="bullet"/>
      <w:lvlText w:val="-"/>
      <w:lvlJc w:val="left"/>
      <w:pPr>
        <w:ind w:left="720" w:hanging="360"/>
      </w:pPr>
      <w:rPr>
        <w:rFonts w:ascii="Calibri" w:eastAsiaTheme="minorHAns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F8163C"/>
    <w:multiLevelType w:val="hybridMultilevel"/>
    <w:tmpl w:val="5956CF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99B2367"/>
    <w:multiLevelType w:val="hybridMultilevel"/>
    <w:tmpl w:val="ABC29CC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A3F3490"/>
    <w:multiLevelType w:val="multilevel"/>
    <w:tmpl w:val="8912F690"/>
    <w:lvl w:ilvl="0">
      <w:start w:val="1"/>
      <w:numFmt w:val="decimal"/>
      <w:pStyle w:val="Titolo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5" w15:restartNumberingAfterBreak="0">
    <w:nsid w:val="0E8E0ECC"/>
    <w:multiLevelType w:val="hybridMultilevel"/>
    <w:tmpl w:val="B0203C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14A6725"/>
    <w:multiLevelType w:val="multilevel"/>
    <w:tmpl w:val="694E70DA"/>
    <w:lvl w:ilvl="0">
      <w:start w:val="2"/>
      <w:numFmt w:val="decimal"/>
      <w:lvlText w:val="%1"/>
      <w:lvlJc w:val="left"/>
      <w:pPr>
        <w:ind w:left="420" w:hanging="420"/>
      </w:pPr>
      <w:rPr>
        <w:rFonts w:hint="default"/>
      </w:rPr>
    </w:lvl>
    <w:lvl w:ilvl="1">
      <w:start w:val="1"/>
      <w:numFmt w:val="decimal"/>
      <w:pStyle w:val="Titolo2"/>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7" w15:restartNumberingAfterBreak="0">
    <w:nsid w:val="13317CB3"/>
    <w:multiLevelType w:val="hybridMultilevel"/>
    <w:tmpl w:val="4CEC647A"/>
    <w:lvl w:ilvl="0" w:tplc="387EC136">
      <w:numFmt w:val="bullet"/>
      <w:lvlText w:val="-"/>
      <w:lvlJc w:val="left"/>
      <w:pPr>
        <w:ind w:left="720" w:hanging="360"/>
      </w:pPr>
      <w:rPr>
        <w:rFonts w:ascii="Calibri" w:eastAsiaTheme="minorHAnsi" w:hAnsi="Calibri" w:cs="Calibri" w:hint="default"/>
        <w:color w:val="auto"/>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5557F77"/>
    <w:multiLevelType w:val="hybridMultilevel"/>
    <w:tmpl w:val="BB9E185E"/>
    <w:lvl w:ilvl="0" w:tplc="E67EFBEC">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6142A02"/>
    <w:multiLevelType w:val="hybridMultilevel"/>
    <w:tmpl w:val="B0BCB1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73F73EF"/>
    <w:multiLevelType w:val="hybridMultilevel"/>
    <w:tmpl w:val="BF70DB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88C6EF7"/>
    <w:multiLevelType w:val="hybridMultilevel"/>
    <w:tmpl w:val="7848F802"/>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B9C5883"/>
    <w:multiLevelType w:val="hybridMultilevel"/>
    <w:tmpl w:val="C76628AE"/>
    <w:lvl w:ilvl="0" w:tplc="E67EFBE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FDA207E"/>
    <w:multiLevelType w:val="hybridMultilevel"/>
    <w:tmpl w:val="61149E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1AE58DF"/>
    <w:multiLevelType w:val="hybridMultilevel"/>
    <w:tmpl w:val="4E9412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1B67CF0"/>
    <w:multiLevelType w:val="hybridMultilevel"/>
    <w:tmpl w:val="D00CFC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42D176F"/>
    <w:multiLevelType w:val="hybridMultilevel"/>
    <w:tmpl w:val="5F98D680"/>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7" w15:restartNumberingAfterBreak="0">
    <w:nsid w:val="37B1498F"/>
    <w:multiLevelType w:val="multilevel"/>
    <w:tmpl w:val="7BF86646"/>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392804F7"/>
    <w:multiLevelType w:val="hybridMultilevel"/>
    <w:tmpl w:val="CF581942"/>
    <w:lvl w:ilvl="0" w:tplc="9690AADC">
      <w:start w:val="1"/>
      <w:numFmt w:val="bullet"/>
      <w:lvlText w:val="o"/>
      <w:lvlJc w:val="left"/>
      <w:pPr>
        <w:ind w:left="1440" w:hanging="360"/>
      </w:pPr>
      <w:rPr>
        <w:rFonts w:ascii="Courier New" w:hAnsi="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D7869C5"/>
    <w:multiLevelType w:val="hybridMultilevel"/>
    <w:tmpl w:val="DBEEDB4C"/>
    <w:lvl w:ilvl="0" w:tplc="CE5894B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EE05778"/>
    <w:multiLevelType w:val="hybridMultilevel"/>
    <w:tmpl w:val="AC3CFB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F5274CF"/>
    <w:multiLevelType w:val="multilevel"/>
    <w:tmpl w:val="FF68F8A4"/>
    <w:lvl w:ilvl="0">
      <w:numFmt w:val="bullet"/>
      <w:lvlText w:val="-"/>
      <w:lvlJc w:val="left"/>
      <w:pPr>
        <w:tabs>
          <w:tab w:val="num" w:pos="720"/>
        </w:tabs>
        <w:ind w:left="720" w:hanging="360"/>
      </w:pPr>
      <w:rPr>
        <w:rFonts w:ascii="Calibri" w:eastAsiaTheme="minorHAnsi" w:hAnsi="Calibri" w:cs="Calibri"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start w:val="1"/>
      <w:numFmt w:val="bullet"/>
      <w:lvlText w:val="-"/>
      <w:lvlJc w:val="left"/>
      <w:pPr>
        <w:ind w:left="3600" w:hanging="360"/>
      </w:pPr>
      <w:rPr>
        <w:rFonts w:ascii="Calibri" w:eastAsiaTheme="minorHAnsi" w:hAnsi="Calibri" w:cs="Calibri" w:hint="default"/>
      </w:rPr>
    </w:lvl>
    <w:lvl w:ilvl="5">
      <w:start w:val="1"/>
      <w:numFmt w:val="decimal"/>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D2647D"/>
    <w:multiLevelType w:val="hybridMultilevel"/>
    <w:tmpl w:val="B48E58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2840F93"/>
    <w:multiLevelType w:val="hybridMultilevel"/>
    <w:tmpl w:val="FEF6CE92"/>
    <w:lvl w:ilvl="0" w:tplc="52D89894">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4F11214"/>
    <w:multiLevelType w:val="hybridMultilevel"/>
    <w:tmpl w:val="555634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7A01A3B"/>
    <w:multiLevelType w:val="hybridMultilevel"/>
    <w:tmpl w:val="F30010C4"/>
    <w:lvl w:ilvl="0" w:tplc="E67EFBE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B152437"/>
    <w:multiLevelType w:val="multilevel"/>
    <w:tmpl w:val="8F1A3CE4"/>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C66206C"/>
    <w:multiLevelType w:val="hybridMultilevel"/>
    <w:tmpl w:val="1C74D478"/>
    <w:lvl w:ilvl="0" w:tplc="E67EFBE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DDE75B9"/>
    <w:multiLevelType w:val="hybridMultilevel"/>
    <w:tmpl w:val="E2F0C3A6"/>
    <w:lvl w:ilvl="0" w:tplc="521A41F2">
      <w:start w:val="1"/>
      <w:numFmt w:val="bullet"/>
      <w:lvlText w:val="·"/>
      <w:lvlJc w:val="left"/>
      <w:pPr>
        <w:ind w:left="720" w:hanging="360"/>
      </w:pPr>
      <w:rPr>
        <w:rFonts w:ascii="Symbol" w:hAnsi="Symbol" w:hint="default"/>
      </w:rPr>
    </w:lvl>
    <w:lvl w:ilvl="1" w:tplc="5E68414C">
      <w:start w:val="1"/>
      <w:numFmt w:val="bullet"/>
      <w:lvlText w:val="o"/>
      <w:lvlJc w:val="left"/>
      <w:pPr>
        <w:ind w:left="1440" w:hanging="360"/>
      </w:pPr>
      <w:rPr>
        <w:rFonts w:ascii="Courier New" w:hAnsi="Courier New" w:hint="default"/>
      </w:rPr>
    </w:lvl>
    <w:lvl w:ilvl="2" w:tplc="91527650">
      <w:start w:val="1"/>
      <w:numFmt w:val="bullet"/>
      <w:lvlText w:val=""/>
      <w:lvlJc w:val="left"/>
      <w:pPr>
        <w:ind w:left="2160" w:hanging="360"/>
      </w:pPr>
      <w:rPr>
        <w:rFonts w:ascii="Wingdings" w:hAnsi="Wingdings" w:hint="default"/>
      </w:rPr>
    </w:lvl>
    <w:lvl w:ilvl="3" w:tplc="66E4A134">
      <w:start w:val="1"/>
      <w:numFmt w:val="bullet"/>
      <w:lvlText w:val=""/>
      <w:lvlJc w:val="left"/>
      <w:pPr>
        <w:ind w:left="2880" w:hanging="360"/>
      </w:pPr>
      <w:rPr>
        <w:rFonts w:ascii="Symbol" w:hAnsi="Symbol" w:hint="default"/>
      </w:rPr>
    </w:lvl>
    <w:lvl w:ilvl="4" w:tplc="D514095C">
      <w:start w:val="1"/>
      <w:numFmt w:val="bullet"/>
      <w:lvlText w:val="o"/>
      <w:lvlJc w:val="left"/>
      <w:pPr>
        <w:ind w:left="3600" w:hanging="360"/>
      </w:pPr>
      <w:rPr>
        <w:rFonts w:ascii="Courier New" w:hAnsi="Courier New" w:hint="default"/>
      </w:rPr>
    </w:lvl>
    <w:lvl w:ilvl="5" w:tplc="4CACDC0C">
      <w:start w:val="1"/>
      <w:numFmt w:val="bullet"/>
      <w:lvlText w:val=""/>
      <w:lvlJc w:val="left"/>
      <w:pPr>
        <w:ind w:left="4320" w:hanging="360"/>
      </w:pPr>
      <w:rPr>
        <w:rFonts w:ascii="Wingdings" w:hAnsi="Wingdings" w:hint="default"/>
      </w:rPr>
    </w:lvl>
    <w:lvl w:ilvl="6" w:tplc="587E2D42">
      <w:start w:val="1"/>
      <w:numFmt w:val="bullet"/>
      <w:lvlText w:val=""/>
      <w:lvlJc w:val="left"/>
      <w:pPr>
        <w:ind w:left="5040" w:hanging="360"/>
      </w:pPr>
      <w:rPr>
        <w:rFonts w:ascii="Symbol" w:hAnsi="Symbol" w:hint="default"/>
      </w:rPr>
    </w:lvl>
    <w:lvl w:ilvl="7" w:tplc="BF4EA3EE">
      <w:start w:val="1"/>
      <w:numFmt w:val="bullet"/>
      <w:lvlText w:val="o"/>
      <w:lvlJc w:val="left"/>
      <w:pPr>
        <w:ind w:left="5760" w:hanging="360"/>
      </w:pPr>
      <w:rPr>
        <w:rFonts w:ascii="Courier New" w:hAnsi="Courier New" w:hint="default"/>
      </w:rPr>
    </w:lvl>
    <w:lvl w:ilvl="8" w:tplc="842C328A">
      <w:start w:val="1"/>
      <w:numFmt w:val="bullet"/>
      <w:lvlText w:val=""/>
      <w:lvlJc w:val="left"/>
      <w:pPr>
        <w:ind w:left="6480" w:hanging="360"/>
      </w:pPr>
      <w:rPr>
        <w:rFonts w:ascii="Wingdings" w:hAnsi="Wingdings" w:hint="default"/>
      </w:rPr>
    </w:lvl>
  </w:abstractNum>
  <w:abstractNum w:abstractNumId="29" w15:restartNumberingAfterBreak="0">
    <w:nsid w:val="4DFE518C"/>
    <w:multiLevelType w:val="hybridMultilevel"/>
    <w:tmpl w:val="8230FEEC"/>
    <w:lvl w:ilvl="0" w:tplc="E67EFBEC">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2861E0E"/>
    <w:multiLevelType w:val="hybridMultilevel"/>
    <w:tmpl w:val="4CC0B45C"/>
    <w:lvl w:ilvl="0" w:tplc="E67EFBE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5B3F703"/>
    <w:multiLevelType w:val="hybridMultilevel"/>
    <w:tmpl w:val="768EAA1E"/>
    <w:lvl w:ilvl="0" w:tplc="BD363B1A">
      <w:start w:val="1"/>
      <w:numFmt w:val="bullet"/>
      <w:lvlText w:val="·"/>
      <w:lvlJc w:val="left"/>
      <w:pPr>
        <w:ind w:left="720" w:hanging="360"/>
      </w:pPr>
      <w:rPr>
        <w:rFonts w:ascii="Symbol" w:hAnsi="Symbol" w:hint="default"/>
      </w:rPr>
    </w:lvl>
    <w:lvl w:ilvl="1" w:tplc="C8447EFE">
      <w:start w:val="1"/>
      <w:numFmt w:val="bullet"/>
      <w:lvlText w:val="o"/>
      <w:lvlJc w:val="left"/>
      <w:pPr>
        <w:ind w:left="1440" w:hanging="360"/>
      </w:pPr>
      <w:rPr>
        <w:rFonts w:ascii="Courier New" w:hAnsi="Courier New" w:hint="default"/>
      </w:rPr>
    </w:lvl>
    <w:lvl w:ilvl="2" w:tplc="44141E74">
      <w:start w:val="1"/>
      <w:numFmt w:val="bullet"/>
      <w:lvlText w:val=""/>
      <w:lvlJc w:val="left"/>
      <w:pPr>
        <w:ind w:left="2160" w:hanging="360"/>
      </w:pPr>
      <w:rPr>
        <w:rFonts w:ascii="Wingdings" w:hAnsi="Wingdings" w:hint="default"/>
      </w:rPr>
    </w:lvl>
    <w:lvl w:ilvl="3" w:tplc="BD4CB080">
      <w:start w:val="1"/>
      <w:numFmt w:val="bullet"/>
      <w:lvlText w:val=""/>
      <w:lvlJc w:val="left"/>
      <w:pPr>
        <w:ind w:left="2880" w:hanging="360"/>
      </w:pPr>
      <w:rPr>
        <w:rFonts w:ascii="Symbol" w:hAnsi="Symbol" w:hint="default"/>
      </w:rPr>
    </w:lvl>
    <w:lvl w:ilvl="4" w:tplc="ABA8EB04">
      <w:start w:val="1"/>
      <w:numFmt w:val="bullet"/>
      <w:lvlText w:val="o"/>
      <w:lvlJc w:val="left"/>
      <w:pPr>
        <w:ind w:left="3600" w:hanging="360"/>
      </w:pPr>
      <w:rPr>
        <w:rFonts w:ascii="Courier New" w:hAnsi="Courier New" w:hint="default"/>
      </w:rPr>
    </w:lvl>
    <w:lvl w:ilvl="5" w:tplc="B3DA352C">
      <w:start w:val="1"/>
      <w:numFmt w:val="bullet"/>
      <w:lvlText w:val=""/>
      <w:lvlJc w:val="left"/>
      <w:pPr>
        <w:ind w:left="4320" w:hanging="360"/>
      </w:pPr>
      <w:rPr>
        <w:rFonts w:ascii="Wingdings" w:hAnsi="Wingdings" w:hint="default"/>
      </w:rPr>
    </w:lvl>
    <w:lvl w:ilvl="6" w:tplc="5818FAB8">
      <w:start w:val="1"/>
      <w:numFmt w:val="bullet"/>
      <w:lvlText w:val=""/>
      <w:lvlJc w:val="left"/>
      <w:pPr>
        <w:ind w:left="5040" w:hanging="360"/>
      </w:pPr>
      <w:rPr>
        <w:rFonts w:ascii="Symbol" w:hAnsi="Symbol" w:hint="default"/>
      </w:rPr>
    </w:lvl>
    <w:lvl w:ilvl="7" w:tplc="F2B6BABA">
      <w:start w:val="1"/>
      <w:numFmt w:val="bullet"/>
      <w:lvlText w:val="o"/>
      <w:lvlJc w:val="left"/>
      <w:pPr>
        <w:ind w:left="5760" w:hanging="360"/>
      </w:pPr>
      <w:rPr>
        <w:rFonts w:ascii="Courier New" w:hAnsi="Courier New" w:hint="default"/>
      </w:rPr>
    </w:lvl>
    <w:lvl w:ilvl="8" w:tplc="E19EFDF4">
      <w:start w:val="1"/>
      <w:numFmt w:val="bullet"/>
      <w:lvlText w:val=""/>
      <w:lvlJc w:val="left"/>
      <w:pPr>
        <w:ind w:left="6480" w:hanging="360"/>
      </w:pPr>
      <w:rPr>
        <w:rFonts w:ascii="Wingdings" w:hAnsi="Wingdings" w:hint="default"/>
      </w:rPr>
    </w:lvl>
  </w:abstractNum>
  <w:abstractNum w:abstractNumId="32" w15:restartNumberingAfterBreak="0">
    <w:nsid w:val="566238E4"/>
    <w:multiLevelType w:val="hybridMultilevel"/>
    <w:tmpl w:val="A0C2D3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B023067"/>
    <w:multiLevelType w:val="hybridMultilevel"/>
    <w:tmpl w:val="66E25928"/>
    <w:lvl w:ilvl="0" w:tplc="E67EFBEC">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CD81462"/>
    <w:multiLevelType w:val="hybridMultilevel"/>
    <w:tmpl w:val="00BEC12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3E45F79"/>
    <w:multiLevelType w:val="hybridMultilevel"/>
    <w:tmpl w:val="FF448D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A093768"/>
    <w:multiLevelType w:val="hybridMultilevel"/>
    <w:tmpl w:val="B226F5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DD24EA2"/>
    <w:multiLevelType w:val="hybridMultilevel"/>
    <w:tmpl w:val="A19695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E47818"/>
    <w:multiLevelType w:val="hybridMultilevel"/>
    <w:tmpl w:val="EA4283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AB71572"/>
    <w:multiLevelType w:val="multilevel"/>
    <w:tmpl w:val="FF68F8A4"/>
    <w:lvl w:ilvl="0">
      <w:numFmt w:val="bullet"/>
      <w:lvlText w:val="-"/>
      <w:lvlJc w:val="left"/>
      <w:pPr>
        <w:tabs>
          <w:tab w:val="num" w:pos="720"/>
        </w:tabs>
        <w:ind w:left="720" w:hanging="360"/>
      </w:pPr>
      <w:rPr>
        <w:rFonts w:ascii="Calibri" w:eastAsiaTheme="minorHAnsi" w:hAnsi="Calibri" w:cs="Calibri"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start w:val="1"/>
      <w:numFmt w:val="bullet"/>
      <w:lvlText w:val="-"/>
      <w:lvlJc w:val="left"/>
      <w:pPr>
        <w:ind w:left="3600" w:hanging="360"/>
      </w:pPr>
      <w:rPr>
        <w:rFonts w:ascii="Calibri" w:eastAsiaTheme="minorHAnsi" w:hAnsi="Calibri" w:cs="Calibri" w:hint="default"/>
      </w:rPr>
    </w:lvl>
    <w:lvl w:ilvl="5">
      <w:start w:val="1"/>
      <w:numFmt w:val="decimal"/>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E67A2C"/>
    <w:multiLevelType w:val="hybridMultilevel"/>
    <w:tmpl w:val="793A1D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E891512"/>
    <w:multiLevelType w:val="hybridMultilevel"/>
    <w:tmpl w:val="1A1AA406"/>
    <w:lvl w:ilvl="0" w:tplc="E67EFBE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4738783">
    <w:abstractNumId w:val="31"/>
  </w:num>
  <w:num w:numId="2" w16cid:durableId="207959036">
    <w:abstractNumId w:val="28"/>
  </w:num>
  <w:num w:numId="3" w16cid:durableId="584925122">
    <w:abstractNumId w:val="39"/>
  </w:num>
  <w:num w:numId="4" w16cid:durableId="1042898318">
    <w:abstractNumId w:val="21"/>
  </w:num>
  <w:num w:numId="5" w16cid:durableId="714351630">
    <w:abstractNumId w:val="29"/>
  </w:num>
  <w:num w:numId="6" w16cid:durableId="1210611581">
    <w:abstractNumId w:val="7"/>
  </w:num>
  <w:num w:numId="7" w16cid:durableId="2060081582">
    <w:abstractNumId w:val="30"/>
  </w:num>
  <w:num w:numId="8" w16cid:durableId="1350716151">
    <w:abstractNumId w:val="13"/>
  </w:num>
  <w:num w:numId="9" w16cid:durableId="289677647">
    <w:abstractNumId w:val="8"/>
  </w:num>
  <w:num w:numId="10" w16cid:durableId="1291091162">
    <w:abstractNumId w:val="12"/>
  </w:num>
  <w:num w:numId="11" w16cid:durableId="806514280">
    <w:abstractNumId w:val="25"/>
  </w:num>
  <w:num w:numId="12" w16cid:durableId="1103957307">
    <w:abstractNumId w:val="26"/>
  </w:num>
  <w:num w:numId="13" w16cid:durableId="100761042">
    <w:abstractNumId w:val="5"/>
  </w:num>
  <w:num w:numId="14" w16cid:durableId="1523739553">
    <w:abstractNumId w:val="33"/>
  </w:num>
  <w:num w:numId="15" w16cid:durableId="1754738941">
    <w:abstractNumId w:val="2"/>
  </w:num>
  <w:num w:numId="16" w16cid:durableId="560874086">
    <w:abstractNumId w:val="23"/>
  </w:num>
  <w:num w:numId="17" w16cid:durableId="964510013">
    <w:abstractNumId w:val="4"/>
  </w:num>
  <w:num w:numId="18" w16cid:durableId="2108427287">
    <w:abstractNumId w:val="11"/>
  </w:num>
  <w:num w:numId="19" w16cid:durableId="640304962">
    <w:abstractNumId w:val="10"/>
  </w:num>
  <w:num w:numId="20" w16cid:durableId="579214133">
    <w:abstractNumId w:val="34"/>
  </w:num>
  <w:num w:numId="21" w16cid:durableId="498888925">
    <w:abstractNumId w:val="41"/>
  </w:num>
  <w:num w:numId="22" w16cid:durableId="551385337">
    <w:abstractNumId w:val="27"/>
  </w:num>
  <w:num w:numId="23" w16cid:durableId="351495709">
    <w:abstractNumId w:val="38"/>
  </w:num>
  <w:num w:numId="24" w16cid:durableId="1654026389">
    <w:abstractNumId w:val="16"/>
  </w:num>
  <w:num w:numId="25" w16cid:durableId="473064944">
    <w:abstractNumId w:val="9"/>
  </w:num>
  <w:num w:numId="26" w16cid:durableId="1637686400">
    <w:abstractNumId w:val="6"/>
  </w:num>
  <w:num w:numId="27" w16cid:durableId="1999338550">
    <w:abstractNumId w:val="15"/>
  </w:num>
  <w:num w:numId="28" w16cid:durableId="937718847">
    <w:abstractNumId w:val="40"/>
  </w:num>
  <w:num w:numId="29" w16cid:durableId="55786931">
    <w:abstractNumId w:val="14"/>
  </w:num>
  <w:num w:numId="30" w16cid:durableId="160001498">
    <w:abstractNumId w:val="37"/>
  </w:num>
  <w:num w:numId="31" w16cid:durableId="510485456">
    <w:abstractNumId w:val="3"/>
  </w:num>
  <w:num w:numId="32" w16cid:durableId="961963487">
    <w:abstractNumId w:val="36"/>
  </w:num>
  <w:num w:numId="33" w16cid:durableId="506746569">
    <w:abstractNumId w:val="32"/>
  </w:num>
  <w:num w:numId="34" w16cid:durableId="1378705636">
    <w:abstractNumId w:val="0"/>
  </w:num>
  <w:num w:numId="35" w16cid:durableId="1921524302">
    <w:abstractNumId w:val="22"/>
  </w:num>
  <w:num w:numId="36" w16cid:durableId="1977029083">
    <w:abstractNumId w:val="20"/>
  </w:num>
  <w:num w:numId="37" w16cid:durableId="1238784494">
    <w:abstractNumId w:val="24"/>
  </w:num>
  <w:num w:numId="38" w16cid:durableId="402796769">
    <w:abstractNumId w:val="18"/>
  </w:num>
  <w:num w:numId="39" w16cid:durableId="1683245485">
    <w:abstractNumId w:val="19"/>
  </w:num>
  <w:num w:numId="40" w16cid:durableId="1724668851">
    <w:abstractNumId w:val="1"/>
  </w:num>
  <w:num w:numId="41" w16cid:durableId="298076020">
    <w:abstractNumId w:val="17"/>
  </w:num>
  <w:num w:numId="42" w16cid:durableId="659890513">
    <w:abstractNumId w:val="35"/>
  </w:num>
  <w:num w:numId="43" w16cid:durableId="1356689581">
    <w:abstractNumId w:val="6"/>
  </w:num>
  <w:num w:numId="44" w16cid:durableId="1262302802">
    <w:abstractNumId w:val="6"/>
  </w:num>
  <w:num w:numId="45" w16cid:durableId="768551694">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FC4"/>
    <w:rsid w:val="00003E09"/>
    <w:rsid w:val="00010F91"/>
    <w:rsid w:val="00011E6E"/>
    <w:rsid w:val="0001426F"/>
    <w:rsid w:val="0002365B"/>
    <w:rsid w:val="00023EC4"/>
    <w:rsid w:val="000271AD"/>
    <w:rsid w:val="000275E0"/>
    <w:rsid w:val="00032064"/>
    <w:rsid w:val="000330D9"/>
    <w:rsid w:val="00034F42"/>
    <w:rsid w:val="0003675B"/>
    <w:rsid w:val="0003744B"/>
    <w:rsid w:val="00037FC1"/>
    <w:rsid w:val="00042F4C"/>
    <w:rsid w:val="0004731E"/>
    <w:rsid w:val="00047713"/>
    <w:rsid w:val="00047A70"/>
    <w:rsid w:val="0005110E"/>
    <w:rsid w:val="00053420"/>
    <w:rsid w:val="00053820"/>
    <w:rsid w:val="000556BB"/>
    <w:rsid w:val="000568A3"/>
    <w:rsid w:val="00061176"/>
    <w:rsid w:val="000645AC"/>
    <w:rsid w:val="00065FAE"/>
    <w:rsid w:val="00066170"/>
    <w:rsid w:val="0006686B"/>
    <w:rsid w:val="000670FB"/>
    <w:rsid w:val="00070FDB"/>
    <w:rsid w:val="00073AAA"/>
    <w:rsid w:val="00075DA6"/>
    <w:rsid w:val="00077D43"/>
    <w:rsid w:val="000800DF"/>
    <w:rsid w:val="000816A9"/>
    <w:rsid w:val="000841E8"/>
    <w:rsid w:val="0008510B"/>
    <w:rsid w:val="00085628"/>
    <w:rsid w:val="00086755"/>
    <w:rsid w:val="0008685F"/>
    <w:rsid w:val="00090DCB"/>
    <w:rsid w:val="00091C1D"/>
    <w:rsid w:val="00091D3A"/>
    <w:rsid w:val="00095137"/>
    <w:rsid w:val="000A1FF5"/>
    <w:rsid w:val="000A72B5"/>
    <w:rsid w:val="000B5BE6"/>
    <w:rsid w:val="000B7394"/>
    <w:rsid w:val="000C0A92"/>
    <w:rsid w:val="000C0B6C"/>
    <w:rsid w:val="000C4464"/>
    <w:rsid w:val="000C4B7F"/>
    <w:rsid w:val="000C7534"/>
    <w:rsid w:val="000C7A42"/>
    <w:rsid w:val="000D2C95"/>
    <w:rsid w:val="000D2CA2"/>
    <w:rsid w:val="000D5C9C"/>
    <w:rsid w:val="000D5F1D"/>
    <w:rsid w:val="000D62E4"/>
    <w:rsid w:val="000E29F3"/>
    <w:rsid w:val="000E4E14"/>
    <w:rsid w:val="000E51D5"/>
    <w:rsid w:val="000F2EC5"/>
    <w:rsid w:val="000F36A9"/>
    <w:rsid w:val="00100ED6"/>
    <w:rsid w:val="00101635"/>
    <w:rsid w:val="00101923"/>
    <w:rsid w:val="001105DA"/>
    <w:rsid w:val="00117B9D"/>
    <w:rsid w:val="001216F1"/>
    <w:rsid w:val="001221F5"/>
    <w:rsid w:val="00135353"/>
    <w:rsid w:val="00135DE5"/>
    <w:rsid w:val="00136D20"/>
    <w:rsid w:val="00137C5D"/>
    <w:rsid w:val="0014094D"/>
    <w:rsid w:val="00141003"/>
    <w:rsid w:val="00141210"/>
    <w:rsid w:val="001419E8"/>
    <w:rsid w:val="00141D55"/>
    <w:rsid w:val="0014580C"/>
    <w:rsid w:val="00146408"/>
    <w:rsid w:val="001470EB"/>
    <w:rsid w:val="001524FD"/>
    <w:rsid w:val="00152BFB"/>
    <w:rsid w:val="00153F50"/>
    <w:rsid w:val="00154C5C"/>
    <w:rsid w:val="00154D51"/>
    <w:rsid w:val="0015546C"/>
    <w:rsid w:val="001566FD"/>
    <w:rsid w:val="00161E18"/>
    <w:rsid w:val="0016299D"/>
    <w:rsid w:val="00162A04"/>
    <w:rsid w:val="00170D89"/>
    <w:rsid w:val="00171AAB"/>
    <w:rsid w:val="001745AC"/>
    <w:rsid w:val="001770D7"/>
    <w:rsid w:val="001773DC"/>
    <w:rsid w:val="001821AD"/>
    <w:rsid w:val="00184961"/>
    <w:rsid w:val="00186782"/>
    <w:rsid w:val="00186E6C"/>
    <w:rsid w:val="00187B4F"/>
    <w:rsid w:val="00191E79"/>
    <w:rsid w:val="00193D9E"/>
    <w:rsid w:val="001A05EC"/>
    <w:rsid w:val="001A0860"/>
    <w:rsid w:val="001A327F"/>
    <w:rsid w:val="001A54CD"/>
    <w:rsid w:val="001B07F1"/>
    <w:rsid w:val="001B0CB6"/>
    <w:rsid w:val="001B6E56"/>
    <w:rsid w:val="001C00B5"/>
    <w:rsid w:val="001C0B54"/>
    <w:rsid w:val="001C1746"/>
    <w:rsid w:val="001C5F83"/>
    <w:rsid w:val="001D043C"/>
    <w:rsid w:val="001D0CA7"/>
    <w:rsid w:val="001D1498"/>
    <w:rsid w:val="001D28F2"/>
    <w:rsid w:val="001D2FE7"/>
    <w:rsid w:val="001D6266"/>
    <w:rsid w:val="001D7862"/>
    <w:rsid w:val="001E0933"/>
    <w:rsid w:val="001E40B2"/>
    <w:rsid w:val="001E592C"/>
    <w:rsid w:val="001E7E46"/>
    <w:rsid w:val="001F0F35"/>
    <w:rsid w:val="001F24FE"/>
    <w:rsid w:val="001F3B8F"/>
    <w:rsid w:val="00202D71"/>
    <w:rsid w:val="002036B7"/>
    <w:rsid w:val="002044E1"/>
    <w:rsid w:val="00206EB6"/>
    <w:rsid w:val="002077BE"/>
    <w:rsid w:val="00216C18"/>
    <w:rsid w:val="00216C2E"/>
    <w:rsid w:val="0022075C"/>
    <w:rsid w:val="00222062"/>
    <w:rsid w:val="0023646A"/>
    <w:rsid w:val="00236D63"/>
    <w:rsid w:val="002370A6"/>
    <w:rsid w:val="0023758B"/>
    <w:rsid w:val="00240395"/>
    <w:rsid w:val="00242417"/>
    <w:rsid w:val="00242B0A"/>
    <w:rsid w:val="00244F61"/>
    <w:rsid w:val="0024520E"/>
    <w:rsid w:val="00247D18"/>
    <w:rsid w:val="00261895"/>
    <w:rsid w:val="002625F8"/>
    <w:rsid w:val="00263397"/>
    <w:rsid w:val="00267347"/>
    <w:rsid w:val="0027359D"/>
    <w:rsid w:val="002765EA"/>
    <w:rsid w:val="0027757D"/>
    <w:rsid w:val="00281AFA"/>
    <w:rsid w:val="002858BC"/>
    <w:rsid w:val="00290197"/>
    <w:rsid w:val="002920E0"/>
    <w:rsid w:val="00292F19"/>
    <w:rsid w:val="00293673"/>
    <w:rsid w:val="00293BE9"/>
    <w:rsid w:val="00296619"/>
    <w:rsid w:val="002A30F9"/>
    <w:rsid w:val="002A784F"/>
    <w:rsid w:val="002B092C"/>
    <w:rsid w:val="002B0CC5"/>
    <w:rsid w:val="002B1442"/>
    <w:rsid w:val="002B3076"/>
    <w:rsid w:val="002B56AB"/>
    <w:rsid w:val="002B6448"/>
    <w:rsid w:val="002D3971"/>
    <w:rsid w:val="002D6130"/>
    <w:rsid w:val="002D6F86"/>
    <w:rsid w:val="002D7585"/>
    <w:rsid w:val="002E14D9"/>
    <w:rsid w:val="002E3604"/>
    <w:rsid w:val="002E3EE8"/>
    <w:rsid w:val="002E567A"/>
    <w:rsid w:val="002F0357"/>
    <w:rsid w:val="002F0E54"/>
    <w:rsid w:val="002F1A38"/>
    <w:rsid w:val="002F43D5"/>
    <w:rsid w:val="003017F7"/>
    <w:rsid w:val="00301CA0"/>
    <w:rsid w:val="00303117"/>
    <w:rsid w:val="003032C7"/>
    <w:rsid w:val="0030361C"/>
    <w:rsid w:val="00305729"/>
    <w:rsid w:val="003058DC"/>
    <w:rsid w:val="00305A94"/>
    <w:rsid w:val="00305D2F"/>
    <w:rsid w:val="00313298"/>
    <w:rsid w:val="003132B9"/>
    <w:rsid w:val="003133B4"/>
    <w:rsid w:val="003133D4"/>
    <w:rsid w:val="00313606"/>
    <w:rsid w:val="003139AF"/>
    <w:rsid w:val="00313D4E"/>
    <w:rsid w:val="003149F8"/>
    <w:rsid w:val="00314EA2"/>
    <w:rsid w:val="00315CF3"/>
    <w:rsid w:val="00320ABE"/>
    <w:rsid w:val="003221E5"/>
    <w:rsid w:val="00323AE0"/>
    <w:rsid w:val="00325082"/>
    <w:rsid w:val="00331081"/>
    <w:rsid w:val="00331FAA"/>
    <w:rsid w:val="00332EDC"/>
    <w:rsid w:val="00334385"/>
    <w:rsid w:val="003346F1"/>
    <w:rsid w:val="00335135"/>
    <w:rsid w:val="00342759"/>
    <w:rsid w:val="0034478D"/>
    <w:rsid w:val="00344989"/>
    <w:rsid w:val="003467B2"/>
    <w:rsid w:val="00347DDF"/>
    <w:rsid w:val="00353C23"/>
    <w:rsid w:val="00354D23"/>
    <w:rsid w:val="003558D9"/>
    <w:rsid w:val="00365017"/>
    <w:rsid w:val="003708E1"/>
    <w:rsid w:val="003711D2"/>
    <w:rsid w:val="0038132D"/>
    <w:rsid w:val="0038224D"/>
    <w:rsid w:val="00385E36"/>
    <w:rsid w:val="00386BD2"/>
    <w:rsid w:val="00390EBA"/>
    <w:rsid w:val="003910E3"/>
    <w:rsid w:val="0039188E"/>
    <w:rsid w:val="00393273"/>
    <w:rsid w:val="00396149"/>
    <w:rsid w:val="00396F69"/>
    <w:rsid w:val="00397B47"/>
    <w:rsid w:val="003A008E"/>
    <w:rsid w:val="003A1C64"/>
    <w:rsid w:val="003A1D5C"/>
    <w:rsid w:val="003A433B"/>
    <w:rsid w:val="003B490E"/>
    <w:rsid w:val="003C3AA6"/>
    <w:rsid w:val="003C7C47"/>
    <w:rsid w:val="003D0A6A"/>
    <w:rsid w:val="003D0ECC"/>
    <w:rsid w:val="003D11E1"/>
    <w:rsid w:val="003D1D74"/>
    <w:rsid w:val="003D204F"/>
    <w:rsid w:val="003D3394"/>
    <w:rsid w:val="003D4E36"/>
    <w:rsid w:val="003D631F"/>
    <w:rsid w:val="003D6ECB"/>
    <w:rsid w:val="003E0764"/>
    <w:rsid w:val="003E594A"/>
    <w:rsid w:val="003E6424"/>
    <w:rsid w:val="003E7C61"/>
    <w:rsid w:val="003F1510"/>
    <w:rsid w:val="003F15FE"/>
    <w:rsid w:val="003F5142"/>
    <w:rsid w:val="003F7EF9"/>
    <w:rsid w:val="004027F0"/>
    <w:rsid w:val="00403BC5"/>
    <w:rsid w:val="004042F0"/>
    <w:rsid w:val="0040676E"/>
    <w:rsid w:val="004101B8"/>
    <w:rsid w:val="0041058B"/>
    <w:rsid w:val="004111F0"/>
    <w:rsid w:val="00413082"/>
    <w:rsid w:val="0041516A"/>
    <w:rsid w:val="00415456"/>
    <w:rsid w:val="00415AFE"/>
    <w:rsid w:val="00420805"/>
    <w:rsid w:val="00423854"/>
    <w:rsid w:val="0042494F"/>
    <w:rsid w:val="00424C07"/>
    <w:rsid w:val="004258CE"/>
    <w:rsid w:val="00425ABD"/>
    <w:rsid w:val="00434DA0"/>
    <w:rsid w:val="0043502A"/>
    <w:rsid w:val="00443155"/>
    <w:rsid w:val="00444DE8"/>
    <w:rsid w:val="00447083"/>
    <w:rsid w:val="00453916"/>
    <w:rsid w:val="00453F93"/>
    <w:rsid w:val="0045459E"/>
    <w:rsid w:val="00454BA4"/>
    <w:rsid w:val="0046363A"/>
    <w:rsid w:val="004641F6"/>
    <w:rsid w:val="00465648"/>
    <w:rsid w:val="00471AC9"/>
    <w:rsid w:val="00471F18"/>
    <w:rsid w:val="00473AC6"/>
    <w:rsid w:val="00474D4A"/>
    <w:rsid w:val="00476EA9"/>
    <w:rsid w:val="00477F72"/>
    <w:rsid w:val="00480AA2"/>
    <w:rsid w:val="004822CE"/>
    <w:rsid w:val="004836C9"/>
    <w:rsid w:val="0049479A"/>
    <w:rsid w:val="004A34C6"/>
    <w:rsid w:val="004A482A"/>
    <w:rsid w:val="004A4A7C"/>
    <w:rsid w:val="004A621C"/>
    <w:rsid w:val="004B2937"/>
    <w:rsid w:val="004B2946"/>
    <w:rsid w:val="004C4176"/>
    <w:rsid w:val="004C5F31"/>
    <w:rsid w:val="004C7CA8"/>
    <w:rsid w:val="004D0C85"/>
    <w:rsid w:val="004D0DB0"/>
    <w:rsid w:val="004D1524"/>
    <w:rsid w:val="004D4BB2"/>
    <w:rsid w:val="004D4F52"/>
    <w:rsid w:val="004E2E19"/>
    <w:rsid w:val="004E5140"/>
    <w:rsid w:val="004E71EF"/>
    <w:rsid w:val="004E7604"/>
    <w:rsid w:val="004F02A8"/>
    <w:rsid w:val="004F08A1"/>
    <w:rsid w:val="004F1B57"/>
    <w:rsid w:val="004F33FE"/>
    <w:rsid w:val="00500C87"/>
    <w:rsid w:val="00503962"/>
    <w:rsid w:val="00505036"/>
    <w:rsid w:val="00506637"/>
    <w:rsid w:val="00511EB9"/>
    <w:rsid w:val="00515674"/>
    <w:rsid w:val="00517470"/>
    <w:rsid w:val="005252E8"/>
    <w:rsid w:val="005259E8"/>
    <w:rsid w:val="00526DF0"/>
    <w:rsid w:val="00532468"/>
    <w:rsid w:val="00532AF3"/>
    <w:rsid w:val="005338AE"/>
    <w:rsid w:val="005347AC"/>
    <w:rsid w:val="0053530F"/>
    <w:rsid w:val="005463FE"/>
    <w:rsid w:val="00556B6F"/>
    <w:rsid w:val="00564520"/>
    <w:rsid w:val="00564782"/>
    <w:rsid w:val="00570D8A"/>
    <w:rsid w:val="00571445"/>
    <w:rsid w:val="00575D45"/>
    <w:rsid w:val="00576790"/>
    <w:rsid w:val="005803FB"/>
    <w:rsid w:val="00583FE4"/>
    <w:rsid w:val="005843D1"/>
    <w:rsid w:val="00586865"/>
    <w:rsid w:val="00594C60"/>
    <w:rsid w:val="00596A80"/>
    <w:rsid w:val="00596D19"/>
    <w:rsid w:val="005A1194"/>
    <w:rsid w:val="005A322F"/>
    <w:rsid w:val="005A3AF6"/>
    <w:rsid w:val="005A3DB8"/>
    <w:rsid w:val="005A40B5"/>
    <w:rsid w:val="005A4337"/>
    <w:rsid w:val="005A7A12"/>
    <w:rsid w:val="005B3CA0"/>
    <w:rsid w:val="005C0327"/>
    <w:rsid w:val="005C207E"/>
    <w:rsid w:val="005C5750"/>
    <w:rsid w:val="005C644C"/>
    <w:rsid w:val="005D2A2B"/>
    <w:rsid w:val="005D2B54"/>
    <w:rsid w:val="005D3378"/>
    <w:rsid w:val="005D376A"/>
    <w:rsid w:val="005D37B2"/>
    <w:rsid w:val="005D72B7"/>
    <w:rsid w:val="005E02BA"/>
    <w:rsid w:val="005E23AD"/>
    <w:rsid w:val="005F1DAD"/>
    <w:rsid w:val="005F2751"/>
    <w:rsid w:val="005F2A16"/>
    <w:rsid w:val="005F4BC2"/>
    <w:rsid w:val="005F6DAC"/>
    <w:rsid w:val="005F7DB4"/>
    <w:rsid w:val="006020F3"/>
    <w:rsid w:val="00605696"/>
    <w:rsid w:val="006058B8"/>
    <w:rsid w:val="00606723"/>
    <w:rsid w:val="00613F77"/>
    <w:rsid w:val="00616C4F"/>
    <w:rsid w:val="006178A0"/>
    <w:rsid w:val="00617C7E"/>
    <w:rsid w:val="006207D9"/>
    <w:rsid w:val="0062277F"/>
    <w:rsid w:val="006262A8"/>
    <w:rsid w:val="00633A47"/>
    <w:rsid w:val="00636352"/>
    <w:rsid w:val="006367DC"/>
    <w:rsid w:val="0064005E"/>
    <w:rsid w:val="00640EE3"/>
    <w:rsid w:val="00641D12"/>
    <w:rsid w:val="0064321E"/>
    <w:rsid w:val="00644477"/>
    <w:rsid w:val="0064673C"/>
    <w:rsid w:val="006523C6"/>
    <w:rsid w:val="00654B81"/>
    <w:rsid w:val="006559F6"/>
    <w:rsid w:val="00655FD0"/>
    <w:rsid w:val="00661020"/>
    <w:rsid w:val="00662CCC"/>
    <w:rsid w:val="0066307C"/>
    <w:rsid w:val="006669D1"/>
    <w:rsid w:val="00670EA7"/>
    <w:rsid w:val="00674F22"/>
    <w:rsid w:val="00675B83"/>
    <w:rsid w:val="00675DE9"/>
    <w:rsid w:val="0067618F"/>
    <w:rsid w:val="0067635F"/>
    <w:rsid w:val="006763FC"/>
    <w:rsid w:val="006817B6"/>
    <w:rsid w:val="00685B20"/>
    <w:rsid w:val="00685F04"/>
    <w:rsid w:val="00686025"/>
    <w:rsid w:val="006865C7"/>
    <w:rsid w:val="00687DF7"/>
    <w:rsid w:val="00690648"/>
    <w:rsid w:val="00690F77"/>
    <w:rsid w:val="006A01E2"/>
    <w:rsid w:val="006A0B1A"/>
    <w:rsid w:val="006A173B"/>
    <w:rsid w:val="006A251B"/>
    <w:rsid w:val="006A2DBF"/>
    <w:rsid w:val="006A3B32"/>
    <w:rsid w:val="006A4086"/>
    <w:rsid w:val="006B03D0"/>
    <w:rsid w:val="006B0DC9"/>
    <w:rsid w:val="006B24D1"/>
    <w:rsid w:val="006B4E53"/>
    <w:rsid w:val="006B64AC"/>
    <w:rsid w:val="006C0C99"/>
    <w:rsid w:val="006C4055"/>
    <w:rsid w:val="006C7C1F"/>
    <w:rsid w:val="006D0540"/>
    <w:rsid w:val="006D2A2D"/>
    <w:rsid w:val="006D4330"/>
    <w:rsid w:val="006D5A15"/>
    <w:rsid w:val="006E03D8"/>
    <w:rsid w:val="006E0418"/>
    <w:rsid w:val="006E2640"/>
    <w:rsid w:val="006E306D"/>
    <w:rsid w:val="006E6DF0"/>
    <w:rsid w:val="006F0B88"/>
    <w:rsid w:val="006F3F19"/>
    <w:rsid w:val="006F4D94"/>
    <w:rsid w:val="006F54E4"/>
    <w:rsid w:val="006F60E6"/>
    <w:rsid w:val="006F68FE"/>
    <w:rsid w:val="00700642"/>
    <w:rsid w:val="00700848"/>
    <w:rsid w:val="0070461C"/>
    <w:rsid w:val="00706B5C"/>
    <w:rsid w:val="0071018B"/>
    <w:rsid w:val="00710542"/>
    <w:rsid w:val="00712D42"/>
    <w:rsid w:val="00717075"/>
    <w:rsid w:val="0072274E"/>
    <w:rsid w:val="00722CED"/>
    <w:rsid w:val="007261DC"/>
    <w:rsid w:val="00727AA6"/>
    <w:rsid w:val="00727D3C"/>
    <w:rsid w:val="00730284"/>
    <w:rsid w:val="00735033"/>
    <w:rsid w:val="00742151"/>
    <w:rsid w:val="00742EF1"/>
    <w:rsid w:val="00743320"/>
    <w:rsid w:val="00743417"/>
    <w:rsid w:val="00744BA9"/>
    <w:rsid w:val="00751B73"/>
    <w:rsid w:val="00756BB9"/>
    <w:rsid w:val="00757123"/>
    <w:rsid w:val="007577C1"/>
    <w:rsid w:val="00764A48"/>
    <w:rsid w:val="00764E14"/>
    <w:rsid w:val="0076625F"/>
    <w:rsid w:val="00766C59"/>
    <w:rsid w:val="0077338D"/>
    <w:rsid w:val="00774F43"/>
    <w:rsid w:val="00776206"/>
    <w:rsid w:val="007827B0"/>
    <w:rsid w:val="007833C0"/>
    <w:rsid w:val="007837EC"/>
    <w:rsid w:val="007850ED"/>
    <w:rsid w:val="0078653A"/>
    <w:rsid w:val="00786A60"/>
    <w:rsid w:val="00795A81"/>
    <w:rsid w:val="007A07B7"/>
    <w:rsid w:val="007A0989"/>
    <w:rsid w:val="007A0FA8"/>
    <w:rsid w:val="007A4DBE"/>
    <w:rsid w:val="007A70AF"/>
    <w:rsid w:val="007B0911"/>
    <w:rsid w:val="007B3500"/>
    <w:rsid w:val="007B3763"/>
    <w:rsid w:val="007B5A21"/>
    <w:rsid w:val="007C054C"/>
    <w:rsid w:val="007C3B3F"/>
    <w:rsid w:val="007C4ECB"/>
    <w:rsid w:val="007C5FEC"/>
    <w:rsid w:val="007D0001"/>
    <w:rsid w:val="007D0763"/>
    <w:rsid w:val="007D1994"/>
    <w:rsid w:val="007D1A1C"/>
    <w:rsid w:val="007D469B"/>
    <w:rsid w:val="007E0A64"/>
    <w:rsid w:val="007E2B7D"/>
    <w:rsid w:val="007E7601"/>
    <w:rsid w:val="007F0008"/>
    <w:rsid w:val="007F0C24"/>
    <w:rsid w:val="007F2D1E"/>
    <w:rsid w:val="007F41B6"/>
    <w:rsid w:val="007F5E32"/>
    <w:rsid w:val="007F6A48"/>
    <w:rsid w:val="007F7786"/>
    <w:rsid w:val="008019AF"/>
    <w:rsid w:val="008041AD"/>
    <w:rsid w:val="00804D5B"/>
    <w:rsid w:val="00806D11"/>
    <w:rsid w:val="008111B5"/>
    <w:rsid w:val="008129EE"/>
    <w:rsid w:val="00812BDF"/>
    <w:rsid w:val="00812C49"/>
    <w:rsid w:val="00814FB3"/>
    <w:rsid w:val="00815F2C"/>
    <w:rsid w:val="008176A2"/>
    <w:rsid w:val="008179C8"/>
    <w:rsid w:val="00822228"/>
    <w:rsid w:val="00825762"/>
    <w:rsid w:val="00826EBB"/>
    <w:rsid w:val="00827E1A"/>
    <w:rsid w:val="008315E5"/>
    <w:rsid w:val="00832B3D"/>
    <w:rsid w:val="00832F64"/>
    <w:rsid w:val="008349CF"/>
    <w:rsid w:val="00835436"/>
    <w:rsid w:val="0084076D"/>
    <w:rsid w:val="00843D00"/>
    <w:rsid w:val="008462E8"/>
    <w:rsid w:val="00852170"/>
    <w:rsid w:val="0085598E"/>
    <w:rsid w:val="00856B6D"/>
    <w:rsid w:val="00857302"/>
    <w:rsid w:val="00860BFA"/>
    <w:rsid w:val="0086186C"/>
    <w:rsid w:val="008618A0"/>
    <w:rsid w:val="00867A05"/>
    <w:rsid w:val="00870B0A"/>
    <w:rsid w:val="0087378C"/>
    <w:rsid w:val="008748E0"/>
    <w:rsid w:val="008758BF"/>
    <w:rsid w:val="0087708B"/>
    <w:rsid w:val="0088131E"/>
    <w:rsid w:val="008815B5"/>
    <w:rsid w:val="008831EF"/>
    <w:rsid w:val="00884FCD"/>
    <w:rsid w:val="008856B5"/>
    <w:rsid w:val="008916F2"/>
    <w:rsid w:val="00891C24"/>
    <w:rsid w:val="00893086"/>
    <w:rsid w:val="00893FBB"/>
    <w:rsid w:val="00895BA0"/>
    <w:rsid w:val="008A6E30"/>
    <w:rsid w:val="008A7104"/>
    <w:rsid w:val="008B2097"/>
    <w:rsid w:val="008B529A"/>
    <w:rsid w:val="008B6B02"/>
    <w:rsid w:val="008C1E4F"/>
    <w:rsid w:val="008C46AE"/>
    <w:rsid w:val="008C4E83"/>
    <w:rsid w:val="008C77E1"/>
    <w:rsid w:val="008D1B4A"/>
    <w:rsid w:val="008D1F90"/>
    <w:rsid w:val="008D2DB0"/>
    <w:rsid w:val="008D3D59"/>
    <w:rsid w:val="008D44E3"/>
    <w:rsid w:val="008D5BCD"/>
    <w:rsid w:val="008D6C83"/>
    <w:rsid w:val="008E05E3"/>
    <w:rsid w:val="008E1B0C"/>
    <w:rsid w:val="008E378A"/>
    <w:rsid w:val="008E6EC0"/>
    <w:rsid w:val="008F1D69"/>
    <w:rsid w:val="008F1F2E"/>
    <w:rsid w:val="008F3202"/>
    <w:rsid w:val="008F3C45"/>
    <w:rsid w:val="008F4273"/>
    <w:rsid w:val="008F4914"/>
    <w:rsid w:val="008F5F36"/>
    <w:rsid w:val="008F64EF"/>
    <w:rsid w:val="008F70D5"/>
    <w:rsid w:val="00904F04"/>
    <w:rsid w:val="00905600"/>
    <w:rsid w:val="00910CE0"/>
    <w:rsid w:val="00911ABF"/>
    <w:rsid w:val="0091201A"/>
    <w:rsid w:val="0091401B"/>
    <w:rsid w:val="00921A65"/>
    <w:rsid w:val="00922A47"/>
    <w:rsid w:val="00922B0A"/>
    <w:rsid w:val="00927478"/>
    <w:rsid w:val="00927617"/>
    <w:rsid w:val="0093362E"/>
    <w:rsid w:val="009359F0"/>
    <w:rsid w:val="009440A7"/>
    <w:rsid w:val="00946A21"/>
    <w:rsid w:val="009470E6"/>
    <w:rsid w:val="00947DFF"/>
    <w:rsid w:val="009569FB"/>
    <w:rsid w:val="00961FCB"/>
    <w:rsid w:val="009635B6"/>
    <w:rsid w:val="00970451"/>
    <w:rsid w:val="00970834"/>
    <w:rsid w:val="00972ACF"/>
    <w:rsid w:val="009733C5"/>
    <w:rsid w:val="00974647"/>
    <w:rsid w:val="00974F28"/>
    <w:rsid w:val="00980F0F"/>
    <w:rsid w:val="00982457"/>
    <w:rsid w:val="00987F77"/>
    <w:rsid w:val="0099058B"/>
    <w:rsid w:val="00990AE0"/>
    <w:rsid w:val="009910EB"/>
    <w:rsid w:val="00992F03"/>
    <w:rsid w:val="009A14DD"/>
    <w:rsid w:val="009A24AD"/>
    <w:rsid w:val="009A278F"/>
    <w:rsid w:val="009A4A80"/>
    <w:rsid w:val="009A568B"/>
    <w:rsid w:val="009A7858"/>
    <w:rsid w:val="009B225A"/>
    <w:rsid w:val="009B2CDF"/>
    <w:rsid w:val="009B2F2F"/>
    <w:rsid w:val="009B2FBB"/>
    <w:rsid w:val="009B3005"/>
    <w:rsid w:val="009B3416"/>
    <w:rsid w:val="009B347E"/>
    <w:rsid w:val="009B4325"/>
    <w:rsid w:val="009C1422"/>
    <w:rsid w:val="009C2A25"/>
    <w:rsid w:val="009C3A2A"/>
    <w:rsid w:val="009C6DF9"/>
    <w:rsid w:val="009D4AF4"/>
    <w:rsid w:val="009D5B12"/>
    <w:rsid w:val="009D5B98"/>
    <w:rsid w:val="009E02B5"/>
    <w:rsid w:val="009E4378"/>
    <w:rsid w:val="009E76E7"/>
    <w:rsid w:val="009F0F95"/>
    <w:rsid w:val="009F1164"/>
    <w:rsid w:val="009F2ED3"/>
    <w:rsid w:val="009F4CA5"/>
    <w:rsid w:val="009F6EA5"/>
    <w:rsid w:val="009F7373"/>
    <w:rsid w:val="009F7C58"/>
    <w:rsid w:val="009F7D2A"/>
    <w:rsid w:val="00A04533"/>
    <w:rsid w:val="00A07A80"/>
    <w:rsid w:val="00A11CA3"/>
    <w:rsid w:val="00A16319"/>
    <w:rsid w:val="00A169E3"/>
    <w:rsid w:val="00A201F6"/>
    <w:rsid w:val="00A20606"/>
    <w:rsid w:val="00A3077D"/>
    <w:rsid w:val="00A33CC7"/>
    <w:rsid w:val="00A34A76"/>
    <w:rsid w:val="00A35040"/>
    <w:rsid w:val="00A40448"/>
    <w:rsid w:val="00A407DC"/>
    <w:rsid w:val="00A40DA6"/>
    <w:rsid w:val="00A42B3D"/>
    <w:rsid w:val="00A446DA"/>
    <w:rsid w:val="00A4726D"/>
    <w:rsid w:val="00A5210D"/>
    <w:rsid w:val="00A538EF"/>
    <w:rsid w:val="00A53C11"/>
    <w:rsid w:val="00A709F7"/>
    <w:rsid w:val="00A73CB9"/>
    <w:rsid w:val="00A7565C"/>
    <w:rsid w:val="00A842C6"/>
    <w:rsid w:val="00A85964"/>
    <w:rsid w:val="00A90E1F"/>
    <w:rsid w:val="00A93F62"/>
    <w:rsid w:val="00A94267"/>
    <w:rsid w:val="00A95B46"/>
    <w:rsid w:val="00A96E3B"/>
    <w:rsid w:val="00AA1718"/>
    <w:rsid w:val="00AA420D"/>
    <w:rsid w:val="00AA75F8"/>
    <w:rsid w:val="00AB02F7"/>
    <w:rsid w:val="00AB53C8"/>
    <w:rsid w:val="00AB5B07"/>
    <w:rsid w:val="00AC1E7A"/>
    <w:rsid w:val="00AC3251"/>
    <w:rsid w:val="00AC3696"/>
    <w:rsid w:val="00AC6B12"/>
    <w:rsid w:val="00AC77AE"/>
    <w:rsid w:val="00AE01E7"/>
    <w:rsid w:val="00AE2031"/>
    <w:rsid w:val="00AE4C0D"/>
    <w:rsid w:val="00AF0A7A"/>
    <w:rsid w:val="00AF47DA"/>
    <w:rsid w:val="00AF6BF3"/>
    <w:rsid w:val="00AF77C5"/>
    <w:rsid w:val="00AF7A7A"/>
    <w:rsid w:val="00B0022A"/>
    <w:rsid w:val="00B02540"/>
    <w:rsid w:val="00B03124"/>
    <w:rsid w:val="00B03CD3"/>
    <w:rsid w:val="00B04F9F"/>
    <w:rsid w:val="00B06BB0"/>
    <w:rsid w:val="00B0700F"/>
    <w:rsid w:val="00B0734E"/>
    <w:rsid w:val="00B07876"/>
    <w:rsid w:val="00B10EBE"/>
    <w:rsid w:val="00B111AA"/>
    <w:rsid w:val="00B14E64"/>
    <w:rsid w:val="00B20270"/>
    <w:rsid w:val="00B217E5"/>
    <w:rsid w:val="00B22232"/>
    <w:rsid w:val="00B2427F"/>
    <w:rsid w:val="00B242D0"/>
    <w:rsid w:val="00B24F52"/>
    <w:rsid w:val="00B26051"/>
    <w:rsid w:val="00B300D0"/>
    <w:rsid w:val="00B304D6"/>
    <w:rsid w:val="00B31A5D"/>
    <w:rsid w:val="00B3548F"/>
    <w:rsid w:val="00B37560"/>
    <w:rsid w:val="00B453D6"/>
    <w:rsid w:val="00B45997"/>
    <w:rsid w:val="00B46B10"/>
    <w:rsid w:val="00B47D5C"/>
    <w:rsid w:val="00B534C3"/>
    <w:rsid w:val="00B537A7"/>
    <w:rsid w:val="00B60133"/>
    <w:rsid w:val="00B73D38"/>
    <w:rsid w:val="00B810A4"/>
    <w:rsid w:val="00B81E68"/>
    <w:rsid w:val="00B827C3"/>
    <w:rsid w:val="00B83529"/>
    <w:rsid w:val="00B876F4"/>
    <w:rsid w:val="00B87F9C"/>
    <w:rsid w:val="00B9168C"/>
    <w:rsid w:val="00BA1434"/>
    <w:rsid w:val="00BA36A6"/>
    <w:rsid w:val="00BA5931"/>
    <w:rsid w:val="00BB4E15"/>
    <w:rsid w:val="00BC3B45"/>
    <w:rsid w:val="00BC3F77"/>
    <w:rsid w:val="00BC6743"/>
    <w:rsid w:val="00BC68AE"/>
    <w:rsid w:val="00BC6A58"/>
    <w:rsid w:val="00BC7145"/>
    <w:rsid w:val="00BC7151"/>
    <w:rsid w:val="00BD171C"/>
    <w:rsid w:val="00BD2165"/>
    <w:rsid w:val="00BD24E9"/>
    <w:rsid w:val="00BD3651"/>
    <w:rsid w:val="00BD4898"/>
    <w:rsid w:val="00BD5ACC"/>
    <w:rsid w:val="00BE310A"/>
    <w:rsid w:val="00BE37D6"/>
    <w:rsid w:val="00BE4578"/>
    <w:rsid w:val="00BE6A34"/>
    <w:rsid w:val="00BF2698"/>
    <w:rsid w:val="00BF26D3"/>
    <w:rsid w:val="00BF5B2B"/>
    <w:rsid w:val="00BF5B47"/>
    <w:rsid w:val="00C02429"/>
    <w:rsid w:val="00C03568"/>
    <w:rsid w:val="00C05255"/>
    <w:rsid w:val="00C063A9"/>
    <w:rsid w:val="00C1375C"/>
    <w:rsid w:val="00C21767"/>
    <w:rsid w:val="00C21E4E"/>
    <w:rsid w:val="00C23D0E"/>
    <w:rsid w:val="00C257B8"/>
    <w:rsid w:val="00C3236B"/>
    <w:rsid w:val="00C32FF8"/>
    <w:rsid w:val="00C34667"/>
    <w:rsid w:val="00C4046B"/>
    <w:rsid w:val="00C46511"/>
    <w:rsid w:val="00C50C11"/>
    <w:rsid w:val="00C56208"/>
    <w:rsid w:val="00C60D30"/>
    <w:rsid w:val="00C62026"/>
    <w:rsid w:val="00C63A6A"/>
    <w:rsid w:val="00C63A7A"/>
    <w:rsid w:val="00C63FFA"/>
    <w:rsid w:val="00C7039F"/>
    <w:rsid w:val="00C72C90"/>
    <w:rsid w:val="00C76949"/>
    <w:rsid w:val="00C76C6B"/>
    <w:rsid w:val="00C77747"/>
    <w:rsid w:val="00C7795A"/>
    <w:rsid w:val="00C80557"/>
    <w:rsid w:val="00C80FB9"/>
    <w:rsid w:val="00C81E68"/>
    <w:rsid w:val="00C8419A"/>
    <w:rsid w:val="00C85637"/>
    <w:rsid w:val="00C857C7"/>
    <w:rsid w:val="00C85AAE"/>
    <w:rsid w:val="00C85C9B"/>
    <w:rsid w:val="00C85D90"/>
    <w:rsid w:val="00C86E93"/>
    <w:rsid w:val="00C91EC1"/>
    <w:rsid w:val="00C959B4"/>
    <w:rsid w:val="00C96080"/>
    <w:rsid w:val="00CA0852"/>
    <w:rsid w:val="00CA120B"/>
    <w:rsid w:val="00CA2414"/>
    <w:rsid w:val="00CA530E"/>
    <w:rsid w:val="00CA5F30"/>
    <w:rsid w:val="00CB37B2"/>
    <w:rsid w:val="00CB60E3"/>
    <w:rsid w:val="00CC0626"/>
    <w:rsid w:val="00CC0F5E"/>
    <w:rsid w:val="00CC5CBC"/>
    <w:rsid w:val="00CD1498"/>
    <w:rsid w:val="00CD1D71"/>
    <w:rsid w:val="00CD26A5"/>
    <w:rsid w:val="00CD63C6"/>
    <w:rsid w:val="00CD6A8D"/>
    <w:rsid w:val="00CD78DF"/>
    <w:rsid w:val="00CE1F00"/>
    <w:rsid w:val="00CE44E0"/>
    <w:rsid w:val="00CE4E39"/>
    <w:rsid w:val="00CE5888"/>
    <w:rsid w:val="00CF0441"/>
    <w:rsid w:val="00CF568A"/>
    <w:rsid w:val="00CF6086"/>
    <w:rsid w:val="00D0535D"/>
    <w:rsid w:val="00D06B13"/>
    <w:rsid w:val="00D14464"/>
    <w:rsid w:val="00D17754"/>
    <w:rsid w:val="00D22032"/>
    <w:rsid w:val="00D25595"/>
    <w:rsid w:val="00D26165"/>
    <w:rsid w:val="00D26222"/>
    <w:rsid w:val="00D2780C"/>
    <w:rsid w:val="00D32052"/>
    <w:rsid w:val="00D337A6"/>
    <w:rsid w:val="00D35EC3"/>
    <w:rsid w:val="00D372D6"/>
    <w:rsid w:val="00D42A7C"/>
    <w:rsid w:val="00D434B3"/>
    <w:rsid w:val="00D43AB6"/>
    <w:rsid w:val="00D441A4"/>
    <w:rsid w:val="00D44357"/>
    <w:rsid w:val="00D52ADD"/>
    <w:rsid w:val="00D52F27"/>
    <w:rsid w:val="00D53394"/>
    <w:rsid w:val="00D54635"/>
    <w:rsid w:val="00D55DFE"/>
    <w:rsid w:val="00D576C5"/>
    <w:rsid w:val="00D62C38"/>
    <w:rsid w:val="00D6693F"/>
    <w:rsid w:val="00D67F52"/>
    <w:rsid w:val="00D71C11"/>
    <w:rsid w:val="00D73A84"/>
    <w:rsid w:val="00D75785"/>
    <w:rsid w:val="00D76FE9"/>
    <w:rsid w:val="00D84DDB"/>
    <w:rsid w:val="00D90888"/>
    <w:rsid w:val="00D91FD6"/>
    <w:rsid w:val="00D92DEC"/>
    <w:rsid w:val="00D942F8"/>
    <w:rsid w:val="00D94F6D"/>
    <w:rsid w:val="00D970BC"/>
    <w:rsid w:val="00D97642"/>
    <w:rsid w:val="00DA3963"/>
    <w:rsid w:val="00DA5118"/>
    <w:rsid w:val="00DA52C4"/>
    <w:rsid w:val="00DA6AF2"/>
    <w:rsid w:val="00DA773D"/>
    <w:rsid w:val="00DB095A"/>
    <w:rsid w:val="00DB1227"/>
    <w:rsid w:val="00DB47ED"/>
    <w:rsid w:val="00DB5A09"/>
    <w:rsid w:val="00DB63C6"/>
    <w:rsid w:val="00DB65FA"/>
    <w:rsid w:val="00DB71BC"/>
    <w:rsid w:val="00DC044A"/>
    <w:rsid w:val="00DC31C8"/>
    <w:rsid w:val="00DC419B"/>
    <w:rsid w:val="00DC6B75"/>
    <w:rsid w:val="00DC70A2"/>
    <w:rsid w:val="00DD28FB"/>
    <w:rsid w:val="00DD798D"/>
    <w:rsid w:val="00DE022E"/>
    <w:rsid w:val="00DE04D4"/>
    <w:rsid w:val="00DE0F7C"/>
    <w:rsid w:val="00DE4742"/>
    <w:rsid w:val="00DE501B"/>
    <w:rsid w:val="00DE6C57"/>
    <w:rsid w:val="00DF24AC"/>
    <w:rsid w:val="00DF32AB"/>
    <w:rsid w:val="00DF44DD"/>
    <w:rsid w:val="00DF5F65"/>
    <w:rsid w:val="00E00655"/>
    <w:rsid w:val="00E05734"/>
    <w:rsid w:val="00E07642"/>
    <w:rsid w:val="00E1176E"/>
    <w:rsid w:val="00E1287D"/>
    <w:rsid w:val="00E1637F"/>
    <w:rsid w:val="00E17517"/>
    <w:rsid w:val="00E17E93"/>
    <w:rsid w:val="00E20200"/>
    <w:rsid w:val="00E22604"/>
    <w:rsid w:val="00E27E4B"/>
    <w:rsid w:val="00E306F8"/>
    <w:rsid w:val="00E314D3"/>
    <w:rsid w:val="00E324BB"/>
    <w:rsid w:val="00E35FC4"/>
    <w:rsid w:val="00E36E9D"/>
    <w:rsid w:val="00E40223"/>
    <w:rsid w:val="00E419B1"/>
    <w:rsid w:val="00E419D0"/>
    <w:rsid w:val="00E43CD6"/>
    <w:rsid w:val="00E44939"/>
    <w:rsid w:val="00E50835"/>
    <w:rsid w:val="00E50925"/>
    <w:rsid w:val="00E523C2"/>
    <w:rsid w:val="00E52A1C"/>
    <w:rsid w:val="00E52A64"/>
    <w:rsid w:val="00E60E25"/>
    <w:rsid w:val="00E63D19"/>
    <w:rsid w:val="00E65293"/>
    <w:rsid w:val="00E66502"/>
    <w:rsid w:val="00E665DB"/>
    <w:rsid w:val="00E6679E"/>
    <w:rsid w:val="00E70328"/>
    <w:rsid w:val="00E7091D"/>
    <w:rsid w:val="00E722B0"/>
    <w:rsid w:val="00E75E77"/>
    <w:rsid w:val="00E77629"/>
    <w:rsid w:val="00E7781F"/>
    <w:rsid w:val="00E81EE3"/>
    <w:rsid w:val="00E84EC4"/>
    <w:rsid w:val="00E9112B"/>
    <w:rsid w:val="00E91677"/>
    <w:rsid w:val="00E91B08"/>
    <w:rsid w:val="00EA0D58"/>
    <w:rsid w:val="00EA20E7"/>
    <w:rsid w:val="00EA3929"/>
    <w:rsid w:val="00EA5F6C"/>
    <w:rsid w:val="00EB181B"/>
    <w:rsid w:val="00EB3738"/>
    <w:rsid w:val="00EB49ED"/>
    <w:rsid w:val="00EC2EE4"/>
    <w:rsid w:val="00EC40CE"/>
    <w:rsid w:val="00EC702C"/>
    <w:rsid w:val="00ED6908"/>
    <w:rsid w:val="00EE0546"/>
    <w:rsid w:val="00EE6029"/>
    <w:rsid w:val="00EF054C"/>
    <w:rsid w:val="00EF1234"/>
    <w:rsid w:val="00EF19B1"/>
    <w:rsid w:val="00EF2ACF"/>
    <w:rsid w:val="00EF6380"/>
    <w:rsid w:val="00F0067F"/>
    <w:rsid w:val="00F00EFE"/>
    <w:rsid w:val="00F0212F"/>
    <w:rsid w:val="00F029AC"/>
    <w:rsid w:val="00F036BE"/>
    <w:rsid w:val="00F04B3A"/>
    <w:rsid w:val="00F04D71"/>
    <w:rsid w:val="00F06E95"/>
    <w:rsid w:val="00F204C2"/>
    <w:rsid w:val="00F25447"/>
    <w:rsid w:val="00F269B9"/>
    <w:rsid w:val="00F30467"/>
    <w:rsid w:val="00F312D1"/>
    <w:rsid w:val="00F32225"/>
    <w:rsid w:val="00F33522"/>
    <w:rsid w:val="00F349A2"/>
    <w:rsid w:val="00F3588C"/>
    <w:rsid w:val="00F414FA"/>
    <w:rsid w:val="00F418C1"/>
    <w:rsid w:val="00F432B4"/>
    <w:rsid w:val="00F43441"/>
    <w:rsid w:val="00F44CEC"/>
    <w:rsid w:val="00F50168"/>
    <w:rsid w:val="00F57049"/>
    <w:rsid w:val="00F61877"/>
    <w:rsid w:val="00F6209E"/>
    <w:rsid w:val="00F624E3"/>
    <w:rsid w:val="00F64684"/>
    <w:rsid w:val="00F66F89"/>
    <w:rsid w:val="00F700C7"/>
    <w:rsid w:val="00F74033"/>
    <w:rsid w:val="00F75702"/>
    <w:rsid w:val="00F779BB"/>
    <w:rsid w:val="00F83712"/>
    <w:rsid w:val="00F84E34"/>
    <w:rsid w:val="00F91718"/>
    <w:rsid w:val="00F9784C"/>
    <w:rsid w:val="00F97E06"/>
    <w:rsid w:val="00FA4D9C"/>
    <w:rsid w:val="00FA5713"/>
    <w:rsid w:val="00FB145B"/>
    <w:rsid w:val="00FB2201"/>
    <w:rsid w:val="00FB262E"/>
    <w:rsid w:val="00FB34F7"/>
    <w:rsid w:val="00FB4250"/>
    <w:rsid w:val="00FB552A"/>
    <w:rsid w:val="00FB5D52"/>
    <w:rsid w:val="00FC16A6"/>
    <w:rsid w:val="00FC1F7F"/>
    <w:rsid w:val="00FC2367"/>
    <w:rsid w:val="00FC5D64"/>
    <w:rsid w:val="00FC7384"/>
    <w:rsid w:val="00FC73DE"/>
    <w:rsid w:val="00FC7C83"/>
    <w:rsid w:val="00FD20AF"/>
    <w:rsid w:val="00FD2864"/>
    <w:rsid w:val="00FD41A8"/>
    <w:rsid w:val="00FD77EE"/>
    <w:rsid w:val="00FE0490"/>
    <w:rsid w:val="00FE2B55"/>
    <w:rsid w:val="00FE3DCA"/>
    <w:rsid w:val="00FE748F"/>
    <w:rsid w:val="00FE76B3"/>
    <w:rsid w:val="00FF0F8A"/>
    <w:rsid w:val="00FF335D"/>
    <w:rsid w:val="00FF3EEA"/>
    <w:rsid w:val="00FF46EA"/>
    <w:rsid w:val="00FF4A36"/>
    <w:rsid w:val="00FF7B19"/>
    <w:rsid w:val="01636220"/>
    <w:rsid w:val="040DCD02"/>
    <w:rsid w:val="04CFBB89"/>
    <w:rsid w:val="09469BE9"/>
    <w:rsid w:val="0B4D34CB"/>
    <w:rsid w:val="0C99FBCB"/>
    <w:rsid w:val="0D4A6CC8"/>
    <w:rsid w:val="0D6AE4EB"/>
    <w:rsid w:val="0DBFD4B1"/>
    <w:rsid w:val="0E6B00EE"/>
    <w:rsid w:val="1001BCDB"/>
    <w:rsid w:val="131BE71D"/>
    <w:rsid w:val="1420B3BD"/>
    <w:rsid w:val="14B93C17"/>
    <w:rsid w:val="1576C72B"/>
    <w:rsid w:val="16122235"/>
    <w:rsid w:val="174A80B4"/>
    <w:rsid w:val="17C31361"/>
    <w:rsid w:val="1BD8AE76"/>
    <w:rsid w:val="1BED3B3A"/>
    <w:rsid w:val="1F217069"/>
    <w:rsid w:val="2084C831"/>
    <w:rsid w:val="22904829"/>
    <w:rsid w:val="2313072E"/>
    <w:rsid w:val="235221AC"/>
    <w:rsid w:val="24CF5C57"/>
    <w:rsid w:val="25B42C10"/>
    <w:rsid w:val="283372CE"/>
    <w:rsid w:val="289CE96F"/>
    <w:rsid w:val="28F31E07"/>
    <w:rsid w:val="2AAFBB7D"/>
    <w:rsid w:val="2B4AEE09"/>
    <w:rsid w:val="2B4F43D9"/>
    <w:rsid w:val="2F1022AD"/>
    <w:rsid w:val="304CA25A"/>
    <w:rsid w:val="30ADFDE4"/>
    <w:rsid w:val="3135861A"/>
    <w:rsid w:val="31749015"/>
    <w:rsid w:val="328D1854"/>
    <w:rsid w:val="3295D533"/>
    <w:rsid w:val="32B17E45"/>
    <w:rsid w:val="3440FAC9"/>
    <w:rsid w:val="3465DDBA"/>
    <w:rsid w:val="382773D2"/>
    <w:rsid w:val="39FC924C"/>
    <w:rsid w:val="3A00FACD"/>
    <w:rsid w:val="3A2FA330"/>
    <w:rsid w:val="3B386B37"/>
    <w:rsid w:val="3B6C0C09"/>
    <w:rsid w:val="3D9A74F4"/>
    <w:rsid w:val="41098AD8"/>
    <w:rsid w:val="410C8AAA"/>
    <w:rsid w:val="42A8EBDD"/>
    <w:rsid w:val="42DDD2F2"/>
    <w:rsid w:val="43641F54"/>
    <w:rsid w:val="4494B3C1"/>
    <w:rsid w:val="449DF69C"/>
    <w:rsid w:val="44CE34B2"/>
    <w:rsid w:val="45531967"/>
    <w:rsid w:val="4649AB10"/>
    <w:rsid w:val="4710096E"/>
    <w:rsid w:val="47DD1BA2"/>
    <w:rsid w:val="481BAAD8"/>
    <w:rsid w:val="49544454"/>
    <w:rsid w:val="4B723E9D"/>
    <w:rsid w:val="4BEFBB6C"/>
    <w:rsid w:val="4C2E8566"/>
    <w:rsid w:val="4CE80382"/>
    <w:rsid w:val="4D07A832"/>
    <w:rsid w:val="4EAB636A"/>
    <w:rsid w:val="4EF29C82"/>
    <w:rsid w:val="5052496D"/>
    <w:rsid w:val="519438E3"/>
    <w:rsid w:val="52645F4F"/>
    <w:rsid w:val="5270C116"/>
    <w:rsid w:val="538A0122"/>
    <w:rsid w:val="53F7BBD4"/>
    <w:rsid w:val="54E75FF6"/>
    <w:rsid w:val="55B309F8"/>
    <w:rsid w:val="55EDAE2C"/>
    <w:rsid w:val="5A9D1735"/>
    <w:rsid w:val="5C14D12C"/>
    <w:rsid w:val="5CD8D9DF"/>
    <w:rsid w:val="600D7E41"/>
    <w:rsid w:val="60896DC8"/>
    <w:rsid w:val="61BFD2EB"/>
    <w:rsid w:val="630DD944"/>
    <w:rsid w:val="648F65C3"/>
    <w:rsid w:val="67E3F751"/>
    <w:rsid w:val="68444DC4"/>
    <w:rsid w:val="68D2D461"/>
    <w:rsid w:val="68EBCEE2"/>
    <w:rsid w:val="691C58A9"/>
    <w:rsid w:val="6FAA1AF5"/>
    <w:rsid w:val="7028E822"/>
    <w:rsid w:val="713FC15C"/>
    <w:rsid w:val="75AC8B66"/>
    <w:rsid w:val="769CD93C"/>
    <w:rsid w:val="773B9EEE"/>
    <w:rsid w:val="77C6DC43"/>
    <w:rsid w:val="79378732"/>
    <w:rsid w:val="7A535691"/>
    <w:rsid w:val="7B3A309A"/>
    <w:rsid w:val="7C9C44BA"/>
    <w:rsid w:val="7DDF65EF"/>
    <w:rsid w:val="7E6C82FC"/>
    <w:rsid w:val="7F9C57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F7A7C"/>
  <w15:chartTrackingRefBased/>
  <w15:docId w15:val="{A05FF203-BF41-4F3F-AE09-FD951EE0B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C702C"/>
    <w:pPr>
      <w:spacing w:after="0" w:line="240" w:lineRule="auto"/>
      <w:jc w:val="both"/>
    </w:pPr>
    <w:rPr>
      <w:rFonts w:ascii="Inter" w:hAnsi="Inter" w:cs="Open Sans"/>
      <w:sz w:val="20"/>
      <w:szCs w:val="21"/>
    </w:rPr>
  </w:style>
  <w:style w:type="paragraph" w:styleId="Titolo1">
    <w:name w:val="heading 1"/>
    <w:basedOn w:val="Normale"/>
    <w:next w:val="Normale"/>
    <w:link w:val="Titolo1Carattere"/>
    <w:uiPriority w:val="9"/>
    <w:qFormat/>
    <w:rsid w:val="003B490E"/>
    <w:pPr>
      <w:keepNext/>
      <w:keepLines/>
      <w:numPr>
        <w:numId w:val="17"/>
      </w:numPr>
      <w:spacing w:before="240"/>
      <w:outlineLvl w:val="0"/>
    </w:pPr>
    <w:rPr>
      <w:rFonts w:eastAsia="Times New Roman" w:cs="Segoe UI Light"/>
      <w:color w:val="EB5E2D"/>
      <w:sz w:val="40"/>
      <w:szCs w:val="40"/>
      <w:lang w:eastAsia="it-IT"/>
    </w:rPr>
  </w:style>
  <w:style w:type="paragraph" w:styleId="Titolo2">
    <w:name w:val="heading 2"/>
    <w:basedOn w:val="Titolo1"/>
    <w:next w:val="Normale"/>
    <w:link w:val="Titolo2Carattere"/>
    <w:uiPriority w:val="9"/>
    <w:unhideWhenUsed/>
    <w:qFormat/>
    <w:rsid w:val="00E91677"/>
    <w:pPr>
      <w:numPr>
        <w:ilvl w:val="1"/>
        <w:numId w:val="26"/>
      </w:numPr>
      <w:outlineLvl w:val="1"/>
    </w:pPr>
    <w:rPr>
      <w:sz w:val="32"/>
    </w:rPr>
  </w:style>
  <w:style w:type="paragraph" w:styleId="Titolo3">
    <w:name w:val="heading 3"/>
    <w:basedOn w:val="Normale"/>
    <w:next w:val="Normale"/>
    <w:link w:val="Titolo3Carattere"/>
    <w:uiPriority w:val="9"/>
    <w:unhideWhenUsed/>
    <w:qFormat/>
    <w:rsid w:val="00DE022E"/>
    <w:pPr>
      <w:keepNext/>
      <w:keepLines/>
      <w:spacing w:before="40"/>
      <w:outlineLvl w:val="2"/>
    </w:pPr>
    <w:rPr>
      <w:rFonts w:eastAsia="Times New Roman" w:cs="Segoe UI Light"/>
      <w:color w:val="EB5E2D"/>
      <w:sz w:val="28"/>
      <w:szCs w:val="28"/>
      <w:lang w:eastAsia="it-IT"/>
    </w:rPr>
  </w:style>
  <w:style w:type="paragraph" w:styleId="Titolo4">
    <w:name w:val="heading 4"/>
    <w:basedOn w:val="Normale"/>
    <w:next w:val="Normale"/>
    <w:link w:val="Titolo4Carattere"/>
    <w:uiPriority w:val="9"/>
    <w:unhideWhenUsed/>
    <w:qFormat/>
    <w:rsid w:val="00654B81"/>
    <w:pPr>
      <w:keepNext/>
      <w:keepLines/>
      <w:numPr>
        <w:ilvl w:val="3"/>
        <w:numId w:val="17"/>
      </w:numPr>
      <w:spacing w:before="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654B81"/>
    <w:pPr>
      <w:keepNext/>
      <w:keepLines/>
      <w:numPr>
        <w:ilvl w:val="4"/>
        <w:numId w:val="17"/>
      </w:numPr>
      <w:spacing w:before="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654B81"/>
    <w:pPr>
      <w:keepNext/>
      <w:keepLines/>
      <w:numPr>
        <w:ilvl w:val="5"/>
        <w:numId w:val="17"/>
      </w:numPr>
      <w:spacing w:before="40"/>
      <w:outlineLvl w:val="5"/>
    </w:pPr>
    <w:rPr>
      <w:rFonts w:eastAsiaTheme="majorEastAsia" w:cstheme="majorBidi"/>
      <w:color w:val="1F4D78" w:themeColor="accent1" w:themeShade="7F"/>
    </w:rPr>
  </w:style>
  <w:style w:type="paragraph" w:styleId="Titolo7">
    <w:name w:val="heading 7"/>
    <w:basedOn w:val="Normale"/>
    <w:next w:val="Normale"/>
    <w:link w:val="Titolo7Carattere"/>
    <w:uiPriority w:val="9"/>
    <w:semiHidden/>
    <w:unhideWhenUsed/>
    <w:qFormat/>
    <w:rsid w:val="00654B81"/>
    <w:pPr>
      <w:keepNext/>
      <w:keepLines/>
      <w:numPr>
        <w:ilvl w:val="6"/>
        <w:numId w:val="17"/>
      </w:numPr>
      <w:spacing w:before="40"/>
      <w:outlineLvl w:val="6"/>
    </w:pPr>
    <w:rPr>
      <w:rFonts w:eastAsiaTheme="majorEastAsia" w:cstheme="majorBidi"/>
      <w:i/>
      <w:iCs/>
      <w:color w:val="1F4D78" w:themeColor="accent1" w:themeShade="7F"/>
    </w:rPr>
  </w:style>
  <w:style w:type="paragraph" w:styleId="Titolo8">
    <w:name w:val="heading 8"/>
    <w:basedOn w:val="Normale"/>
    <w:next w:val="Normale"/>
    <w:link w:val="Titolo8Carattere"/>
    <w:uiPriority w:val="9"/>
    <w:semiHidden/>
    <w:unhideWhenUsed/>
    <w:qFormat/>
    <w:rsid w:val="00654B81"/>
    <w:pPr>
      <w:keepNext/>
      <w:keepLines/>
      <w:numPr>
        <w:ilvl w:val="7"/>
        <w:numId w:val="17"/>
      </w:numPr>
      <w:spacing w:before="40"/>
      <w:outlineLvl w:val="7"/>
    </w:pPr>
    <w:rPr>
      <w:rFonts w:eastAsiaTheme="majorEastAsia" w:cstheme="majorBidi"/>
      <w:color w:val="272727" w:themeColor="text1" w:themeTint="D8"/>
    </w:rPr>
  </w:style>
  <w:style w:type="paragraph" w:styleId="Titolo9">
    <w:name w:val="heading 9"/>
    <w:basedOn w:val="Normale"/>
    <w:next w:val="Normale"/>
    <w:link w:val="Titolo9Carattere"/>
    <w:uiPriority w:val="9"/>
    <w:semiHidden/>
    <w:unhideWhenUsed/>
    <w:qFormat/>
    <w:rsid w:val="00654B81"/>
    <w:pPr>
      <w:keepNext/>
      <w:keepLines/>
      <w:numPr>
        <w:ilvl w:val="8"/>
        <w:numId w:val="17"/>
      </w:numPr>
      <w:spacing w:before="40"/>
      <w:outlineLvl w:val="8"/>
    </w:pPr>
    <w:rPr>
      <w:rFonts w:eastAsiaTheme="majorEastAsia" w:cstheme="majorBidi"/>
      <w:i/>
      <w:iCs/>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aliases w:val="lp1,Bullet List,Elenco num ARGEA,Elenco Bullet point,FooterText,List Paragraph1,lp11,List Paragraph11,Use Case List Paragraph,numbered,Paragraphe de liste1,Bulletr List Paragraph,列出段落,列出段落1,Bullet 1"/>
    <w:basedOn w:val="Normale"/>
    <w:link w:val="ParagrafoelencoCarattere"/>
    <w:uiPriority w:val="34"/>
    <w:qFormat/>
    <w:rsid w:val="0045459E"/>
    <w:pPr>
      <w:ind w:left="720"/>
      <w:contextualSpacing/>
    </w:pPr>
  </w:style>
  <w:style w:type="paragraph" w:styleId="Intestazione">
    <w:name w:val="header"/>
    <w:basedOn w:val="Normale"/>
    <w:link w:val="IntestazioneCarattere"/>
    <w:uiPriority w:val="99"/>
    <w:unhideWhenUsed/>
    <w:rsid w:val="00AA420D"/>
    <w:pPr>
      <w:tabs>
        <w:tab w:val="center" w:pos="4819"/>
        <w:tab w:val="right" w:pos="9638"/>
      </w:tabs>
    </w:pPr>
  </w:style>
  <w:style w:type="character" w:customStyle="1" w:styleId="IntestazioneCarattere">
    <w:name w:val="Intestazione Carattere"/>
    <w:basedOn w:val="Carpredefinitoparagrafo"/>
    <w:link w:val="Intestazione"/>
    <w:uiPriority w:val="99"/>
    <w:rsid w:val="00AA420D"/>
  </w:style>
  <w:style w:type="paragraph" w:styleId="Pidipagina">
    <w:name w:val="footer"/>
    <w:basedOn w:val="Normale"/>
    <w:link w:val="PidipaginaCarattere"/>
    <w:uiPriority w:val="99"/>
    <w:unhideWhenUsed/>
    <w:rsid w:val="00AA420D"/>
    <w:pPr>
      <w:tabs>
        <w:tab w:val="center" w:pos="4819"/>
        <w:tab w:val="right" w:pos="9638"/>
      </w:tabs>
    </w:pPr>
  </w:style>
  <w:style w:type="character" w:customStyle="1" w:styleId="PidipaginaCarattere">
    <w:name w:val="Piè di pagina Carattere"/>
    <w:basedOn w:val="Carpredefinitoparagrafo"/>
    <w:link w:val="Pidipagina"/>
    <w:uiPriority w:val="99"/>
    <w:rsid w:val="00AA420D"/>
  </w:style>
  <w:style w:type="table" w:styleId="Grigliatabella">
    <w:name w:val="Table Grid"/>
    <w:basedOn w:val="Tabellanormale"/>
    <w:uiPriority w:val="59"/>
    <w:rsid w:val="00AA420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olo1Carattere">
    <w:name w:val="Titolo 1 Carattere"/>
    <w:basedOn w:val="Carpredefinitoparagrafo"/>
    <w:link w:val="Titolo1"/>
    <w:uiPriority w:val="9"/>
    <w:rsid w:val="003B490E"/>
    <w:rPr>
      <w:rFonts w:ascii="Inter" w:eastAsia="Times New Roman" w:hAnsi="Inter" w:cs="Segoe UI Light"/>
      <w:color w:val="EB5E2D"/>
      <w:sz w:val="40"/>
      <w:szCs w:val="40"/>
      <w:lang w:eastAsia="it-IT"/>
    </w:rPr>
  </w:style>
  <w:style w:type="paragraph" w:styleId="Titolosommario">
    <w:name w:val="TOC Heading"/>
    <w:basedOn w:val="Titolo1"/>
    <w:next w:val="Normale"/>
    <w:uiPriority w:val="39"/>
    <w:unhideWhenUsed/>
    <w:qFormat/>
    <w:rsid w:val="009440A7"/>
    <w:pPr>
      <w:outlineLvl w:val="9"/>
    </w:pPr>
    <w:rPr>
      <w:lang w:val="en-GB" w:eastAsia="en-GB"/>
    </w:rPr>
  </w:style>
  <w:style w:type="paragraph" w:styleId="Sommario1">
    <w:name w:val="toc 1"/>
    <w:basedOn w:val="Normale"/>
    <w:next w:val="Normale"/>
    <w:autoRedefine/>
    <w:uiPriority w:val="39"/>
    <w:unhideWhenUsed/>
    <w:rsid w:val="009440A7"/>
    <w:pPr>
      <w:spacing w:after="100"/>
    </w:pPr>
  </w:style>
  <w:style w:type="character" w:styleId="Collegamentoipertestuale">
    <w:name w:val="Hyperlink"/>
    <w:basedOn w:val="Carpredefinitoparagrafo"/>
    <w:uiPriority w:val="99"/>
    <w:unhideWhenUsed/>
    <w:rsid w:val="009440A7"/>
    <w:rPr>
      <w:color w:val="0563C1" w:themeColor="hyperlink"/>
      <w:u w:val="single"/>
    </w:rPr>
  </w:style>
  <w:style w:type="paragraph" w:styleId="Testofumetto">
    <w:name w:val="Balloon Text"/>
    <w:basedOn w:val="Normale"/>
    <w:link w:val="TestofumettoCarattere"/>
    <w:uiPriority w:val="99"/>
    <w:semiHidden/>
    <w:unhideWhenUsed/>
    <w:rsid w:val="005D72B7"/>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5D72B7"/>
    <w:rPr>
      <w:rFonts w:ascii="Segoe UI" w:hAnsi="Segoe UI" w:cs="Segoe UI"/>
      <w:sz w:val="18"/>
      <w:szCs w:val="18"/>
    </w:rPr>
  </w:style>
  <w:style w:type="paragraph" w:styleId="NormaleWeb">
    <w:name w:val="Normal (Web)"/>
    <w:basedOn w:val="Normale"/>
    <w:uiPriority w:val="99"/>
    <w:semiHidden/>
    <w:unhideWhenUsed/>
    <w:rsid w:val="007F41B6"/>
    <w:pPr>
      <w:spacing w:before="100" w:beforeAutospacing="1" w:after="100" w:afterAutospacing="1"/>
    </w:pPr>
    <w:rPr>
      <w:rFonts w:ascii="Times New Roman" w:eastAsia="Times New Roman" w:hAnsi="Times New Roman" w:cs="Times New Roman"/>
      <w:sz w:val="24"/>
      <w:szCs w:val="24"/>
      <w:lang w:eastAsia="it-IT"/>
    </w:rPr>
  </w:style>
  <w:style w:type="paragraph" w:customStyle="1" w:styleId="x-hidden-focus">
    <w:name w:val="x-hidden-focus"/>
    <w:basedOn w:val="Normale"/>
    <w:rsid w:val="007F41B6"/>
    <w:pPr>
      <w:spacing w:before="100" w:beforeAutospacing="1" w:after="100" w:afterAutospacing="1"/>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7F41B6"/>
    <w:rPr>
      <w:b/>
      <w:bCs/>
    </w:rPr>
  </w:style>
  <w:style w:type="character" w:styleId="Rimandocommento">
    <w:name w:val="annotation reference"/>
    <w:basedOn w:val="Carpredefinitoparagrafo"/>
    <w:uiPriority w:val="99"/>
    <w:semiHidden/>
    <w:unhideWhenUsed/>
    <w:rsid w:val="00C63A6A"/>
    <w:rPr>
      <w:sz w:val="16"/>
      <w:szCs w:val="16"/>
    </w:rPr>
  </w:style>
  <w:style w:type="paragraph" w:styleId="Testocommento">
    <w:name w:val="annotation text"/>
    <w:basedOn w:val="Normale"/>
    <w:link w:val="TestocommentoCarattere"/>
    <w:uiPriority w:val="99"/>
    <w:unhideWhenUsed/>
    <w:rsid w:val="00C63A6A"/>
    <w:rPr>
      <w:szCs w:val="20"/>
    </w:rPr>
  </w:style>
  <w:style w:type="character" w:customStyle="1" w:styleId="TestocommentoCarattere">
    <w:name w:val="Testo commento Carattere"/>
    <w:basedOn w:val="Carpredefinitoparagrafo"/>
    <w:link w:val="Testocommento"/>
    <w:uiPriority w:val="99"/>
    <w:rsid w:val="00C63A6A"/>
    <w:rPr>
      <w:sz w:val="20"/>
      <w:szCs w:val="20"/>
    </w:rPr>
  </w:style>
  <w:style w:type="paragraph" w:styleId="Soggettocommento">
    <w:name w:val="annotation subject"/>
    <w:basedOn w:val="Testocommento"/>
    <w:next w:val="Testocommento"/>
    <w:link w:val="SoggettocommentoCarattere"/>
    <w:uiPriority w:val="99"/>
    <w:semiHidden/>
    <w:unhideWhenUsed/>
    <w:rsid w:val="00C63A6A"/>
    <w:rPr>
      <w:b/>
      <w:bCs/>
    </w:rPr>
  </w:style>
  <w:style w:type="character" w:customStyle="1" w:styleId="SoggettocommentoCarattere">
    <w:name w:val="Soggetto commento Carattere"/>
    <w:basedOn w:val="TestocommentoCarattere"/>
    <w:link w:val="Soggettocommento"/>
    <w:uiPriority w:val="99"/>
    <w:semiHidden/>
    <w:rsid w:val="00C63A6A"/>
    <w:rPr>
      <w:b/>
      <w:bCs/>
      <w:sz w:val="20"/>
      <w:szCs w:val="20"/>
    </w:rPr>
  </w:style>
  <w:style w:type="character" w:customStyle="1" w:styleId="Titolo2Carattere">
    <w:name w:val="Titolo 2 Carattere"/>
    <w:basedOn w:val="Carpredefinitoparagrafo"/>
    <w:link w:val="Titolo2"/>
    <w:uiPriority w:val="9"/>
    <w:rsid w:val="00E91677"/>
    <w:rPr>
      <w:rFonts w:ascii="Inter" w:eastAsia="Times New Roman" w:hAnsi="Inter" w:cs="Segoe UI Light"/>
      <w:color w:val="EB5E2D"/>
      <w:sz w:val="32"/>
      <w:szCs w:val="40"/>
      <w:lang w:eastAsia="it-IT"/>
    </w:rPr>
  </w:style>
  <w:style w:type="character" w:customStyle="1" w:styleId="Titolo3Carattere">
    <w:name w:val="Titolo 3 Carattere"/>
    <w:basedOn w:val="Carpredefinitoparagrafo"/>
    <w:link w:val="Titolo3"/>
    <w:uiPriority w:val="9"/>
    <w:rsid w:val="00DE022E"/>
    <w:rPr>
      <w:rFonts w:ascii="Inter" w:eastAsia="Times New Roman" w:hAnsi="Inter" w:cs="Segoe UI Light"/>
      <w:color w:val="EB5E2D"/>
      <w:sz w:val="28"/>
      <w:szCs w:val="28"/>
      <w:lang w:eastAsia="it-IT"/>
    </w:rPr>
  </w:style>
  <w:style w:type="character" w:customStyle="1" w:styleId="Titolo4Carattere">
    <w:name w:val="Titolo 4 Carattere"/>
    <w:basedOn w:val="Carpredefinitoparagrafo"/>
    <w:link w:val="Titolo4"/>
    <w:uiPriority w:val="9"/>
    <w:rsid w:val="00654B81"/>
    <w:rPr>
      <w:rFonts w:ascii="Inter" w:eastAsiaTheme="majorEastAsia" w:hAnsi="Inter" w:cstheme="majorBidi"/>
      <w:i/>
      <w:iCs/>
      <w:color w:val="2E74B5" w:themeColor="accent1" w:themeShade="BF"/>
      <w:sz w:val="20"/>
      <w:szCs w:val="21"/>
    </w:rPr>
  </w:style>
  <w:style w:type="character" w:customStyle="1" w:styleId="Titolo5Carattere">
    <w:name w:val="Titolo 5 Carattere"/>
    <w:basedOn w:val="Carpredefinitoparagrafo"/>
    <w:link w:val="Titolo5"/>
    <w:uiPriority w:val="9"/>
    <w:semiHidden/>
    <w:rsid w:val="00654B81"/>
    <w:rPr>
      <w:rFonts w:ascii="Inter" w:eastAsiaTheme="majorEastAsia" w:hAnsi="Inter" w:cstheme="majorBidi"/>
      <w:color w:val="2E74B5" w:themeColor="accent1" w:themeShade="BF"/>
      <w:sz w:val="20"/>
      <w:szCs w:val="21"/>
    </w:rPr>
  </w:style>
  <w:style w:type="character" w:customStyle="1" w:styleId="Titolo6Carattere">
    <w:name w:val="Titolo 6 Carattere"/>
    <w:basedOn w:val="Carpredefinitoparagrafo"/>
    <w:link w:val="Titolo6"/>
    <w:uiPriority w:val="9"/>
    <w:semiHidden/>
    <w:rsid w:val="00654B81"/>
    <w:rPr>
      <w:rFonts w:ascii="Inter" w:eastAsiaTheme="majorEastAsia" w:hAnsi="Inter" w:cstheme="majorBidi"/>
      <w:color w:val="1F4D78" w:themeColor="accent1" w:themeShade="7F"/>
      <w:sz w:val="20"/>
      <w:szCs w:val="21"/>
    </w:rPr>
  </w:style>
  <w:style w:type="character" w:customStyle="1" w:styleId="Titolo7Carattere">
    <w:name w:val="Titolo 7 Carattere"/>
    <w:basedOn w:val="Carpredefinitoparagrafo"/>
    <w:link w:val="Titolo7"/>
    <w:uiPriority w:val="9"/>
    <w:semiHidden/>
    <w:rsid w:val="00654B81"/>
    <w:rPr>
      <w:rFonts w:ascii="Inter" w:eastAsiaTheme="majorEastAsia" w:hAnsi="Inter" w:cstheme="majorBidi"/>
      <w:i/>
      <w:iCs/>
      <w:color w:val="1F4D78" w:themeColor="accent1" w:themeShade="7F"/>
      <w:sz w:val="20"/>
      <w:szCs w:val="21"/>
    </w:rPr>
  </w:style>
  <w:style w:type="character" w:customStyle="1" w:styleId="Titolo8Carattere">
    <w:name w:val="Titolo 8 Carattere"/>
    <w:basedOn w:val="Carpredefinitoparagrafo"/>
    <w:link w:val="Titolo8"/>
    <w:uiPriority w:val="9"/>
    <w:semiHidden/>
    <w:rsid w:val="00654B81"/>
    <w:rPr>
      <w:rFonts w:ascii="Inter" w:eastAsiaTheme="majorEastAsia" w:hAnsi="Inter" w:cstheme="majorBidi"/>
      <w:color w:val="272727" w:themeColor="text1" w:themeTint="D8"/>
      <w:sz w:val="20"/>
      <w:szCs w:val="21"/>
    </w:rPr>
  </w:style>
  <w:style w:type="character" w:customStyle="1" w:styleId="Titolo9Carattere">
    <w:name w:val="Titolo 9 Carattere"/>
    <w:basedOn w:val="Carpredefinitoparagrafo"/>
    <w:link w:val="Titolo9"/>
    <w:uiPriority w:val="9"/>
    <w:semiHidden/>
    <w:rsid w:val="00654B81"/>
    <w:rPr>
      <w:rFonts w:ascii="Inter" w:eastAsiaTheme="majorEastAsia" w:hAnsi="Inter" w:cstheme="majorBidi"/>
      <w:i/>
      <w:iCs/>
      <w:color w:val="272727" w:themeColor="text1" w:themeTint="D8"/>
      <w:sz w:val="20"/>
      <w:szCs w:val="21"/>
    </w:rPr>
  </w:style>
  <w:style w:type="paragraph" w:styleId="Sommario2">
    <w:name w:val="toc 2"/>
    <w:basedOn w:val="Normale"/>
    <w:next w:val="Normale"/>
    <w:autoRedefine/>
    <w:uiPriority w:val="39"/>
    <w:unhideWhenUsed/>
    <w:rsid w:val="00654B81"/>
    <w:pPr>
      <w:spacing w:after="100"/>
      <w:ind w:left="220"/>
    </w:pPr>
  </w:style>
  <w:style w:type="character" w:customStyle="1" w:styleId="ParagrafoelencoCarattere">
    <w:name w:val="Paragrafo elenco Carattere"/>
    <w:aliases w:val="lp1 Carattere,Bullet List Carattere,Elenco num ARGEA Carattere,Elenco Bullet point Carattere,FooterText Carattere,List Paragraph1 Carattere,lp11 Carattere,List Paragraph11 Carattere,Use Case List Paragraph Carattere"/>
    <w:basedOn w:val="Carpredefinitoparagrafo"/>
    <w:link w:val="Paragrafoelenco"/>
    <w:uiPriority w:val="34"/>
    <w:rsid w:val="007E0A64"/>
  </w:style>
  <w:style w:type="paragraph" w:styleId="Nessunaspaziatura">
    <w:name w:val="No Spacing"/>
    <w:uiPriority w:val="1"/>
    <w:qFormat/>
    <w:rsid w:val="00334385"/>
    <w:pPr>
      <w:spacing w:after="0" w:line="240" w:lineRule="auto"/>
    </w:pPr>
  </w:style>
  <w:style w:type="character" w:customStyle="1" w:styleId="normaltextrun">
    <w:name w:val="normaltextrun"/>
    <w:basedOn w:val="Carpredefinitoparagrafo"/>
    <w:rsid w:val="00B300D0"/>
  </w:style>
  <w:style w:type="paragraph" w:styleId="Titolo">
    <w:name w:val="Title"/>
    <w:basedOn w:val="Normale"/>
    <w:next w:val="Normale"/>
    <w:link w:val="TitoloCarattere"/>
    <w:uiPriority w:val="10"/>
    <w:qFormat/>
    <w:rsid w:val="0027359D"/>
    <w:pPr>
      <w:contextualSpacing/>
      <w:jc w:val="left"/>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7359D"/>
    <w:rPr>
      <w:rFonts w:asciiTheme="majorHAnsi" w:eastAsiaTheme="majorEastAsia" w:hAnsiTheme="majorHAnsi" w:cstheme="majorBidi"/>
      <w:spacing w:val="-10"/>
      <w:kern w:val="28"/>
      <w:sz w:val="56"/>
      <w:szCs w:val="56"/>
    </w:rPr>
  </w:style>
  <w:style w:type="paragraph" w:customStyle="1" w:styleId="Titolocopertina">
    <w:name w:val="Titolo copertina"/>
    <w:basedOn w:val="Normale"/>
    <w:link w:val="TitolocopertinaCarattere"/>
    <w:qFormat/>
    <w:rsid w:val="00FF335D"/>
    <w:pPr>
      <w:spacing w:line="259" w:lineRule="auto"/>
      <w:ind w:left="3686"/>
      <w:jc w:val="left"/>
    </w:pPr>
    <w:rPr>
      <w:rFonts w:ascii="Segoe UI Light" w:hAnsi="Segoe UI Light" w:cs="Segoe UI Light"/>
      <w:color w:val="ED7D31" w:themeColor="accent2"/>
      <w:sz w:val="72"/>
      <w:szCs w:val="22"/>
    </w:rPr>
  </w:style>
  <w:style w:type="character" w:customStyle="1" w:styleId="TitolocopertinaCarattere">
    <w:name w:val="Titolo copertina Carattere"/>
    <w:basedOn w:val="Carpredefinitoparagrafo"/>
    <w:link w:val="Titolocopertina"/>
    <w:rsid w:val="00FF335D"/>
    <w:rPr>
      <w:rFonts w:ascii="Segoe UI Light" w:hAnsi="Segoe UI Light" w:cs="Segoe UI Light"/>
      <w:color w:val="ED7D31" w:themeColor="accent2"/>
      <w:sz w:val="72"/>
    </w:rPr>
  </w:style>
  <w:style w:type="paragraph" w:styleId="Sommario3">
    <w:name w:val="toc 3"/>
    <w:basedOn w:val="Normale"/>
    <w:next w:val="Normale"/>
    <w:autoRedefine/>
    <w:uiPriority w:val="39"/>
    <w:unhideWhenUsed/>
    <w:rsid w:val="0038132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01384">
      <w:bodyDiv w:val="1"/>
      <w:marLeft w:val="0"/>
      <w:marRight w:val="0"/>
      <w:marTop w:val="0"/>
      <w:marBottom w:val="0"/>
      <w:divBdr>
        <w:top w:val="none" w:sz="0" w:space="0" w:color="auto"/>
        <w:left w:val="none" w:sz="0" w:space="0" w:color="auto"/>
        <w:bottom w:val="none" w:sz="0" w:space="0" w:color="auto"/>
        <w:right w:val="none" w:sz="0" w:space="0" w:color="auto"/>
      </w:divBdr>
    </w:div>
    <w:div w:id="288895420">
      <w:bodyDiv w:val="1"/>
      <w:marLeft w:val="0"/>
      <w:marRight w:val="0"/>
      <w:marTop w:val="0"/>
      <w:marBottom w:val="0"/>
      <w:divBdr>
        <w:top w:val="none" w:sz="0" w:space="0" w:color="auto"/>
        <w:left w:val="none" w:sz="0" w:space="0" w:color="auto"/>
        <w:bottom w:val="none" w:sz="0" w:space="0" w:color="auto"/>
        <w:right w:val="none" w:sz="0" w:space="0" w:color="auto"/>
      </w:divBdr>
    </w:div>
    <w:div w:id="887954622">
      <w:bodyDiv w:val="1"/>
      <w:marLeft w:val="0"/>
      <w:marRight w:val="0"/>
      <w:marTop w:val="0"/>
      <w:marBottom w:val="0"/>
      <w:divBdr>
        <w:top w:val="none" w:sz="0" w:space="0" w:color="auto"/>
        <w:left w:val="none" w:sz="0" w:space="0" w:color="auto"/>
        <w:bottom w:val="none" w:sz="0" w:space="0" w:color="auto"/>
        <w:right w:val="none" w:sz="0" w:space="0" w:color="auto"/>
      </w:divBdr>
    </w:div>
    <w:div w:id="109420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footer1.xml.rels><?xml version="1.0" encoding="UTF-8" standalone="yes"?>
<Relationships xmlns="http://schemas.openxmlformats.org/package/2006/relationships"><Relationship Id="rId2" Type="http://schemas.openxmlformats.org/officeDocument/2006/relationships/image" Target="media/image59.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59.jpeg"/><Relationship Id="rId1" Type="http://schemas.openxmlformats.org/officeDocument/2006/relationships/image" Target="media/image5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volutive xmlns="52f3b023-4aa6-4a63-a726-030609244197" xsi:nil="true"/>
    <_x0039_0 xmlns="52f3b023-4aa6-4a63-a726-030609244197" xsi:nil="true"/>
    <lcf76f155ced4ddcb4097134ff3c332f xmlns="52f3b023-4aa6-4a63-a726-03060924419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6B97D3FF542944B95327D642DDC3551" ma:contentTypeVersion="14" ma:contentTypeDescription="Creare un nuovo documento." ma:contentTypeScope="" ma:versionID="f84cb07e26e6fa591405d9f5c2f7b204">
  <xsd:schema xmlns:xsd="http://www.w3.org/2001/XMLSchema" xmlns:xs="http://www.w3.org/2001/XMLSchema" xmlns:p="http://schemas.microsoft.com/office/2006/metadata/properties" xmlns:ns2="52f3b023-4aa6-4a63-a726-030609244197" xmlns:ns3="8695c7ec-76f0-49dc-a62f-d8a83a3e4e93" targetNamespace="http://schemas.microsoft.com/office/2006/metadata/properties" ma:root="true" ma:fieldsID="a29d735bd0c02c057b08aaed5a5149c7" ns2:_="" ns3:_="">
    <xsd:import namespace="52f3b023-4aa6-4a63-a726-030609244197"/>
    <xsd:import namespace="8695c7ec-76f0-49dc-a62f-d8a83a3e4e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_x0039_0" minOccurs="0"/>
                <xsd:element ref="ns2:Evolutive"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3b023-4aa6-4a63-a726-030609244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x0039_0" ma:index="14" nillable="true" ma:displayName="Perc." ma:format="Dropdown" ma:internalName="_x0039_0" ma:percentage="FALSE">
      <xsd:simpleType>
        <xsd:restriction base="dms:Number"/>
      </xsd:simpleType>
    </xsd:element>
    <xsd:element name="Evolutive" ma:index="15" nillable="true" ma:displayName="Evolutive" ma:format="Dropdown" ma:internalName="Evolutive">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f5ff1740-f7f3-45a6-ab0c-91b70616539a"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95c7ec-76f0-49dc-a62f-d8a83a3e4e93"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FF6CEC-40B2-453B-B7DC-D36106E0120D}">
  <ds:schemaRefs>
    <ds:schemaRef ds:uri="http://schemas.microsoft.com/office/2006/metadata/properties"/>
    <ds:schemaRef ds:uri="http://schemas.microsoft.com/office/infopath/2007/PartnerControls"/>
    <ds:schemaRef ds:uri="52f3b023-4aa6-4a63-a726-030609244197"/>
  </ds:schemaRefs>
</ds:datastoreItem>
</file>

<file path=customXml/itemProps2.xml><?xml version="1.0" encoding="utf-8"?>
<ds:datastoreItem xmlns:ds="http://schemas.openxmlformats.org/officeDocument/2006/customXml" ds:itemID="{CCEF8AF3-F3C5-4CA0-9195-ACB47E3DCE9F}">
  <ds:schemaRefs>
    <ds:schemaRef ds:uri="http://schemas.openxmlformats.org/officeDocument/2006/bibliography"/>
  </ds:schemaRefs>
</ds:datastoreItem>
</file>

<file path=customXml/itemProps3.xml><?xml version="1.0" encoding="utf-8"?>
<ds:datastoreItem xmlns:ds="http://schemas.openxmlformats.org/officeDocument/2006/customXml" ds:itemID="{C966B4C9-159C-4AE1-B770-76ABA484F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f3b023-4aa6-4a63-a726-030609244197"/>
    <ds:schemaRef ds:uri="8695c7ec-76f0-49dc-a62f-d8a83a3e4e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0E8FA9-4D1E-43C8-885A-766420C4BA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7602</Words>
  <Characters>43335</Characters>
  <Application>Microsoft Office Word</Application>
  <DocSecurity>0</DocSecurity>
  <Lines>361</Lines>
  <Paragraphs>101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50836</CharactersWithSpaces>
  <SharedDoc>false</SharedDoc>
  <HLinks>
    <vt:vector size="198" baseType="variant">
      <vt:variant>
        <vt:i4>1376311</vt:i4>
      </vt:variant>
      <vt:variant>
        <vt:i4>194</vt:i4>
      </vt:variant>
      <vt:variant>
        <vt:i4>0</vt:i4>
      </vt:variant>
      <vt:variant>
        <vt:i4>5</vt:i4>
      </vt:variant>
      <vt:variant>
        <vt:lpwstr/>
      </vt:variant>
      <vt:variant>
        <vt:lpwstr>_Toc210839621</vt:lpwstr>
      </vt:variant>
      <vt:variant>
        <vt:i4>1376311</vt:i4>
      </vt:variant>
      <vt:variant>
        <vt:i4>188</vt:i4>
      </vt:variant>
      <vt:variant>
        <vt:i4>0</vt:i4>
      </vt:variant>
      <vt:variant>
        <vt:i4>5</vt:i4>
      </vt:variant>
      <vt:variant>
        <vt:lpwstr/>
      </vt:variant>
      <vt:variant>
        <vt:lpwstr>_Toc210839620</vt:lpwstr>
      </vt:variant>
      <vt:variant>
        <vt:i4>1441847</vt:i4>
      </vt:variant>
      <vt:variant>
        <vt:i4>182</vt:i4>
      </vt:variant>
      <vt:variant>
        <vt:i4>0</vt:i4>
      </vt:variant>
      <vt:variant>
        <vt:i4>5</vt:i4>
      </vt:variant>
      <vt:variant>
        <vt:lpwstr/>
      </vt:variant>
      <vt:variant>
        <vt:lpwstr>_Toc210839619</vt:lpwstr>
      </vt:variant>
      <vt:variant>
        <vt:i4>1441847</vt:i4>
      </vt:variant>
      <vt:variant>
        <vt:i4>176</vt:i4>
      </vt:variant>
      <vt:variant>
        <vt:i4>0</vt:i4>
      </vt:variant>
      <vt:variant>
        <vt:i4>5</vt:i4>
      </vt:variant>
      <vt:variant>
        <vt:lpwstr/>
      </vt:variant>
      <vt:variant>
        <vt:lpwstr>_Toc210839618</vt:lpwstr>
      </vt:variant>
      <vt:variant>
        <vt:i4>1441847</vt:i4>
      </vt:variant>
      <vt:variant>
        <vt:i4>170</vt:i4>
      </vt:variant>
      <vt:variant>
        <vt:i4>0</vt:i4>
      </vt:variant>
      <vt:variant>
        <vt:i4>5</vt:i4>
      </vt:variant>
      <vt:variant>
        <vt:lpwstr/>
      </vt:variant>
      <vt:variant>
        <vt:lpwstr>_Toc210839617</vt:lpwstr>
      </vt:variant>
      <vt:variant>
        <vt:i4>1441847</vt:i4>
      </vt:variant>
      <vt:variant>
        <vt:i4>164</vt:i4>
      </vt:variant>
      <vt:variant>
        <vt:i4>0</vt:i4>
      </vt:variant>
      <vt:variant>
        <vt:i4>5</vt:i4>
      </vt:variant>
      <vt:variant>
        <vt:lpwstr/>
      </vt:variant>
      <vt:variant>
        <vt:lpwstr>_Toc210839616</vt:lpwstr>
      </vt:variant>
      <vt:variant>
        <vt:i4>1441847</vt:i4>
      </vt:variant>
      <vt:variant>
        <vt:i4>158</vt:i4>
      </vt:variant>
      <vt:variant>
        <vt:i4>0</vt:i4>
      </vt:variant>
      <vt:variant>
        <vt:i4>5</vt:i4>
      </vt:variant>
      <vt:variant>
        <vt:lpwstr/>
      </vt:variant>
      <vt:variant>
        <vt:lpwstr>_Toc210839615</vt:lpwstr>
      </vt:variant>
      <vt:variant>
        <vt:i4>1441847</vt:i4>
      </vt:variant>
      <vt:variant>
        <vt:i4>152</vt:i4>
      </vt:variant>
      <vt:variant>
        <vt:i4>0</vt:i4>
      </vt:variant>
      <vt:variant>
        <vt:i4>5</vt:i4>
      </vt:variant>
      <vt:variant>
        <vt:lpwstr/>
      </vt:variant>
      <vt:variant>
        <vt:lpwstr>_Toc210839614</vt:lpwstr>
      </vt:variant>
      <vt:variant>
        <vt:i4>1441847</vt:i4>
      </vt:variant>
      <vt:variant>
        <vt:i4>146</vt:i4>
      </vt:variant>
      <vt:variant>
        <vt:i4>0</vt:i4>
      </vt:variant>
      <vt:variant>
        <vt:i4>5</vt:i4>
      </vt:variant>
      <vt:variant>
        <vt:lpwstr/>
      </vt:variant>
      <vt:variant>
        <vt:lpwstr>_Toc210839613</vt:lpwstr>
      </vt:variant>
      <vt:variant>
        <vt:i4>1441847</vt:i4>
      </vt:variant>
      <vt:variant>
        <vt:i4>140</vt:i4>
      </vt:variant>
      <vt:variant>
        <vt:i4>0</vt:i4>
      </vt:variant>
      <vt:variant>
        <vt:i4>5</vt:i4>
      </vt:variant>
      <vt:variant>
        <vt:lpwstr/>
      </vt:variant>
      <vt:variant>
        <vt:lpwstr>_Toc210839612</vt:lpwstr>
      </vt:variant>
      <vt:variant>
        <vt:i4>1441847</vt:i4>
      </vt:variant>
      <vt:variant>
        <vt:i4>134</vt:i4>
      </vt:variant>
      <vt:variant>
        <vt:i4>0</vt:i4>
      </vt:variant>
      <vt:variant>
        <vt:i4>5</vt:i4>
      </vt:variant>
      <vt:variant>
        <vt:lpwstr/>
      </vt:variant>
      <vt:variant>
        <vt:lpwstr>_Toc210839611</vt:lpwstr>
      </vt:variant>
      <vt:variant>
        <vt:i4>1441847</vt:i4>
      </vt:variant>
      <vt:variant>
        <vt:i4>128</vt:i4>
      </vt:variant>
      <vt:variant>
        <vt:i4>0</vt:i4>
      </vt:variant>
      <vt:variant>
        <vt:i4>5</vt:i4>
      </vt:variant>
      <vt:variant>
        <vt:lpwstr/>
      </vt:variant>
      <vt:variant>
        <vt:lpwstr>_Toc210839610</vt:lpwstr>
      </vt:variant>
      <vt:variant>
        <vt:i4>1507383</vt:i4>
      </vt:variant>
      <vt:variant>
        <vt:i4>122</vt:i4>
      </vt:variant>
      <vt:variant>
        <vt:i4>0</vt:i4>
      </vt:variant>
      <vt:variant>
        <vt:i4>5</vt:i4>
      </vt:variant>
      <vt:variant>
        <vt:lpwstr/>
      </vt:variant>
      <vt:variant>
        <vt:lpwstr>_Toc210839609</vt:lpwstr>
      </vt:variant>
      <vt:variant>
        <vt:i4>1507383</vt:i4>
      </vt:variant>
      <vt:variant>
        <vt:i4>116</vt:i4>
      </vt:variant>
      <vt:variant>
        <vt:i4>0</vt:i4>
      </vt:variant>
      <vt:variant>
        <vt:i4>5</vt:i4>
      </vt:variant>
      <vt:variant>
        <vt:lpwstr/>
      </vt:variant>
      <vt:variant>
        <vt:lpwstr>_Toc210839608</vt:lpwstr>
      </vt:variant>
      <vt:variant>
        <vt:i4>1507383</vt:i4>
      </vt:variant>
      <vt:variant>
        <vt:i4>110</vt:i4>
      </vt:variant>
      <vt:variant>
        <vt:i4>0</vt:i4>
      </vt:variant>
      <vt:variant>
        <vt:i4>5</vt:i4>
      </vt:variant>
      <vt:variant>
        <vt:lpwstr/>
      </vt:variant>
      <vt:variant>
        <vt:lpwstr>_Toc210839607</vt:lpwstr>
      </vt:variant>
      <vt:variant>
        <vt:i4>1507383</vt:i4>
      </vt:variant>
      <vt:variant>
        <vt:i4>104</vt:i4>
      </vt:variant>
      <vt:variant>
        <vt:i4>0</vt:i4>
      </vt:variant>
      <vt:variant>
        <vt:i4>5</vt:i4>
      </vt:variant>
      <vt:variant>
        <vt:lpwstr/>
      </vt:variant>
      <vt:variant>
        <vt:lpwstr>_Toc210839606</vt:lpwstr>
      </vt:variant>
      <vt:variant>
        <vt:i4>1507383</vt:i4>
      </vt:variant>
      <vt:variant>
        <vt:i4>98</vt:i4>
      </vt:variant>
      <vt:variant>
        <vt:i4>0</vt:i4>
      </vt:variant>
      <vt:variant>
        <vt:i4>5</vt:i4>
      </vt:variant>
      <vt:variant>
        <vt:lpwstr/>
      </vt:variant>
      <vt:variant>
        <vt:lpwstr>_Toc210839605</vt:lpwstr>
      </vt:variant>
      <vt:variant>
        <vt:i4>1507383</vt:i4>
      </vt:variant>
      <vt:variant>
        <vt:i4>92</vt:i4>
      </vt:variant>
      <vt:variant>
        <vt:i4>0</vt:i4>
      </vt:variant>
      <vt:variant>
        <vt:i4>5</vt:i4>
      </vt:variant>
      <vt:variant>
        <vt:lpwstr/>
      </vt:variant>
      <vt:variant>
        <vt:lpwstr>_Toc210839604</vt:lpwstr>
      </vt:variant>
      <vt:variant>
        <vt:i4>1507383</vt:i4>
      </vt:variant>
      <vt:variant>
        <vt:i4>86</vt:i4>
      </vt:variant>
      <vt:variant>
        <vt:i4>0</vt:i4>
      </vt:variant>
      <vt:variant>
        <vt:i4>5</vt:i4>
      </vt:variant>
      <vt:variant>
        <vt:lpwstr/>
      </vt:variant>
      <vt:variant>
        <vt:lpwstr>_Toc210839603</vt:lpwstr>
      </vt:variant>
      <vt:variant>
        <vt:i4>1507383</vt:i4>
      </vt:variant>
      <vt:variant>
        <vt:i4>80</vt:i4>
      </vt:variant>
      <vt:variant>
        <vt:i4>0</vt:i4>
      </vt:variant>
      <vt:variant>
        <vt:i4>5</vt:i4>
      </vt:variant>
      <vt:variant>
        <vt:lpwstr/>
      </vt:variant>
      <vt:variant>
        <vt:lpwstr>_Toc210839602</vt:lpwstr>
      </vt:variant>
      <vt:variant>
        <vt:i4>1507383</vt:i4>
      </vt:variant>
      <vt:variant>
        <vt:i4>74</vt:i4>
      </vt:variant>
      <vt:variant>
        <vt:i4>0</vt:i4>
      </vt:variant>
      <vt:variant>
        <vt:i4>5</vt:i4>
      </vt:variant>
      <vt:variant>
        <vt:lpwstr/>
      </vt:variant>
      <vt:variant>
        <vt:lpwstr>_Toc210839601</vt:lpwstr>
      </vt:variant>
      <vt:variant>
        <vt:i4>1507383</vt:i4>
      </vt:variant>
      <vt:variant>
        <vt:i4>68</vt:i4>
      </vt:variant>
      <vt:variant>
        <vt:i4>0</vt:i4>
      </vt:variant>
      <vt:variant>
        <vt:i4>5</vt:i4>
      </vt:variant>
      <vt:variant>
        <vt:lpwstr/>
      </vt:variant>
      <vt:variant>
        <vt:lpwstr>_Toc210839600</vt:lpwstr>
      </vt:variant>
      <vt:variant>
        <vt:i4>1966132</vt:i4>
      </vt:variant>
      <vt:variant>
        <vt:i4>62</vt:i4>
      </vt:variant>
      <vt:variant>
        <vt:i4>0</vt:i4>
      </vt:variant>
      <vt:variant>
        <vt:i4>5</vt:i4>
      </vt:variant>
      <vt:variant>
        <vt:lpwstr/>
      </vt:variant>
      <vt:variant>
        <vt:lpwstr>_Toc210839599</vt:lpwstr>
      </vt:variant>
      <vt:variant>
        <vt:i4>1966132</vt:i4>
      </vt:variant>
      <vt:variant>
        <vt:i4>56</vt:i4>
      </vt:variant>
      <vt:variant>
        <vt:i4>0</vt:i4>
      </vt:variant>
      <vt:variant>
        <vt:i4>5</vt:i4>
      </vt:variant>
      <vt:variant>
        <vt:lpwstr/>
      </vt:variant>
      <vt:variant>
        <vt:lpwstr>_Toc210839598</vt:lpwstr>
      </vt:variant>
      <vt:variant>
        <vt:i4>1966132</vt:i4>
      </vt:variant>
      <vt:variant>
        <vt:i4>50</vt:i4>
      </vt:variant>
      <vt:variant>
        <vt:i4>0</vt:i4>
      </vt:variant>
      <vt:variant>
        <vt:i4>5</vt:i4>
      </vt:variant>
      <vt:variant>
        <vt:lpwstr/>
      </vt:variant>
      <vt:variant>
        <vt:lpwstr>_Toc210839597</vt:lpwstr>
      </vt:variant>
      <vt:variant>
        <vt:i4>1966132</vt:i4>
      </vt:variant>
      <vt:variant>
        <vt:i4>44</vt:i4>
      </vt:variant>
      <vt:variant>
        <vt:i4>0</vt:i4>
      </vt:variant>
      <vt:variant>
        <vt:i4>5</vt:i4>
      </vt:variant>
      <vt:variant>
        <vt:lpwstr/>
      </vt:variant>
      <vt:variant>
        <vt:lpwstr>_Toc210839596</vt:lpwstr>
      </vt:variant>
      <vt:variant>
        <vt:i4>1966132</vt:i4>
      </vt:variant>
      <vt:variant>
        <vt:i4>38</vt:i4>
      </vt:variant>
      <vt:variant>
        <vt:i4>0</vt:i4>
      </vt:variant>
      <vt:variant>
        <vt:i4>5</vt:i4>
      </vt:variant>
      <vt:variant>
        <vt:lpwstr/>
      </vt:variant>
      <vt:variant>
        <vt:lpwstr>_Toc210839595</vt:lpwstr>
      </vt:variant>
      <vt:variant>
        <vt:i4>1966132</vt:i4>
      </vt:variant>
      <vt:variant>
        <vt:i4>32</vt:i4>
      </vt:variant>
      <vt:variant>
        <vt:i4>0</vt:i4>
      </vt:variant>
      <vt:variant>
        <vt:i4>5</vt:i4>
      </vt:variant>
      <vt:variant>
        <vt:lpwstr/>
      </vt:variant>
      <vt:variant>
        <vt:lpwstr>_Toc210839594</vt:lpwstr>
      </vt:variant>
      <vt:variant>
        <vt:i4>1966132</vt:i4>
      </vt:variant>
      <vt:variant>
        <vt:i4>26</vt:i4>
      </vt:variant>
      <vt:variant>
        <vt:i4>0</vt:i4>
      </vt:variant>
      <vt:variant>
        <vt:i4>5</vt:i4>
      </vt:variant>
      <vt:variant>
        <vt:lpwstr/>
      </vt:variant>
      <vt:variant>
        <vt:lpwstr>_Toc210839593</vt:lpwstr>
      </vt:variant>
      <vt:variant>
        <vt:i4>1966132</vt:i4>
      </vt:variant>
      <vt:variant>
        <vt:i4>20</vt:i4>
      </vt:variant>
      <vt:variant>
        <vt:i4>0</vt:i4>
      </vt:variant>
      <vt:variant>
        <vt:i4>5</vt:i4>
      </vt:variant>
      <vt:variant>
        <vt:lpwstr/>
      </vt:variant>
      <vt:variant>
        <vt:lpwstr>_Toc210839592</vt:lpwstr>
      </vt:variant>
      <vt:variant>
        <vt:i4>1966132</vt:i4>
      </vt:variant>
      <vt:variant>
        <vt:i4>14</vt:i4>
      </vt:variant>
      <vt:variant>
        <vt:i4>0</vt:i4>
      </vt:variant>
      <vt:variant>
        <vt:i4>5</vt:i4>
      </vt:variant>
      <vt:variant>
        <vt:lpwstr/>
      </vt:variant>
      <vt:variant>
        <vt:lpwstr>_Toc210839591</vt:lpwstr>
      </vt:variant>
      <vt:variant>
        <vt:i4>1966132</vt:i4>
      </vt:variant>
      <vt:variant>
        <vt:i4>8</vt:i4>
      </vt:variant>
      <vt:variant>
        <vt:i4>0</vt:i4>
      </vt:variant>
      <vt:variant>
        <vt:i4>5</vt:i4>
      </vt:variant>
      <vt:variant>
        <vt:lpwstr/>
      </vt:variant>
      <vt:variant>
        <vt:lpwstr>_Toc210839590</vt:lpwstr>
      </vt:variant>
      <vt:variant>
        <vt:i4>2031668</vt:i4>
      </vt:variant>
      <vt:variant>
        <vt:i4>2</vt:i4>
      </vt:variant>
      <vt:variant>
        <vt:i4>0</vt:i4>
      </vt:variant>
      <vt:variant>
        <vt:i4>5</vt:i4>
      </vt:variant>
      <vt:variant>
        <vt:lpwstr/>
      </vt:variant>
      <vt:variant>
        <vt:lpwstr>_Toc210839589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franco.belli@agictech.com</dc:creator>
  <cp:keywords/>
  <dc:description/>
  <cp:lastModifiedBy>Alice Galati</cp:lastModifiedBy>
  <cp:revision>2</cp:revision>
  <cp:lastPrinted>2018-11-15T11:04:00Z</cp:lastPrinted>
  <dcterms:created xsi:type="dcterms:W3CDTF">2026-07-10T07:55:00Z</dcterms:created>
  <dcterms:modified xsi:type="dcterms:W3CDTF">2026-07-10T07:55:00Z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0x01010076B97D3FF542944B95327D642DDC3551</vt:lpwstr>
  </property>
</Properties>
</file>