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8FA8B" w14:textId="29E0CF22" w:rsidR="00F16575" w:rsidRPr="00F16575" w:rsidRDefault="00F16575" w:rsidP="00F16575">
      <w:pPr>
        <w:rPr>
          <w:rFonts w:ascii="Arial" w:hAnsi="Arial" w:cs="Arial"/>
          <w:sz w:val="28"/>
          <w:szCs w:val="28"/>
          <w:lang w:val="es-AR"/>
        </w:rPr>
      </w:pPr>
      <w:r w:rsidRPr="00F16575">
        <w:rPr>
          <w:rFonts w:ascii="Arial" w:hAnsi="Arial" w:cs="Arial"/>
          <w:b/>
          <w:bCs/>
          <w:sz w:val="28"/>
          <w:szCs w:val="28"/>
          <w:lang w:val="es-AR"/>
        </w:rPr>
        <w:t>Reporte de Pruebas: Módulo Selection (ObjectSelection, CreateObjects y Tagger)</w:t>
      </w:r>
    </w:p>
    <w:p w14:paraId="43A07758" w14:textId="378FF908" w:rsidR="00F16575" w:rsidRPr="00F16575" w:rsidRDefault="00F16575" w:rsidP="00F16575">
      <w:pPr>
        <w:rPr>
          <w:rFonts w:ascii="Arial" w:hAnsi="Arial" w:cs="Arial"/>
          <w:lang w:val="es-AR"/>
        </w:rPr>
      </w:pPr>
      <w:r w:rsidRPr="00F16575">
        <w:rPr>
          <w:rFonts w:ascii="Arial" w:hAnsi="Arial" w:cs="Arial"/>
          <w:b/>
          <w:bCs/>
          <w:lang w:val="es-AR"/>
        </w:rPr>
        <w:t>Integrantes:</w:t>
      </w:r>
      <w:r w:rsidRPr="00F16575">
        <w:rPr>
          <w:rFonts w:ascii="Arial" w:hAnsi="Arial" w:cs="Arial"/>
          <w:lang w:val="es-AR"/>
        </w:rPr>
        <w:t xml:space="preserve"> Alex</w:t>
      </w:r>
      <w:r w:rsidRPr="00F16575">
        <w:rPr>
          <w:rFonts w:ascii="Arial" w:hAnsi="Arial" w:cs="Arial"/>
          <w:lang w:val="es-AR"/>
        </w:rPr>
        <w:t xml:space="preserve"> Alvez, Luigi Mete</w:t>
      </w:r>
    </w:p>
    <w:p w14:paraId="7E0F446E" w14:textId="77777777" w:rsidR="00F16575" w:rsidRPr="00F16575" w:rsidRDefault="00F16575" w:rsidP="00F16575">
      <w:pPr>
        <w:rPr>
          <w:rFonts w:ascii="Arial" w:hAnsi="Arial" w:cs="Arial"/>
          <w:lang w:val="es-AR"/>
        </w:rPr>
      </w:pPr>
    </w:p>
    <w:p w14:paraId="04C457D2" w14:textId="77777777" w:rsidR="00F16575" w:rsidRPr="00F16575" w:rsidRDefault="00F16575" w:rsidP="00F16575">
      <w:pPr>
        <w:rPr>
          <w:rFonts w:ascii="Arial" w:hAnsi="Arial" w:cs="Arial"/>
          <w:lang w:val="es-AR"/>
        </w:rPr>
      </w:pPr>
    </w:p>
    <w:p w14:paraId="2AC12B85" w14:textId="101C82B2" w:rsidR="00F16575" w:rsidRPr="00F16575" w:rsidRDefault="00F16575" w:rsidP="00F16575">
      <w:pPr>
        <w:rPr>
          <w:rFonts w:ascii="Arial" w:hAnsi="Arial" w:cs="Arial"/>
          <w:sz w:val="26"/>
          <w:szCs w:val="26"/>
          <w:lang w:val="es-AR"/>
        </w:rPr>
      </w:pPr>
      <w:r w:rsidRPr="00F16575">
        <w:rPr>
          <w:rFonts w:ascii="Arial" w:hAnsi="Arial" w:cs="Arial"/>
          <w:b/>
          <w:bCs/>
          <w:sz w:val="26"/>
          <w:szCs w:val="26"/>
          <w:lang w:val="es-AR"/>
        </w:rPr>
        <w:t>1. Funcionamiento del Código</w:t>
      </w:r>
    </w:p>
    <w:p w14:paraId="4FAF5506" w14:textId="77777777" w:rsidR="00F16575" w:rsidRPr="00F16575" w:rsidRDefault="00F16575" w:rsidP="00F16575">
      <w:pPr>
        <w:rPr>
          <w:rFonts w:ascii="Arial" w:hAnsi="Arial" w:cs="Arial"/>
          <w:lang w:val="es-AR"/>
        </w:rPr>
      </w:pPr>
    </w:p>
    <w:p w14:paraId="145D9A81" w14:textId="24FC9362" w:rsidR="00F16575" w:rsidRPr="00F16575" w:rsidRDefault="00F16575" w:rsidP="00F16575">
      <w:pPr>
        <w:rPr>
          <w:rFonts w:ascii="Arial" w:hAnsi="Arial" w:cs="Arial"/>
          <w:lang w:val="es-AR"/>
        </w:rPr>
      </w:pPr>
      <w:r w:rsidRPr="00F16575">
        <w:rPr>
          <w:rFonts w:ascii="Arial" w:hAnsi="Arial" w:cs="Arial"/>
          <w:b/>
          <w:bCs/>
          <w:lang w:val="es-AR"/>
        </w:rPr>
        <w:t>ObjectSelection (`selection.py`)</w:t>
      </w:r>
    </w:p>
    <w:p w14:paraId="65FCF9BD" w14:textId="35B4DC07" w:rsidR="00F16575" w:rsidRPr="00F16575" w:rsidRDefault="00F16575" w:rsidP="00F16575">
      <w:pPr>
        <w:rPr>
          <w:rFonts w:ascii="Arial" w:hAnsi="Arial" w:cs="Arial"/>
          <w:lang w:val="es-AR"/>
        </w:rPr>
      </w:pPr>
      <w:r w:rsidRPr="00F16575">
        <w:rPr>
          <w:rFonts w:ascii="Arial" w:hAnsi="Arial" w:cs="Arial"/>
          <w:lang w:val="es-AR"/>
        </w:rPr>
        <w:t xml:space="preserve">La clase `ObjectSelection` es la encargada de facilitar la ubicación y </w:t>
      </w:r>
      <w:r w:rsidRPr="00F16575">
        <w:rPr>
          <w:rFonts w:ascii="Arial" w:hAnsi="Arial" w:cs="Arial"/>
          <w:lang w:val="es-AR"/>
        </w:rPr>
        <w:t>resaltada visual</w:t>
      </w:r>
      <w:r w:rsidRPr="00F16575">
        <w:rPr>
          <w:rFonts w:ascii="Arial" w:hAnsi="Arial" w:cs="Arial"/>
          <w:lang w:val="es-AR"/>
        </w:rPr>
        <w:t xml:space="preserve"> de objetos dentro de FreeCAD. </w:t>
      </w:r>
    </w:p>
    <w:p w14:paraId="3505AE50" w14:textId="0983B3A0" w:rsidR="00F16575" w:rsidRPr="00F16575" w:rsidRDefault="00F16575" w:rsidP="00F16575">
      <w:pPr>
        <w:rPr>
          <w:rFonts w:ascii="Arial" w:hAnsi="Arial" w:cs="Arial"/>
          <w:lang w:val="es-AR"/>
        </w:rPr>
      </w:pPr>
      <w:r w:rsidRPr="00F16575">
        <w:rPr>
          <w:rFonts w:ascii="Arial" w:hAnsi="Arial" w:cs="Arial"/>
          <w:lang w:val="es-AR"/>
        </w:rPr>
        <w:t xml:space="preserve">- </w:t>
      </w:r>
      <w:r w:rsidRPr="00F16575">
        <w:rPr>
          <w:rFonts w:ascii="Arial" w:hAnsi="Arial" w:cs="Arial"/>
          <w:b/>
          <w:bCs/>
          <w:lang w:val="es-AR"/>
        </w:rPr>
        <w:t xml:space="preserve">Foco </w:t>
      </w:r>
      <w:r w:rsidRPr="00F16575">
        <w:rPr>
          <w:rFonts w:ascii="Arial" w:hAnsi="Arial" w:cs="Arial"/>
          <w:b/>
          <w:bCs/>
          <w:lang w:val="es-AR"/>
        </w:rPr>
        <w:t>Visual:</w:t>
      </w:r>
      <w:r w:rsidRPr="00F16575">
        <w:rPr>
          <w:rFonts w:ascii="Arial" w:hAnsi="Arial" w:cs="Arial"/>
          <w:lang w:val="es-AR"/>
        </w:rPr>
        <w:t xml:space="preserve"> Su método `MonoSelection` toma un objeto y no solo lo selecciona internamente, sino que limpia selecciones previas, lo resalta visualmente en la vista 3D, hace scroll para mostrarlo en el árbol de dependencias, y centra la cámara 3D sobre él.</w:t>
      </w:r>
    </w:p>
    <w:p w14:paraId="35FD070F" w14:textId="0AD2D437" w:rsidR="00F16575" w:rsidRPr="00F16575" w:rsidRDefault="00F16575" w:rsidP="00F16575">
      <w:pPr>
        <w:rPr>
          <w:rFonts w:ascii="Arial" w:hAnsi="Arial" w:cs="Arial"/>
          <w:lang w:val="es-AR"/>
        </w:rPr>
      </w:pPr>
      <w:r w:rsidRPr="00F16575">
        <w:rPr>
          <w:rFonts w:ascii="Arial" w:hAnsi="Arial" w:cs="Arial"/>
          <w:lang w:val="es-AR"/>
        </w:rPr>
        <w:t xml:space="preserve">- </w:t>
      </w:r>
      <w:r w:rsidRPr="00F16575">
        <w:rPr>
          <w:rFonts w:ascii="Arial" w:hAnsi="Arial" w:cs="Arial"/>
          <w:b/>
          <w:bCs/>
          <w:lang w:val="es-AR"/>
        </w:rPr>
        <w:t>Ciclo de Selección:</w:t>
      </w:r>
      <w:r w:rsidRPr="00F16575">
        <w:rPr>
          <w:rFonts w:ascii="Arial" w:hAnsi="Arial" w:cs="Arial"/>
          <w:lang w:val="es-AR"/>
        </w:rPr>
        <w:t xml:space="preserve"> El método `VectorSelection` permite cargar una lista de nombres de objetos. Al activar la propiedad `SelectOther = True`, la clase avanza automáticamente al siguiente objeto de la lista y le aplica el foco visual, permitiendo iterar cíclicamente por múltiples objetos con un solo comando.</w:t>
      </w:r>
    </w:p>
    <w:p w14:paraId="470495AD" w14:textId="77777777" w:rsidR="00F16575" w:rsidRPr="00F16575" w:rsidRDefault="00F16575" w:rsidP="00F16575">
      <w:pPr>
        <w:rPr>
          <w:rFonts w:ascii="Arial" w:hAnsi="Arial" w:cs="Arial"/>
          <w:lang w:val="es-AR"/>
        </w:rPr>
      </w:pPr>
    </w:p>
    <w:p w14:paraId="15EEF5C7" w14:textId="61078E7F" w:rsidR="00F16575" w:rsidRPr="00F16575" w:rsidRDefault="00F16575" w:rsidP="00F16575">
      <w:pPr>
        <w:rPr>
          <w:rFonts w:ascii="Arial" w:hAnsi="Arial" w:cs="Arial"/>
          <w:sz w:val="26"/>
          <w:szCs w:val="26"/>
          <w:lang w:val="es-AR"/>
        </w:rPr>
      </w:pPr>
      <w:r w:rsidRPr="00F16575">
        <w:rPr>
          <w:rFonts w:ascii="Arial" w:hAnsi="Arial" w:cs="Arial"/>
          <w:b/>
          <w:bCs/>
          <w:sz w:val="26"/>
          <w:szCs w:val="26"/>
          <w:lang w:val="es-AR"/>
        </w:rPr>
        <w:t>CreateObjects (`createobjects.py`)</w:t>
      </w:r>
    </w:p>
    <w:p w14:paraId="0B57844D" w14:textId="77777777" w:rsidR="00F16575" w:rsidRPr="00F16575" w:rsidRDefault="00F16575" w:rsidP="00F16575">
      <w:pPr>
        <w:rPr>
          <w:rFonts w:ascii="Arial" w:hAnsi="Arial" w:cs="Arial"/>
          <w:lang w:val="es-AR"/>
        </w:rPr>
      </w:pPr>
      <w:r w:rsidRPr="00F16575">
        <w:rPr>
          <w:rFonts w:ascii="Arial" w:hAnsi="Arial" w:cs="Arial"/>
          <w:lang w:val="es-AR"/>
        </w:rPr>
        <w:t>Esta clase se encarga de deconstruir una geometría compleja (ya sea 2D o 3D) para extraer sus subelementos como objetos independientes e interactuables en FreeCAD, lo cual es vital para luego poder seleccionarlos con la voz.</w:t>
      </w:r>
    </w:p>
    <w:p w14:paraId="377B2982" w14:textId="79DC4DF3" w:rsidR="00F16575" w:rsidRPr="00F16575" w:rsidRDefault="00F16575" w:rsidP="00F16575">
      <w:pPr>
        <w:rPr>
          <w:rFonts w:ascii="Arial" w:hAnsi="Arial" w:cs="Arial"/>
          <w:lang w:val="es-AR"/>
        </w:rPr>
      </w:pPr>
      <w:r w:rsidRPr="00F16575">
        <w:rPr>
          <w:rFonts w:ascii="Arial" w:hAnsi="Arial" w:cs="Arial"/>
          <w:lang w:val="es-AR"/>
        </w:rPr>
        <w:t xml:space="preserve">- </w:t>
      </w:r>
      <w:r w:rsidRPr="00F16575">
        <w:rPr>
          <w:rFonts w:ascii="Arial" w:hAnsi="Arial" w:cs="Arial"/>
          <w:b/>
          <w:bCs/>
          <w:lang w:val="es-AR"/>
        </w:rPr>
        <w:t>Geometría 3D:</w:t>
      </w:r>
      <w:r w:rsidRPr="00F16575">
        <w:rPr>
          <w:rFonts w:ascii="Arial" w:hAnsi="Arial" w:cs="Arial"/>
          <w:lang w:val="es-AR"/>
        </w:rPr>
        <w:t xml:space="preserve"> Si el flag `Is3D` es verdadero, la clase extrae todas las caras (`Faces`) y las convierte en Superficies, y todas las aristas (`Edges`) convirtiéndolas en Aristas.</w:t>
      </w:r>
    </w:p>
    <w:p w14:paraId="0AF42829" w14:textId="2ED1AEE5" w:rsidR="00F16575" w:rsidRPr="00F16575" w:rsidRDefault="00F16575" w:rsidP="00F16575">
      <w:pPr>
        <w:rPr>
          <w:rFonts w:ascii="Arial" w:hAnsi="Arial" w:cs="Arial"/>
          <w:lang w:val="es-AR"/>
        </w:rPr>
      </w:pPr>
      <w:r w:rsidRPr="00F16575">
        <w:rPr>
          <w:rFonts w:ascii="Arial" w:hAnsi="Arial" w:cs="Arial"/>
          <w:lang w:val="es-AR"/>
        </w:rPr>
        <w:t xml:space="preserve">- </w:t>
      </w:r>
      <w:r w:rsidRPr="00F16575">
        <w:rPr>
          <w:rFonts w:ascii="Arial" w:hAnsi="Arial" w:cs="Arial"/>
          <w:b/>
          <w:bCs/>
          <w:lang w:val="es-AR"/>
        </w:rPr>
        <w:t>Geometría 2D:</w:t>
      </w:r>
      <w:r w:rsidRPr="00F16575">
        <w:rPr>
          <w:rFonts w:ascii="Arial" w:hAnsi="Arial" w:cs="Arial"/>
          <w:lang w:val="es-AR"/>
        </w:rPr>
        <w:t xml:space="preserve"> Si `Is3D` es falso, extrae las líneas (aristas del wireframe) y calcula los vértices únicos (`Vertices`) para crear Puntos geométricos individuales.</w:t>
      </w:r>
    </w:p>
    <w:p w14:paraId="53B56EC1" w14:textId="77777777" w:rsidR="00F16575" w:rsidRPr="00F16575" w:rsidRDefault="00F16575" w:rsidP="00F16575">
      <w:pPr>
        <w:rPr>
          <w:rFonts w:ascii="Arial" w:hAnsi="Arial" w:cs="Arial"/>
          <w:lang w:val="es-AR"/>
        </w:rPr>
      </w:pPr>
    </w:p>
    <w:p w14:paraId="6E6AA206" w14:textId="77777777" w:rsidR="00F16575" w:rsidRDefault="00F16575" w:rsidP="00F16575">
      <w:pPr>
        <w:rPr>
          <w:rFonts w:ascii="Arial" w:hAnsi="Arial" w:cs="Arial"/>
          <w:b/>
          <w:bCs/>
          <w:lang w:val="es-AR"/>
        </w:rPr>
      </w:pPr>
    </w:p>
    <w:p w14:paraId="72A5D4F6" w14:textId="77777777" w:rsidR="00F16575" w:rsidRPr="00F16575" w:rsidRDefault="00F16575" w:rsidP="00F16575">
      <w:pPr>
        <w:rPr>
          <w:rFonts w:ascii="Arial" w:hAnsi="Arial" w:cs="Arial"/>
          <w:b/>
          <w:bCs/>
          <w:lang w:val="es-AR"/>
        </w:rPr>
      </w:pPr>
    </w:p>
    <w:p w14:paraId="7266D55A" w14:textId="0BD6B958" w:rsidR="00F16575" w:rsidRPr="00F16575" w:rsidRDefault="00F16575" w:rsidP="00F16575">
      <w:pPr>
        <w:rPr>
          <w:rFonts w:ascii="Arial" w:hAnsi="Arial" w:cs="Arial"/>
          <w:sz w:val="26"/>
          <w:szCs w:val="26"/>
          <w:lang w:val="es-AR"/>
        </w:rPr>
      </w:pPr>
      <w:r w:rsidRPr="00F16575">
        <w:rPr>
          <w:rFonts w:ascii="Arial" w:hAnsi="Arial" w:cs="Arial"/>
          <w:b/>
          <w:bCs/>
          <w:sz w:val="26"/>
          <w:szCs w:val="26"/>
          <w:lang w:val="es-AR"/>
        </w:rPr>
        <w:lastRenderedPageBreak/>
        <w:t>Tagger (`tagger.py`)</w:t>
      </w:r>
    </w:p>
    <w:p w14:paraId="6E13C578" w14:textId="77777777" w:rsidR="00F16575" w:rsidRPr="00F16575" w:rsidRDefault="00F16575" w:rsidP="00F16575">
      <w:pPr>
        <w:rPr>
          <w:rFonts w:ascii="Arial" w:hAnsi="Arial" w:cs="Arial"/>
          <w:lang w:val="es-AR"/>
        </w:rPr>
      </w:pPr>
      <w:r w:rsidRPr="00F16575">
        <w:rPr>
          <w:rFonts w:ascii="Arial" w:hAnsi="Arial" w:cs="Arial"/>
          <w:lang w:val="es-AR"/>
        </w:rPr>
        <w:t>Es el motor de nomenclatura inteligente. Trabaja en conjunto con `CreateObjects` para asegurar que cada elemento extraído reciba un nombre y etiqueta correlativa en el idioma preferido por el usuario.</w:t>
      </w:r>
    </w:p>
    <w:p w14:paraId="078B7C77" w14:textId="77777777" w:rsidR="00F16575" w:rsidRPr="00F16575" w:rsidRDefault="00F16575" w:rsidP="00F16575">
      <w:pPr>
        <w:rPr>
          <w:rFonts w:ascii="Arial" w:hAnsi="Arial" w:cs="Arial"/>
          <w:lang w:val="es-AR"/>
        </w:rPr>
      </w:pPr>
      <w:r w:rsidRPr="00F16575">
        <w:rPr>
          <w:rFonts w:ascii="Arial" w:hAnsi="Arial" w:cs="Arial"/>
          <w:lang w:val="es-AR"/>
        </w:rPr>
        <w:t>Lee automáticamente la configuración del idioma (`En`, `Es`, `PT`) desde las preferencias de `GUIFreeCad` y asigna nombres progresivos (ej. "Punto 1", "Punto 2").</w:t>
      </w:r>
    </w:p>
    <w:p w14:paraId="0D329C0D" w14:textId="77777777" w:rsidR="00F16575" w:rsidRPr="00F16575" w:rsidRDefault="00F16575" w:rsidP="00F16575">
      <w:pPr>
        <w:rPr>
          <w:rFonts w:ascii="Arial" w:hAnsi="Arial" w:cs="Arial"/>
          <w:lang w:val="es-AR"/>
        </w:rPr>
      </w:pPr>
    </w:p>
    <w:p w14:paraId="699968C0" w14:textId="338C0839" w:rsidR="00F16575" w:rsidRPr="00F16575" w:rsidRDefault="00F16575" w:rsidP="00F16575">
      <w:pPr>
        <w:rPr>
          <w:rFonts w:ascii="Arial" w:hAnsi="Arial" w:cs="Arial"/>
          <w:lang w:val="es-AR"/>
        </w:rPr>
      </w:pPr>
      <w:r w:rsidRPr="00F16575">
        <w:rPr>
          <w:rFonts w:ascii="Arial" w:hAnsi="Arial" w:cs="Arial"/>
          <w:b/>
          <w:bCs/>
          <w:lang w:val="es-AR"/>
        </w:rPr>
        <w:t>Tabla de Idiomas (Tagger)</w:t>
      </w:r>
    </w:p>
    <w:p w14:paraId="3D547946" w14:textId="663F74D3" w:rsidR="00F16575" w:rsidRPr="00F16575" w:rsidRDefault="00F16575" w:rsidP="00F16575">
      <w:pPr>
        <w:rPr>
          <w:rFonts w:ascii="Arial" w:hAnsi="Arial" w:cs="Arial"/>
          <w:lang w:val="es-AR"/>
        </w:rPr>
      </w:pPr>
      <w:r w:rsidRPr="00F16575">
        <w:rPr>
          <w:rFonts w:ascii="Arial" w:hAnsi="Arial" w:cs="Arial"/>
          <w:lang w:val="es-AR"/>
        </w:rPr>
        <w:t xml:space="preserve">A </w:t>
      </w:r>
      <w:r w:rsidRPr="00F16575">
        <w:rPr>
          <w:rFonts w:ascii="Arial" w:hAnsi="Arial" w:cs="Arial"/>
          <w:lang w:val="es-AR"/>
        </w:rPr>
        <w:t>continuación,</w:t>
      </w:r>
      <w:r w:rsidRPr="00F16575">
        <w:rPr>
          <w:rFonts w:ascii="Arial" w:hAnsi="Arial" w:cs="Arial"/>
          <w:lang w:val="es-AR"/>
        </w:rPr>
        <w:t xml:space="preserve"> se detalla cómo el `Tagger` traduce las geometrías según el idioma activo:</w:t>
      </w:r>
    </w:p>
    <w:p w14:paraId="6CBD3F01" w14:textId="77777777" w:rsidR="00F16575" w:rsidRPr="00F16575" w:rsidRDefault="00F16575" w:rsidP="00F16575">
      <w:pPr>
        <w:rPr>
          <w:rFonts w:ascii="Arial" w:hAnsi="Arial" w:cs="Arial"/>
          <w:lang w:val="es-A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1647"/>
        <w:gridCol w:w="1874"/>
        <w:gridCol w:w="2155"/>
      </w:tblGrid>
      <w:tr w:rsidR="001634C4" w:rsidRPr="001634C4" w14:paraId="119C315E" w14:textId="77777777" w:rsidTr="001634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3C13C" w14:textId="77777777" w:rsidR="001634C4" w:rsidRPr="001634C4" w:rsidRDefault="001634C4" w:rsidP="001634C4">
            <w:pPr>
              <w:rPr>
                <w:rFonts w:ascii="Arial" w:hAnsi="Arial" w:cs="Arial"/>
              </w:rPr>
            </w:pPr>
            <w:r w:rsidRPr="001634C4">
              <w:rPr>
                <w:rFonts w:ascii="Arial" w:hAnsi="Arial" w:cs="Arial"/>
                <w:b/>
                <w:bCs/>
              </w:rPr>
              <w:t>Geometría Original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8D399" w14:textId="77777777" w:rsidR="001634C4" w:rsidRPr="001634C4" w:rsidRDefault="001634C4" w:rsidP="001634C4">
            <w:pPr>
              <w:rPr>
                <w:rFonts w:ascii="Arial" w:hAnsi="Arial" w:cs="Arial"/>
              </w:rPr>
            </w:pPr>
            <w:r w:rsidRPr="001634C4">
              <w:rPr>
                <w:rFonts w:ascii="Arial" w:hAnsi="Arial" w:cs="Arial"/>
                <w:b/>
                <w:bCs/>
              </w:rPr>
              <w:t>Inglés (En)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A3BEC" w14:textId="77777777" w:rsidR="001634C4" w:rsidRPr="001634C4" w:rsidRDefault="001634C4" w:rsidP="001634C4">
            <w:pPr>
              <w:rPr>
                <w:rFonts w:ascii="Arial" w:hAnsi="Arial" w:cs="Arial"/>
              </w:rPr>
            </w:pPr>
            <w:r w:rsidRPr="001634C4">
              <w:rPr>
                <w:rFonts w:ascii="Arial" w:hAnsi="Arial" w:cs="Arial"/>
                <w:b/>
                <w:bCs/>
              </w:rPr>
              <w:t>Español (Es)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98E13" w14:textId="77777777" w:rsidR="001634C4" w:rsidRPr="001634C4" w:rsidRDefault="001634C4" w:rsidP="001634C4">
            <w:pPr>
              <w:rPr>
                <w:rFonts w:ascii="Arial" w:hAnsi="Arial" w:cs="Arial"/>
              </w:rPr>
            </w:pPr>
            <w:r w:rsidRPr="001634C4">
              <w:rPr>
                <w:rFonts w:ascii="Arial" w:hAnsi="Arial" w:cs="Arial"/>
                <w:b/>
                <w:bCs/>
              </w:rPr>
              <w:t>Portugués (PT)</w:t>
            </w:r>
          </w:p>
        </w:tc>
      </w:tr>
      <w:tr w:rsidR="001634C4" w:rsidRPr="001634C4" w14:paraId="62F94A17" w14:textId="77777777" w:rsidTr="001634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E9B0C" w14:textId="77777777" w:rsidR="001634C4" w:rsidRPr="001634C4" w:rsidRDefault="001634C4" w:rsidP="001634C4">
            <w:pPr>
              <w:rPr>
                <w:rFonts w:ascii="Arial" w:hAnsi="Arial" w:cs="Arial"/>
              </w:rPr>
            </w:pPr>
            <w:r w:rsidRPr="001634C4">
              <w:rPr>
                <w:rFonts w:ascii="Arial" w:hAnsi="Arial" w:cs="Arial"/>
                <w:b/>
                <w:bCs/>
              </w:rPr>
              <w:t>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EE22B" w14:textId="77777777" w:rsidR="001634C4" w:rsidRPr="001634C4" w:rsidRDefault="001634C4" w:rsidP="001634C4">
            <w:pPr>
              <w:rPr>
                <w:rFonts w:ascii="Arial" w:hAnsi="Arial" w:cs="Arial"/>
              </w:rPr>
            </w:pPr>
            <w:r w:rsidRPr="001634C4">
              <w:rPr>
                <w:rFonts w:ascii="Arial" w:hAnsi="Arial" w:cs="Arial"/>
              </w:rPr>
              <w:t>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7580D" w14:textId="77777777" w:rsidR="001634C4" w:rsidRPr="001634C4" w:rsidRDefault="001634C4" w:rsidP="001634C4">
            <w:pPr>
              <w:rPr>
                <w:rFonts w:ascii="Arial" w:hAnsi="Arial" w:cs="Arial"/>
              </w:rPr>
            </w:pPr>
            <w:r w:rsidRPr="001634C4">
              <w:rPr>
                <w:rFonts w:ascii="Arial" w:hAnsi="Arial" w:cs="Arial"/>
              </w:rPr>
              <w:t>Punto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9A8B1" w14:textId="77777777" w:rsidR="001634C4" w:rsidRPr="001634C4" w:rsidRDefault="001634C4" w:rsidP="001634C4">
            <w:pPr>
              <w:rPr>
                <w:rFonts w:ascii="Arial" w:hAnsi="Arial" w:cs="Arial"/>
              </w:rPr>
            </w:pPr>
            <w:r w:rsidRPr="001634C4">
              <w:rPr>
                <w:rFonts w:ascii="Arial" w:hAnsi="Arial" w:cs="Arial"/>
              </w:rPr>
              <w:t>Ponto</w:t>
            </w:r>
          </w:p>
        </w:tc>
      </w:tr>
      <w:tr w:rsidR="001634C4" w:rsidRPr="001634C4" w14:paraId="2B050100" w14:textId="77777777" w:rsidTr="001634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C529D" w14:textId="77777777" w:rsidR="001634C4" w:rsidRPr="001634C4" w:rsidRDefault="001634C4" w:rsidP="001634C4">
            <w:pPr>
              <w:rPr>
                <w:rFonts w:ascii="Arial" w:hAnsi="Arial" w:cs="Arial"/>
              </w:rPr>
            </w:pPr>
            <w:r w:rsidRPr="001634C4">
              <w:rPr>
                <w:rFonts w:ascii="Arial" w:hAnsi="Arial" w:cs="Arial"/>
                <w:b/>
                <w:bCs/>
              </w:rPr>
              <w:t>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A06FB" w14:textId="77777777" w:rsidR="001634C4" w:rsidRPr="001634C4" w:rsidRDefault="001634C4" w:rsidP="001634C4">
            <w:pPr>
              <w:rPr>
                <w:rFonts w:ascii="Arial" w:hAnsi="Arial" w:cs="Arial"/>
              </w:rPr>
            </w:pPr>
            <w:r w:rsidRPr="001634C4">
              <w:rPr>
                <w:rFonts w:ascii="Arial" w:hAnsi="Arial" w:cs="Arial"/>
              </w:rPr>
              <w:t>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AC2FE" w14:textId="77777777" w:rsidR="001634C4" w:rsidRPr="001634C4" w:rsidRDefault="001634C4" w:rsidP="001634C4">
            <w:pPr>
              <w:rPr>
                <w:rFonts w:ascii="Arial" w:hAnsi="Arial" w:cs="Arial"/>
              </w:rPr>
            </w:pPr>
            <w:r w:rsidRPr="001634C4">
              <w:rPr>
                <w:rFonts w:ascii="Arial" w:hAnsi="Arial" w:cs="Arial"/>
              </w:rPr>
              <w:t>Línea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7751F" w14:textId="77777777" w:rsidR="001634C4" w:rsidRPr="001634C4" w:rsidRDefault="001634C4" w:rsidP="001634C4">
            <w:pPr>
              <w:rPr>
                <w:rFonts w:ascii="Arial" w:hAnsi="Arial" w:cs="Arial"/>
              </w:rPr>
            </w:pPr>
            <w:r w:rsidRPr="001634C4">
              <w:rPr>
                <w:rFonts w:ascii="Arial" w:hAnsi="Arial" w:cs="Arial"/>
              </w:rPr>
              <w:t>Linha</w:t>
            </w:r>
          </w:p>
        </w:tc>
      </w:tr>
      <w:tr w:rsidR="001634C4" w:rsidRPr="001634C4" w14:paraId="5BCDB1D7" w14:textId="77777777" w:rsidTr="001634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43590" w14:textId="77777777" w:rsidR="001634C4" w:rsidRPr="001634C4" w:rsidRDefault="001634C4" w:rsidP="001634C4">
            <w:pPr>
              <w:rPr>
                <w:rFonts w:ascii="Arial" w:hAnsi="Arial" w:cs="Arial"/>
              </w:rPr>
            </w:pPr>
            <w:r w:rsidRPr="001634C4">
              <w:rPr>
                <w:rFonts w:ascii="Arial" w:hAnsi="Arial" w:cs="Arial"/>
                <w:b/>
                <w:bCs/>
              </w:rPr>
              <w:t>Surface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7C9FB" w14:textId="77777777" w:rsidR="001634C4" w:rsidRPr="001634C4" w:rsidRDefault="001634C4" w:rsidP="001634C4">
            <w:pPr>
              <w:rPr>
                <w:rFonts w:ascii="Arial" w:hAnsi="Arial" w:cs="Arial"/>
              </w:rPr>
            </w:pPr>
            <w:r w:rsidRPr="001634C4">
              <w:rPr>
                <w:rFonts w:ascii="Arial" w:hAnsi="Arial" w:cs="Arial"/>
              </w:rPr>
              <w:t>Surface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C4E9F" w14:textId="77777777" w:rsidR="001634C4" w:rsidRPr="001634C4" w:rsidRDefault="001634C4" w:rsidP="001634C4">
            <w:pPr>
              <w:rPr>
                <w:rFonts w:ascii="Arial" w:hAnsi="Arial" w:cs="Arial"/>
              </w:rPr>
            </w:pPr>
            <w:r w:rsidRPr="001634C4">
              <w:rPr>
                <w:rFonts w:ascii="Arial" w:hAnsi="Arial" w:cs="Arial"/>
              </w:rPr>
              <w:t>Superficie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0D23A" w14:textId="77777777" w:rsidR="001634C4" w:rsidRPr="001634C4" w:rsidRDefault="001634C4" w:rsidP="001634C4">
            <w:pPr>
              <w:rPr>
                <w:rFonts w:ascii="Arial" w:hAnsi="Arial" w:cs="Arial"/>
              </w:rPr>
            </w:pPr>
            <w:r w:rsidRPr="001634C4">
              <w:rPr>
                <w:rFonts w:ascii="Arial" w:hAnsi="Arial" w:cs="Arial"/>
              </w:rPr>
              <w:t>Superfície</w:t>
            </w:r>
          </w:p>
        </w:tc>
      </w:tr>
      <w:tr w:rsidR="001634C4" w:rsidRPr="001634C4" w14:paraId="75F74663" w14:textId="77777777" w:rsidTr="001634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C7CD6" w14:textId="77777777" w:rsidR="001634C4" w:rsidRPr="001634C4" w:rsidRDefault="001634C4" w:rsidP="001634C4">
            <w:pPr>
              <w:rPr>
                <w:rFonts w:ascii="Arial" w:hAnsi="Arial" w:cs="Arial"/>
              </w:rPr>
            </w:pPr>
            <w:r w:rsidRPr="001634C4">
              <w:rPr>
                <w:rFonts w:ascii="Arial" w:hAnsi="Arial" w:cs="Arial"/>
                <w:b/>
                <w:bCs/>
              </w:rPr>
              <w:t>Edge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E27FC" w14:textId="77777777" w:rsidR="001634C4" w:rsidRPr="001634C4" w:rsidRDefault="001634C4" w:rsidP="001634C4">
            <w:pPr>
              <w:rPr>
                <w:rFonts w:ascii="Arial" w:hAnsi="Arial" w:cs="Arial"/>
              </w:rPr>
            </w:pPr>
            <w:r w:rsidRPr="001634C4">
              <w:rPr>
                <w:rFonts w:ascii="Arial" w:hAnsi="Arial" w:cs="Arial"/>
              </w:rPr>
              <w:t>Edge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0CD55" w14:textId="77777777" w:rsidR="001634C4" w:rsidRPr="001634C4" w:rsidRDefault="001634C4" w:rsidP="001634C4">
            <w:pPr>
              <w:rPr>
                <w:rFonts w:ascii="Arial" w:hAnsi="Arial" w:cs="Arial"/>
              </w:rPr>
            </w:pPr>
            <w:r w:rsidRPr="001634C4">
              <w:rPr>
                <w:rFonts w:ascii="Arial" w:hAnsi="Arial" w:cs="Arial"/>
              </w:rPr>
              <w:t>Arista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2071A" w14:textId="77777777" w:rsidR="001634C4" w:rsidRPr="001634C4" w:rsidRDefault="001634C4" w:rsidP="001634C4">
            <w:pPr>
              <w:rPr>
                <w:rFonts w:ascii="Arial" w:hAnsi="Arial" w:cs="Arial"/>
              </w:rPr>
            </w:pPr>
            <w:r w:rsidRPr="001634C4">
              <w:rPr>
                <w:rFonts w:ascii="Arial" w:hAnsi="Arial" w:cs="Arial"/>
              </w:rPr>
              <w:t>Aresta</w:t>
            </w:r>
          </w:p>
        </w:tc>
      </w:tr>
    </w:tbl>
    <w:p w14:paraId="03A3D726" w14:textId="77777777" w:rsidR="00F16575" w:rsidRPr="00F16575" w:rsidRDefault="00F16575" w:rsidP="00F16575">
      <w:pPr>
        <w:rPr>
          <w:rFonts w:ascii="Arial" w:hAnsi="Arial" w:cs="Arial"/>
          <w:lang w:val="es-AR"/>
        </w:rPr>
      </w:pPr>
    </w:p>
    <w:p w14:paraId="1477CFEB" w14:textId="77777777" w:rsidR="00F16575" w:rsidRPr="00F16575" w:rsidRDefault="00F16575" w:rsidP="00F16575">
      <w:pPr>
        <w:rPr>
          <w:rFonts w:ascii="Arial" w:hAnsi="Arial" w:cs="Arial"/>
          <w:lang w:val="es-AR"/>
        </w:rPr>
      </w:pPr>
    </w:p>
    <w:p w14:paraId="12241DC1" w14:textId="77777777" w:rsidR="00F16575" w:rsidRPr="00F16575" w:rsidRDefault="00F16575" w:rsidP="00F16575">
      <w:pPr>
        <w:rPr>
          <w:rFonts w:ascii="Arial" w:hAnsi="Arial" w:cs="Arial"/>
          <w:lang w:val="es-AR"/>
        </w:rPr>
      </w:pPr>
    </w:p>
    <w:p w14:paraId="31581DC3" w14:textId="77777777" w:rsidR="00F16575" w:rsidRPr="00F16575" w:rsidRDefault="00F16575" w:rsidP="00F16575">
      <w:pPr>
        <w:rPr>
          <w:rFonts w:ascii="Arial" w:hAnsi="Arial" w:cs="Arial"/>
          <w:lang w:val="es-AR"/>
        </w:rPr>
      </w:pPr>
    </w:p>
    <w:p w14:paraId="24D3297B" w14:textId="77777777" w:rsidR="00F16575" w:rsidRPr="00F16575" w:rsidRDefault="00F16575" w:rsidP="00F16575">
      <w:pPr>
        <w:rPr>
          <w:rFonts w:ascii="Arial" w:hAnsi="Arial" w:cs="Arial"/>
          <w:lang w:val="es-AR"/>
        </w:rPr>
      </w:pPr>
    </w:p>
    <w:p w14:paraId="7FD3E422" w14:textId="77777777" w:rsidR="00F16575" w:rsidRDefault="00F16575" w:rsidP="00F16575">
      <w:pPr>
        <w:rPr>
          <w:rFonts w:ascii="Arial" w:hAnsi="Arial" w:cs="Arial"/>
          <w:lang w:val="es-AR"/>
        </w:rPr>
      </w:pPr>
    </w:p>
    <w:p w14:paraId="7DDCF134" w14:textId="77777777" w:rsidR="00F16575" w:rsidRDefault="00F16575" w:rsidP="00F16575">
      <w:pPr>
        <w:rPr>
          <w:rFonts w:ascii="Arial" w:hAnsi="Arial" w:cs="Arial"/>
          <w:lang w:val="es-AR"/>
        </w:rPr>
      </w:pPr>
    </w:p>
    <w:p w14:paraId="460F8F16" w14:textId="77777777" w:rsidR="00F16575" w:rsidRPr="00F16575" w:rsidRDefault="00F16575" w:rsidP="00F16575">
      <w:pPr>
        <w:rPr>
          <w:rFonts w:ascii="Arial" w:hAnsi="Arial" w:cs="Arial"/>
          <w:lang w:val="es-AR"/>
        </w:rPr>
      </w:pPr>
    </w:p>
    <w:p w14:paraId="08C037B8" w14:textId="77777777" w:rsidR="00F16575" w:rsidRPr="00F16575" w:rsidRDefault="00F16575" w:rsidP="00F16575">
      <w:pPr>
        <w:rPr>
          <w:rFonts w:ascii="Arial" w:hAnsi="Arial" w:cs="Arial"/>
          <w:lang w:val="es-AR"/>
        </w:rPr>
      </w:pPr>
    </w:p>
    <w:p w14:paraId="2FEFEB21" w14:textId="2018288A" w:rsidR="00F16575" w:rsidRPr="00F16575" w:rsidRDefault="00F16575" w:rsidP="00F16575">
      <w:pPr>
        <w:rPr>
          <w:rFonts w:ascii="Arial" w:hAnsi="Arial" w:cs="Arial"/>
          <w:sz w:val="26"/>
          <w:szCs w:val="26"/>
          <w:lang w:val="es-AR"/>
        </w:rPr>
      </w:pPr>
      <w:r w:rsidRPr="00F16575">
        <w:rPr>
          <w:rFonts w:ascii="Arial" w:hAnsi="Arial" w:cs="Arial"/>
          <w:b/>
          <w:bCs/>
          <w:sz w:val="26"/>
          <w:szCs w:val="26"/>
          <w:lang w:val="es-AR"/>
        </w:rPr>
        <w:t>2. Pruebas Funcionales: Sketcher</w:t>
      </w:r>
    </w:p>
    <w:p w14:paraId="4C5D6981" w14:textId="67EA2806" w:rsidR="00F16575" w:rsidRPr="00F16575" w:rsidRDefault="00F16575" w:rsidP="00F16575">
      <w:pPr>
        <w:rPr>
          <w:rFonts w:ascii="Arial" w:hAnsi="Arial" w:cs="Arial"/>
          <w:sz w:val="26"/>
          <w:szCs w:val="26"/>
          <w:lang w:val="es-AR"/>
        </w:rPr>
      </w:pPr>
      <w:r w:rsidRPr="00F16575">
        <w:rPr>
          <w:rFonts w:ascii="Arial" w:hAnsi="Arial" w:cs="Arial"/>
          <w:sz w:val="26"/>
          <w:szCs w:val="26"/>
          <w:lang w:val="es-AR"/>
        </w:rPr>
        <w:t>Se crearon 5 objetos en el banco de trabajo Sketcher</w:t>
      </w:r>
    </w:p>
    <w:p w14:paraId="29260C6B" w14:textId="3A264157" w:rsidR="00F16575" w:rsidRPr="00F16575" w:rsidRDefault="00F16575" w:rsidP="00F16575">
      <w:pPr>
        <w:rPr>
          <w:rFonts w:ascii="Arial" w:hAnsi="Arial" w:cs="Arial"/>
          <w:lang w:val="es-AR"/>
        </w:rPr>
      </w:pPr>
      <w:r w:rsidRPr="00F16575">
        <w:rPr>
          <w:rFonts w:ascii="Arial" w:hAnsi="Arial" w:cs="Arial"/>
          <w:noProof/>
          <w:lang w:val="es-AR"/>
        </w:rPr>
        <w:drawing>
          <wp:inline distT="0" distB="0" distL="0" distR="0" wp14:anchorId="7D89C742" wp14:editId="6387C08F">
            <wp:extent cx="5019314" cy="269424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17" cy="27046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E726BE" w14:textId="77777777" w:rsidR="00F16575" w:rsidRDefault="00F16575" w:rsidP="00F16575">
      <w:pPr>
        <w:rPr>
          <w:rFonts w:ascii="Arial" w:hAnsi="Arial" w:cs="Arial"/>
          <w:lang w:val="es-AR"/>
        </w:rPr>
      </w:pPr>
    </w:p>
    <w:p w14:paraId="5E59D17C" w14:textId="77777777" w:rsidR="00F16575" w:rsidRDefault="00F16575" w:rsidP="00F16575">
      <w:pPr>
        <w:rPr>
          <w:rFonts w:ascii="Arial" w:hAnsi="Arial" w:cs="Arial"/>
          <w:lang w:val="es-AR"/>
        </w:rPr>
      </w:pPr>
    </w:p>
    <w:p w14:paraId="768B796C" w14:textId="77777777" w:rsidR="00F16575" w:rsidRDefault="00F16575" w:rsidP="00F16575">
      <w:pPr>
        <w:rPr>
          <w:rFonts w:ascii="Arial" w:hAnsi="Arial" w:cs="Arial"/>
          <w:lang w:val="es-AR"/>
        </w:rPr>
      </w:pPr>
    </w:p>
    <w:p w14:paraId="1AB143A5" w14:textId="77777777" w:rsidR="00F16575" w:rsidRDefault="00F16575" w:rsidP="00F16575">
      <w:pPr>
        <w:rPr>
          <w:rFonts w:ascii="Arial" w:hAnsi="Arial" w:cs="Arial"/>
          <w:lang w:val="es-AR"/>
        </w:rPr>
      </w:pPr>
    </w:p>
    <w:p w14:paraId="5B0E7A6C" w14:textId="77777777" w:rsidR="00F16575" w:rsidRDefault="00F16575" w:rsidP="00F16575">
      <w:pPr>
        <w:rPr>
          <w:rFonts w:ascii="Arial" w:hAnsi="Arial" w:cs="Arial"/>
          <w:lang w:val="es-AR"/>
        </w:rPr>
      </w:pPr>
    </w:p>
    <w:p w14:paraId="7C63EB67" w14:textId="77777777" w:rsidR="00F16575" w:rsidRDefault="00F16575" w:rsidP="00F16575">
      <w:pPr>
        <w:rPr>
          <w:rFonts w:ascii="Arial" w:hAnsi="Arial" w:cs="Arial"/>
          <w:lang w:val="es-AR"/>
        </w:rPr>
      </w:pPr>
    </w:p>
    <w:p w14:paraId="6ED1B382" w14:textId="77777777" w:rsidR="00F16575" w:rsidRDefault="00F16575" w:rsidP="00F16575">
      <w:pPr>
        <w:rPr>
          <w:rFonts w:ascii="Arial" w:hAnsi="Arial" w:cs="Arial"/>
          <w:lang w:val="es-AR"/>
        </w:rPr>
      </w:pPr>
    </w:p>
    <w:p w14:paraId="24835B21" w14:textId="77777777" w:rsidR="00F16575" w:rsidRDefault="00F16575" w:rsidP="00F16575">
      <w:pPr>
        <w:rPr>
          <w:rFonts w:ascii="Arial" w:hAnsi="Arial" w:cs="Arial"/>
          <w:lang w:val="es-AR"/>
        </w:rPr>
      </w:pPr>
    </w:p>
    <w:p w14:paraId="19570AE8" w14:textId="77777777" w:rsidR="00F16575" w:rsidRDefault="00F16575" w:rsidP="00F16575">
      <w:pPr>
        <w:rPr>
          <w:rFonts w:ascii="Arial" w:hAnsi="Arial" w:cs="Arial"/>
          <w:lang w:val="es-AR"/>
        </w:rPr>
      </w:pPr>
    </w:p>
    <w:p w14:paraId="24B9B9ED" w14:textId="77777777" w:rsidR="00F16575" w:rsidRDefault="00F16575" w:rsidP="00F16575">
      <w:pPr>
        <w:rPr>
          <w:rFonts w:ascii="Arial" w:hAnsi="Arial" w:cs="Arial"/>
          <w:lang w:val="es-AR"/>
        </w:rPr>
      </w:pPr>
    </w:p>
    <w:p w14:paraId="21DB6B2D" w14:textId="77777777" w:rsidR="00F16575" w:rsidRDefault="00F16575" w:rsidP="00F16575">
      <w:pPr>
        <w:rPr>
          <w:rFonts w:ascii="Arial" w:hAnsi="Arial" w:cs="Arial"/>
          <w:lang w:val="es-AR"/>
        </w:rPr>
      </w:pPr>
    </w:p>
    <w:p w14:paraId="3D56B42B" w14:textId="77777777" w:rsidR="00F16575" w:rsidRDefault="00F16575" w:rsidP="00F16575">
      <w:pPr>
        <w:rPr>
          <w:rFonts w:ascii="Arial" w:hAnsi="Arial" w:cs="Arial"/>
          <w:lang w:val="es-AR"/>
        </w:rPr>
      </w:pPr>
    </w:p>
    <w:p w14:paraId="45991AC8" w14:textId="77777777" w:rsidR="00F16575" w:rsidRDefault="00F16575" w:rsidP="00F16575">
      <w:pPr>
        <w:rPr>
          <w:rFonts w:ascii="Arial" w:hAnsi="Arial" w:cs="Arial"/>
          <w:lang w:val="es-AR"/>
        </w:rPr>
      </w:pPr>
    </w:p>
    <w:p w14:paraId="68474D8C" w14:textId="77777777" w:rsidR="00F16575" w:rsidRDefault="00F16575" w:rsidP="00F16575">
      <w:pPr>
        <w:rPr>
          <w:rFonts w:ascii="Arial" w:hAnsi="Arial" w:cs="Arial"/>
          <w:lang w:val="es-AR"/>
        </w:rPr>
      </w:pPr>
    </w:p>
    <w:p w14:paraId="77306A7C" w14:textId="77777777" w:rsidR="00F16575" w:rsidRDefault="00F16575" w:rsidP="00F16575">
      <w:pPr>
        <w:rPr>
          <w:rFonts w:ascii="Arial" w:hAnsi="Arial" w:cs="Arial"/>
          <w:lang w:val="es-AR"/>
        </w:rPr>
      </w:pPr>
    </w:p>
    <w:p w14:paraId="0BC82878" w14:textId="77777777" w:rsidR="00F16575" w:rsidRPr="00F16575" w:rsidRDefault="00F16575" w:rsidP="00F16575">
      <w:pPr>
        <w:rPr>
          <w:rFonts w:ascii="Arial" w:hAnsi="Arial" w:cs="Arial"/>
          <w:lang w:val="es-AR"/>
        </w:rPr>
      </w:pPr>
    </w:p>
    <w:p w14:paraId="7132C0B1" w14:textId="677BBBD1" w:rsidR="00F16575" w:rsidRPr="00F16575" w:rsidRDefault="00F16575" w:rsidP="00F16575">
      <w:pPr>
        <w:rPr>
          <w:rFonts w:ascii="Arial" w:hAnsi="Arial" w:cs="Arial"/>
          <w:sz w:val="26"/>
          <w:szCs w:val="26"/>
          <w:lang w:val="es-AR"/>
        </w:rPr>
      </w:pPr>
      <w:r w:rsidRPr="00F16575">
        <w:rPr>
          <w:rFonts w:ascii="Arial" w:hAnsi="Arial" w:cs="Arial"/>
          <w:b/>
          <w:bCs/>
          <w:sz w:val="26"/>
          <w:szCs w:val="26"/>
          <w:lang w:val="es-AR"/>
        </w:rPr>
        <w:t>3. Pruebas Funcionales: Consola y Ciclado de Selección</w:t>
      </w:r>
    </w:p>
    <w:p w14:paraId="2AE8B38B" w14:textId="77777777" w:rsidR="00F16575" w:rsidRPr="00F16575" w:rsidRDefault="00F16575" w:rsidP="00F16575">
      <w:pPr>
        <w:rPr>
          <w:rFonts w:ascii="Arial" w:hAnsi="Arial" w:cs="Arial"/>
          <w:sz w:val="26"/>
          <w:szCs w:val="26"/>
          <w:lang w:val="es-AR"/>
        </w:rPr>
      </w:pPr>
    </w:p>
    <w:p w14:paraId="4317392A" w14:textId="48BF21AD" w:rsidR="00F16575" w:rsidRPr="00F16575" w:rsidRDefault="00F16575" w:rsidP="00F16575">
      <w:pPr>
        <w:rPr>
          <w:rFonts w:ascii="Arial" w:hAnsi="Arial" w:cs="Arial"/>
          <w:lang w:val="es-AR"/>
        </w:rPr>
      </w:pPr>
      <w:r w:rsidRPr="00F16575">
        <w:rPr>
          <w:rFonts w:ascii="Arial" w:hAnsi="Arial" w:cs="Arial"/>
          <w:lang w:val="es-AR"/>
        </w:rPr>
        <w:t>Se</w:t>
      </w:r>
      <w:r w:rsidRPr="00F16575">
        <w:rPr>
          <w:rFonts w:ascii="Arial" w:hAnsi="Arial" w:cs="Arial"/>
          <w:lang w:val="es-AR"/>
        </w:rPr>
        <w:t xml:space="preserve"> muestra la salida por consola al extraer los objetos y probar la función SelectOther.</w:t>
      </w:r>
    </w:p>
    <w:p w14:paraId="6CF8EBA1" w14:textId="77777777" w:rsidR="00F16575" w:rsidRPr="00F16575" w:rsidRDefault="00F16575" w:rsidP="00F16575">
      <w:pPr>
        <w:rPr>
          <w:rFonts w:ascii="Arial" w:hAnsi="Arial" w:cs="Arial"/>
          <w:lang w:val="es-AR"/>
        </w:rPr>
      </w:pPr>
    </w:p>
    <w:p w14:paraId="2474647E" w14:textId="5BED7342" w:rsidR="00F16575" w:rsidRDefault="00F16575" w:rsidP="00F16575">
      <w:pPr>
        <w:rPr>
          <w:rFonts w:ascii="Arial" w:hAnsi="Arial" w:cs="Arial"/>
          <w:lang w:val="es-AR"/>
        </w:rPr>
      </w:pPr>
      <w:r w:rsidRPr="00F16575">
        <w:rPr>
          <w:rFonts w:ascii="Arial" w:hAnsi="Arial" w:cs="Arial"/>
          <w:noProof/>
        </w:rPr>
        <w:drawing>
          <wp:inline distT="0" distB="0" distL="0" distR="0" wp14:anchorId="15123E51" wp14:editId="15CCAA6F">
            <wp:extent cx="4324350" cy="4418781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034" cy="443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CAD15" w14:textId="40560D30" w:rsidR="008D1DD7" w:rsidRDefault="00546743" w:rsidP="00F16575">
      <w:pPr>
        <w:rPr>
          <w:rFonts w:ascii="Arial" w:hAnsi="Arial" w:cs="Arial"/>
          <w:lang w:val="es-AR"/>
        </w:rPr>
      </w:pPr>
      <w:r>
        <w:rPr>
          <w:noProof/>
        </w:rPr>
        <w:lastRenderedPageBreak/>
        <w:drawing>
          <wp:inline distT="0" distB="0" distL="0" distR="0" wp14:anchorId="4D7B4560" wp14:editId="4AA1A7E5">
            <wp:extent cx="3692106" cy="5052783"/>
            <wp:effectExtent l="0" t="0" r="381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928" cy="5074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AE0B3" w14:textId="009E1629" w:rsidR="00546743" w:rsidRPr="00F16575" w:rsidRDefault="00BC4E38" w:rsidP="00F16575">
      <w:pPr>
        <w:rPr>
          <w:rFonts w:ascii="Arial" w:hAnsi="Arial" w:cs="Arial"/>
          <w:lang w:val="es-AR"/>
        </w:rPr>
      </w:pPr>
      <w:r>
        <w:rPr>
          <w:noProof/>
        </w:rPr>
        <w:lastRenderedPageBreak/>
        <w:drawing>
          <wp:inline distT="0" distB="0" distL="0" distR="0" wp14:anchorId="765BE44D" wp14:editId="12059D61">
            <wp:extent cx="4244196" cy="3754370"/>
            <wp:effectExtent l="0" t="0" r="444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479" cy="3767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009EC" w14:textId="77777777" w:rsidR="00F16575" w:rsidRPr="00F16575" w:rsidRDefault="00F16575" w:rsidP="00F16575">
      <w:pPr>
        <w:rPr>
          <w:rFonts w:ascii="Arial" w:hAnsi="Arial" w:cs="Arial"/>
          <w:lang w:val="es-AR"/>
        </w:rPr>
      </w:pPr>
    </w:p>
    <w:p w14:paraId="2560A18C" w14:textId="48644D3B" w:rsidR="00F16575" w:rsidRPr="00F16575" w:rsidRDefault="00F16575" w:rsidP="00F16575">
      <w:pPr>
        <w:rPr>
          <w:rFonts w:ascii="Arial" w:hAnsi="Arial" w:cs="Arial"/>
          <w:lang w:val="es-AR"/>
        </w:rPr>
      </w:pPr>
      <w:r w:rsidRPr="00F16575">
        <w:rPr>
          <w:rFonts w:ascii="Arial" w:hAnsi="Arial" w:cs="Arial"/>
          <w:noProof/>
        </w:rPr>
        <w:drawing>
          <wp:inline distT="0" distB="0" distL="0" distR="0" wp14:anchorId="7A80250A" wp14:editId="3F6BB65C">
            <wp:extent cx="5612130" cy="148717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ED41C" w14:textId="55588CED" w:rsidR="00F16575" w:rsidRPr="00F16575" w:rsidRDefault="00F16575" w:rsidP="00F16575">
      <w:pPr>
        <w:rPr>
          <w:rFonts w:ascii="Arial" w:hAnsi="Arial" w:cs="Arial"/>
          <w:lang w:val="es-AR"/>
        </w:rPr>
      </w:pPr>
      <w:r w:rsidRPr="00F16575">
        <w:rPr>
          <w:rFonts w:ascii="Arial" w:hAnsi="Arial" w:cs="Arial"/>
          <w:lang w:val="es-AR"/>
        </w:rPr>
        <w:t>Al usar SelectOther se marca en verde el elemento seleccionado, y al seguir ejecutándolo se va cambiando el objeto actual.</w:t>
      </w:r>
    </w:p>
    <w:p w14:paraId="53C95589" w14:textId="6D1FDCE0" w:rsidR="00F16575" w:rsidRPr="00F16575" w:rsidRDefault="00F16575" w:rsidP="00F16575">
      <w:pPr>
        <w:rPr>
          <w:rFonts w:ascii="Arial" w:hAnsi="Arial" w:cs="Arial"/>
          <w:lang w:val="es-AR"/>
        </w:rPr>
      </w:pPr>
      <w:r w:rsidRPr="00F16575">
        <w:rPr>
          <w:rFonts w:ascii="Arial" w:hAnsi="Arial" w:cs="Arial"/>
          <w:noProof/>
          <w:lang w:val="es-AR"/>
        </w:rPr>
        <w:lastRenderedPageBreak/>
        <w:drawing>
          <wp:inline distT="0" distB="0" distL="0" distR="0" wp14:anchorId="3C8FE9C4" wp14:editId="18C548D5">
            <wp:extent cx="6210300" cy="3233248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876" cy="323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5F6242" w14:textId="29FFA592" w:rsidR="00F16575" w:rsidRPr="00F16575" w:rsidRDefault="00F16575" w:rsidP="00F16575">
      <w:pPr>
        <w:rPr>
          <w:rFonts w:ascii="Arial" w:hAnsi="Arial" w:cs="Arial"/>
          <w:lang w:val="es-AR"/>
        </w:rPr>
      </w:pPr>
    </w:p>
    <w:p w14:paraId="3D4948D5" w14:textId="77777777" w:rsidR="00F16575" w:rsidRPr="00F16575" w:rsidRDefault="00F16575" w:rsidP="00F16575">
      <w:pPr>
        <w:rPr>
          <w:rFonts w:ascii="Arial" w:hAnsi="Arial" w:cs="Arial"/>
          <w:lang w:val="es-AR"/>
        </w:rPr>
      </w:pPr>
    </w:p>
    <w:p w14:paraId="3F7BD877" w14:textId="0C9D4D4C" w:rsidR="00F16575" w:rsidRPr="00F16575" w:rsidRDefault="00F16575" w:rsidP="00F16575">
      <w:pPr>
        <w:rPr>
          <w:rFonts w:ascii="Arial" w:hAnsi="Arial" w:cs="Arial"/>
          <w:sz w:val="26"/>
          <w:szCs w:val="26"/>
          <w:lang w:val="es-AR"/>
        </w:rPr>
      </w:pPr>
      <w:r w:rsidRPr="00F16575">
        <w:rPr>
          <w:rFonts w:ascii="Arial" w:hAnsi="Arial" w:cs="Arial"/>
          <w:b/>
          <w:bCs/>
          <w:sz w:val="26"/>
          <w:szCs w:val="26"/>
          <w:lang w:val="es-AR"/>
        </w:rPr>
        <w:t>4. Conclusión</w:t>
      </w:r>
    </w:p>
    <w:p w14:paraId="0D2C12D8" w14:textId="77777777" w:rsidR="00F16575" w:rsidRPr="00F16575" w:rsidRDefault="00F16575" w:rsidP="00F16575">
      <w:pPr>
        <w:rPr>
          <w:rFonts w:ascii="Arial" w:hAnsi="Arial" w:cs="Arial"/>
          <w:lang w:val="es-AR"/>
        </w:rPr>
      </w:pPr>
      <w:r w:rsidRPr="00F16575">
        <w:rPr>
          <w:rFonts w:ascii="Arial" w:hAnsi="Arial" w:cs="Arial"/>
          <w:lang w:val="es-AR"/>
        </w:rPr>
        <w:t>La combinación de `CreateObjects` y `ObjectSelection` permite separar elementos abstractos (como una cara de un cubo) en objetos reales de FreeCAD. Al estar etiquetados en el idioma local mediante `Tagger`, el usuario podrá dictar comandos de voz para iterar y ubicar rápidamente puntos o líneas específicas en el espacio 3D, facilitando enormemente el diseño sin ratón.</w:t>
      </w:r>
    </w:p>
    <w:p w14:paraId="6EDB9220" w14:textId="77777777" w:rsidR="00F16575" w:rsidRPr="00F16575" w:rsidRDefault="00F16575" w:rsidP="00F16575">
      <w:pPr>
        <w:rPr>
          <w:lang w:val="es-AR"/>
        </w:rPr>
      </w:pPr>
    </w:p>
    <w:p w14:paraId="2B04246F" w14:textId="77777777" w:rsidR="00486FF9" w:rsidRPr="00F16575" w:rsidRDefault="00486FF9">
      <w:pPr>
        <w:rPr>
          <w:lang w:val="es-AR"/>
        </w:rPr>
      </w:pPr>
    </w:p>
    <w:sectPr w:rsidR="00486FF9" w:rsidRPr="00F1657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D3FAA" w14:textId="77777777" w:rsidR="00930A0E" w:rsidRDefault="00930A0E" w:rsidP="00F16575">
      <w:pPr>
        <w:spacing w:after="0" w:line="240" w:lineRule="auto"/>
      </w:pPr>
      <w:r>
        <w:separator/>
      </w:r>
    </w:p>
  </w:endnote>
  <w:endnote w:type="continuationSeparator" w:id="0">
    <w:p w14:paraId="62BF405C" w14:textId="77777777" w:rsidR="00930A0E" w:rsidRDefault="00930A0E" w:rsidP="00F16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86CA2" w14:textId="77777777" w:rsidR="00930A0E" w:rsidRDefault="00930A0E" w:rsidP="00F16575">
      <w:pPr>
        <w:spacing w:after="0" w:line="240" w:lineRule="auto"/>
      </w:pPr>
      <w:r>
        <w:separator/>
      </w:r>
    </w:p>
  </w:footnote>
  <w:footnote w:type="continuationSeparator" w:id="0">
    <w:p w14:paraId="45752785" w14:textId="77777777" w:rsidR="00930A0E" w:rsidRDefault="00930A0E" w:rsidP="00F165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575"/>
    <w:rsid w:val="001634C4"/>
    <w:rsid w:val="00486FF9"/>
    <w:rsid w:val="00546743"/>
    <w:rsid w:val="005C3C83"/>
    <w:rsid w:val="008D1DD7"/>
    <w:rsid w:val="00930A0E"/>
    <w:rsid w:val="00BC4E38"/>
    <w:rsid w:val="00BD7B68"/>
    <w:rsid w:val="00F1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31AA1"/>
  <w15:chartTrackingRefBased/>
  <w15:docId w15:val="{65A136A8-A8D1-4474-B383-2BCC7D13B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6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6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6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6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6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6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6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6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6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6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6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6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65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65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65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65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65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65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6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6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6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6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6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65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65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65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6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65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657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165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6575"/>
  </w:style>
  <w:style w:type="paragraph" w:styleId="Piedepgina">
    <w:name w:val="footer"/>
    <w:basedOn w:val="Normal"/>
    <w:link w:val="PiedepginaCar"/>
    <w:uiPriority w:val="99"/>
    <w:unhideWhenUsed/>
    <w:rsid w:val="00F165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6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2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9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Alvez</dc:creator>
  <cp:keywords/>
  <dc:description/>
  <cp:lastModifiedBy>Alex Alvez</cp:lastModifiedBy>
  <cp:revision>4</cp:revision>
  <dcterms:created xsi:type="dcterms:W3CDTF">2026-06-09T21:55:00Z</dcterms:created>
  <dcterms:modified xsi:type="dcterms:W3CDTF">2026-06-09T22:13:00Z</dcterms:modified>
</cp:coreProperties>
</file>