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AgroBot — Informe unificado de mejoras (2026-10-24)</w:t>
      </w:r>
    </w:p>
    <w:p>
      <w:r>
        <w:t>Auditoría de lo recopilado en las últimas pruebas, entrenamiento en simulación calibrada (interior y exterior, con mapas nuevos), detector de plagas de col, digitalización del mapa del robot y comparación con fotos/videos reales. Todo lo que NO se probó en el robot real está marcado como tal.</w:t>
      </w:r>
    </w:p>
    <w:p>
      <w:pPr>
        <w:pStyle w:val="Heading1"/>
      </w:pPr>
      <w:r>
        <w:t>1. Qué dicen los datos de las últimas pruebas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7"/>
              </w:rPr>
              <w:t>Hallazgo</w:t>
            </w:r>
          </w:p>
        </w:tc>
        <w:tc>
          <w:tcPr>
            <w:tcW w:type="dxa" w:w="2880"/>
          </w:tcPr>
          <w:p>
            <w:r>
              <w:rPr>
                <w:sz w:val="17"/>
              </w:rPr>
              <w:t>Dato</w:t>
            </w:r>
          </w:p>
        </w:tc>
        <w:tc>
          <w:tcPr>
            <w:tcW w:type="dxa" w:w="2880"/>
          </w:tcPr>
          <w:p>
            <w:r>
              <w:rPr>
                <w:sz w:val="17"/>
              </w:rPr>
              <w:t>Fuente</w:t>
            </w:r>
          </w:p>
        </w:tc>
      </w:tr>
      <w:tr>
        <w:tc>
          <w:tcPr>
            <w:tcW w:type="dxa" w:w="2880"/>
          </w:tcPr>
          <w:p>
            <w:r>
              <w:rPr>
                <w:sz w:val="17"/>
              </w:rPr>
              <w:t>Robot parado ~90 % de la prueba del 22-oct</w:t>
            </w:r>
          </w:p>
        </w:tc>
        <w:tc>
          <w:tcPr>
            <w:tcW w:type="dxa" w:w="2880"/>
          </w:tcPr>
          <w:p>
            <w:r>
              <w:rPr>
                <w:sz w:val="17"/>
              </w:rPr>
              <w:t>89 % de filas con v≈0 (explorador no activo)</w:t>
            </w:r>
          </w:p>
        </w:tc>
        <w:tc>
          <w:tcPr>
            <w:tcW w:type="dxa" w:w="2880"/>
          </w:tcPr>
          <w:p>
            <w:r>
              <w:rPr>
                <w:sz w:val="17"/>
              </w:rPr>
              <w:t>FEEDBACK_PRUEBA_20261022.md</w:t>
            </w:r>
          </w:p>
        </w:tc>
      </w:tr>
      <w:tr>
        <w:tc>
          <w:tcPr>
            <w:tcW w:type="dxa" w:w="2880"/>
          </w:tcPr>
          <w:p>
            <w:r>
              <w:rPr>
                <w:sz w:val="17"/>
              </w:rPr>
              <w:t>Falsos positivos de plagas sobre fondos</w:t>
            </w:r>
          </w:p>
        </w:tc>
        <w:tc>
          <w:tcPr>
            <w:tcW w:type="dxa" w:w="2880"/>
          </w:tcPr>
          <w:p>
            <w:r>
              <w:rPr>
                <w:sz w:val="17"/>
              </w:rPr>
              <w:t>82/82 capturas finales sin planta; ~20 alarmas/min parado</w:t>
            </w:r>
          </w:p>
        </w:tc>
        <w:tc>
          <w:tcPr>
            <w:tcW w:type="dxa" w:w="2880"/>
          </w:tcPr>
          <w:p>
            <w:r>
              <w:rPr>
                <w:sz w:val="17"/>
              </w:rPr>
              <w:t>idem</w:t>
            </w:r>
          </w:p>
        </w:tc>
      </w:tr>
      <w:tr>
        <w:tc>
          <w:tcPr>
            <w:tcW w:type="dxa" w:w="2880"/>
          </w:tcPr>
          <w:p>
            <w:r>
              <w:rPr>
                <w:sz w:val="17"/>
              </w:rPr>
              <w:t>Imagen oscura y borrosa</w:t>
            </w:r>
          </w:p>
        </w:tc>
        <w:tc>
          <w:tcPr>
            <w:tcW w:type="dxa" w:w="2880"/>
          </w:tcPr>
          <w:p>
            <w:r>
              <w:rPr>
                <w:sz w:val="17"/>
              </w:rPr>
              <w:t>brillo medio 65/255; 89 % de fotos con nitidez &lt; 60</w:t>
            </w:r>
          </w:p>
        </w:tc>
        <w:tc>
          <w:tcPr>
            <w:tcW w:type="dxa" w:w="2880"/>
          </w:tcPr>
          <w:p>
            <w:r>
              <w:rPr>
                <w:sz w:val="17"/>
              </w:rPr>
              <w:t>idem</w:t>
            </w:r>
          </w:p>
        </w:tc>
      </w:tr>
      <w:tr>
        <w:tc>
          <w:tcPr>
            <w:tcW w:type="dxa" w:w="2880"/>
          </w:tcPr>
          <w:p>
            <w:r>
              <w:rPr>
                <w:sz w:val="17"/>
              </w:rPr>
              <w:t>SLAM interior (22-oct)</w:t>
            </w:r>
          </w:p>
        </w:tc>
        <w:tc>
          <w:tcPr>
            <w:tcW w:type="dxa" w:w="2880"/>
          </w:tcPr>
          <w:p>
            <w:r>
              <w:rPr>
                <w:sz w:val="17"/>
              </w:rPr>
              <w:t>cierre 25-36 cm en 23 m; error ≈ 1-1,5 % del recorrido</w:t>
            </w:r>
          </w:p>
        </w:tc>
        <w:tc>
          <w:tcPr>
            <w:tcW w:type="dxa" w:w="2880"/>
          </w:tcPr>
          <w:p>
            <w:r>
              <w:rPr>
                <w:sz w:val="17"/>
              </w:rPr>
              <w:t>memoria agrobot-slam-interior-20261022</w:t>
            </w:r>
          </w:p>
        </w:tc>
      </w:tr>
      <w:tr>
        <w:tc>
          <w:tcPr>
            <w:tcW w:type="dxa" w:w="2880"/>
          </w:tcPr>
          <w:p>
            <w:r>
              <w:rPr>
                <w:sz w:val="17"/>
              </w:rPr>
              <w:t>Corrector ML del SLAM</w:t>
            </w:r>
          </w:p>
        </w:tc>
        <w:tc>
          <w:tcPr>
            <w:tcW w:type="dxa" w:w="2880"/>
          </w:tcPr>
          <w:p>
            <w:r>
              <w:rPr>
                <w:sz w:val="17"/>
              </w:rPr>
              <w:t>empeora al ICP crudo (ATE 0,37 vs 0,11 m en la sesión retenida)</w:t>
            </w:r>
          </w:p>
        </w:tc>
        <w:tc>
          <w:tcPr>
            <w:tcW w:type="dxa" w:w="2880"/>
          </w:tcPr>
          <w:p>
            <w:r>
              <w:rPr>
                <w:sz w:val="17"/>
              </w:rPr>
              <w:t>resultados_slam_kaggle_20261023.json</w:t>
            </w:r>
          </w:p>
        </w:tc>
      </w:tr>
      <w:tr>
        <w:tc>
          <w:tcPr>
            <w:tcW w:type="dxa" w:w="2880"/>
          </w:tcPr>
          <w:p>
            <w:r>
              <w:rPr>
                <w:sz w:val="17"/>
              </w:rPr>
              <w:t>Simulación calibrada (ronda 2, 23-oct)</w:t>
            </w:r>
          </w:p>
        </w:tc>
        <w:tc>
          <w:tcPr>
            <w:tcW w:type="dxa" w:w="2880"/>
          </w:tcPr>
          <w:p>
            <w:r>
              <w:rPr>
                <w:sz w:val="17"/>
              </w:rPr>
              <w:t>78,2 % éxito / 0,29 contactos vs HOY 56,4 % / 0,78; falencias: eslalon 37,5 %, rocas 42 %</w:t>
            </w:r>
          </w:p>
        </w:tc>
        <w:tc>
          <w:tcPr>
            <w:tcW w:type="dxa" w:w="2880"/>
          </w:tcPr>
          <w:p>
            <w:r>
              <w:rPr>
                <w:sz w:val="17"/>
              </w:rPr>
              <w:t>intensivo_20261023_1015</w:t>
            </w:r>
          </w:p>
        </w:tc>
      </w:tr>
      <w:tr>
        <w:tc>
          <w:tcPr>
            <w:tcW w:type="dxa" w:w="2880"/>
          </w:tcPr>
          <w:p>
            <w:r>
              <w:rPr>
                <w:sz w:val="17"/>
              </w:rPr>
              <w:t>Detector de col previo (col_10h)</w:t>
            </w:r>
          </w:p>
        </w:tc>
        <w:tc>
          <w:tcPr>
            <w:tcW w:type="dxa" w:w="2880"/>
          </w:tcPr>
          <w:p>
            <w:r>
              <w:rPr>
                <w:sz w:val="17"/>
              </w:rPr>
              <w:t>mAP50 0,59; dano_hoja 0,17; sin clase pulgón</w:t>
            </w:r>
          </w:p>
        </w:tc>
        <w:tc>
          <w:tcPr>
            <w:tcW w:type="dxa" w:w="2880"/>
          </w:tcPr>
          <w:p>
            <w:r>
              <w:rPr>
                <w:sz w:val="17"/>
              </w:rPr>
              <w:t>col_10h_metricas.json</w:t>
            </w:r>
          </w:p>
        </w:tc>
      </w:tr>
    </w:tbl>
    <w:p>
      <w:r>
        <w:t>SLAM: ATE (m) por sesión — base (ICP crudo) / corrector existente / sim+real: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7"/>
              </w:rPr>
              <w:t>sesión</w:t>
            </w:r>
          </w:p>
        </w:tc>
        <w:tc>
          <w:tcPr>
            <w:tcW w:type="dxa" w:w="1440"/>
          </w:tcPr>
          <w:p>
            <w:r>
              <w:rPr>
                <w:sz w:val="17"/>
              </w:rPr>
              <w:t>muestras</w:t>
            </w:r>
          </w:p>
        </w:tc>
        <w:tc>
          <w:tcPr>
            <w:tcW w:type="dxa" w:w="1440"/>
          </w:tcPr>
          <w:p>
            <w:r>
              <w:rPr>
                <w:sz w:val="17"/>
              </w:rPr>
              <w:t>m</w:t>
            </w:r>
          </w:p>
        </w:tc>
        <w:tc>
          <w:tcPr>
            <w:tcW w:type="dxa" w:w="1440"/>
          </w:tcPr>
          <w:p>
            <w:r>
              <w:rPr>
                <w:sz w:val="17"/>
              </w:rPr>
              <w:t>ATE base</w:t>
            </w:r>
          </w:p>
        </w:tc>
        <w:tc>
          <w:tcPr>
            <w:tcW w:type="dxa" w:w="1440"/>
          </w:tcPr>
          <w:p>
            <w:r>
              <w:rPr>
                <w:sz w:val="17"/>
              </w:rPr>
              <w:t>ATE existente</w:t>
            </w:r>
          </w:p>
        </w:tc>
        <w:tc>
          <w:tcPr>
            <w:tcW w:type="dxa" w:w="1440"/>
          </w:tcPr>
          <w:p>
            <w:r>
              <w:rPr>
                <w:sz w:val="17"/>
              </w:rPr>
              <w:t>ATE sim+real</w:t>
            </w:r>
          </w:p>
        </w:tc>
      </w:tr>
      <w:tr>
        <w:tc>
          <w:tcPr>
            <w:tcW w:type="dxa" w:w="1440"/>
          </w:tcPr>
          <w:p>
            <w:r>
              <w:rPr>
                <w:sz w:val="17"/>
              </w:rPr>
              <w:t>retenida_2</w:t>
            </w:r>
          </w:p>
        </w:tc>
        <w:tc>
          <w:tcPr>
            <w:tcW w:type="dxa" w:w="1440"/>
          </w:tcPr>
          <w:p>
            <w:r>
              <w:rPr>
                <w:sz w:val="17"/>
              </w:rPr>
              <w:t>380</w:t>
            </w:r>
          </w:p>
        </w:tc>
        <w:tc>
          <w:tcPr>
            <w:tcW w:type="dxa" w:w="1440"/>
          </w:tcPr>
          <w:p>
            <w:r>
              <w:rPr>
                <w:sz w:val="17"/>
              </w:rPr>
              <w:t>11.6</w:t>
            </w:r>
          </w:p>
        </w:tc>
        <w:tc>
          <w:tcPr>
            <w:tcW w:type="dxa" w:w="1440"/>
          </w:tcPr>
          <w:p>
            <w:r>
              <w:rPr>
                <w:sz w:val="17"/>
              </w:rPr>
              <w:t>0.111</w:t>
            </w:r>
          </w:p>
        </w:tc>
        <w:tc>
          <w:tcPr>
            <w:tcW w:type="dxa" w:w="1440"/>
          </w:tcPr>
          <w:p>
            <w:r>
              <w:rPr>
                <w:sz w:val="17"/>
              </w:rPr>
              <w:t>1.957</w:t>
            </w:r>
          </w:p>
        </w:tc>
        <w:tc>
          <w:tcPr>
            <w:tcW w:type="dxa" w:w="1440"/>
          </w:tcPr>
          <w:p>
            <w:r>
              <w:rPr>
                <w:sz w:val="17"/>
              </w:rPr>
              <w:t>0.372</w:t>
            </w:r>
          </w:p>
        </w:tc>
      </w:tr>
      <w:tr>
        <w:tc>
          <w:tcPr>
            <w:tcW w:type="dxa" w:w="1440"/>
          </w:tcPr>
          <w:p>
            <w:r>
              <w:rPr>
                <w:sz w:val="17"/>
              </w:rPr>
              <w:t>entrenamiento_0</w:t>
            </w:r>
          </w:p>
        </w:tc>
        <w:tc>
          <w:tcPr>
            <w:tcW w:type="dxa" w:w="1440"/>
          </w:tcPr>
          <w:p>
            <w:r>
              <w:rPr>
                <w:sz w:val="17"/>
              </w:rPr>
              <w:t>1320</w:t>
            </w:r>
          </w:p>
        </w:tc>
        <w:tc>
          <w:tcPr>
            <w:tcW w:type="dxa" w:w="1440"/>
          </w:tcPr>
          <w:p>
            <w:r>
              <w:rPr>
                <w:sz w:val="17"/>
              </w:rPr>
              <w:t>22.3</w:t>
            </w:r>
          </w:p>
        </w:tc>
        <w:tc>
          <w:tcPr>
            <w:tcW w:type="dxa" w:w="1440"/>
          </w:tcPr>
          <w:p>
            <w:r>
              <w:rPr>
                <w:sz w:val="17"/>
              </w:rPr>
              <w:t>0.438</w:t>
            </w:r>
          </w:p>
        </w:tc>
        <w:tc>
          <w:tcPr>
            <w:tcW w:type="dxa" w:w="1440"/>
          </w:tcPr>
          <w:p>
            <w:r>
              <w:rPr>
                <w:sz w:val="17"/>
              </w:rPr>
              <w:t>2.488</w:t>
            </w:r>
          </w:p>
        </w:tc>
        <w:tc>
          <w:tcPr>
            <w:tcW w:type="dxa" w:w="1440"/>
          </w:tcPr>
          <w:p>
            <w:r>
              <w:rPr>
                <w:sz w:val="17"/>
              </w:rPr>
              <w:t>0.822</w:t>
            </w:r>
          </w:p>
        </w:tc>
      </w:tr>
      <w:tr>
        <w:tc>
          <w:tcPr>
            <w:tcW w:type="dxa" w:w="1440"/>
          </w:tcPr>
          <w:p>
            <w:r>
              <w:rPr>
                <w:sz w:val="17"/>
              </w:rPr>
              <w:t>entrenamiento_3</w:t>
            </w:r>
          </w:p>
        </w:tc>
        <w:tc>
          <w:tcPr>
            <w:tcW w:type="dxa" w:w="1440"/>
          </w:tcPr>
          <w:p>
            <w:r>
              <w:rPr>
                <w:sz w:val="17"/>
              </w:rPr>
              <w:t>1133</w:t>
            </w:r>
          </w:p>
        </w:tc>
        <w:tc>
          <w:tcPr>
            <w:tcW w:type="dxa" w:w="1440"/>
          </w:tcPr>
          <w:p>
            <w:r>
              <w:rPr>
                <w:sz w:val="17"/>
              </w:rPr>
              <w:t>23.0</w:t>
            </w:r>
          </w:p>
        </w:tc>
        <w:tc>
          <w:tcPr>
            <w:tcW w:type="dxa" w:w="1440"/>
          </w:tcPr>
          <w:p>
            <w:r>
              <w:rPr>
                <w:sz w:val="17"/>
              </w:rPr>
              <w:t>0.169</w:t>
            </w:r>
          </w:p>
        </w:tc>
        <w:tc>
          <w:tcPr>
            <w:tcW w:type="dxa" w:w="1440"/>
          </w:tcPr>
          <w:p>
            <w:r>
              <w:rPr>
                <w:sz w:val="17"/>
              </w:rPr>
              <w:t>1.686</w:t>
            </w:r>
          </w:p>
        </w:tc>
        <w:tc>
          <w:tcPr>
            <w:tcW w:type="dxa" w:w="1440"/>
          </w:tcPr>
          <w:p>
            <w:r>
              <w:rPr>
                <w:sz w:val="17"/>
              </w:rPr>
              <w:t>0.571</w:t>
            </w:r>
          </w:p>
        </w:tc>
      </w:tr>
      <w:tr>
        <w:tc>
          <w:tcPr>
            <w:tcW w:type="dxa" w:w="1440"/>
          </w:tcPr>
          <w:p>
            <w:r>
              <w:rPr>
                <w:sz w:val="17"/>
              </w:rPr>
              <w:t>entrenamiento_4</w:t>
            </w:r>
          </w:p>
        </w:tc>
        <w:tc>
          <w:tcPr>
            <w:tcW w:type="dxa" w:w="1440"/>
          </w:tcPr>
          <w:p>
            <w:r>
              <w:rPr>
                <w:sz w:val="17"/>
              </w:rPr>
              <w:t>4719</w:t>
            </w:r>
          </w:p>
        </w:tc>
        <w:tc>
          <w:tcPr>
            <w:tcW w:type="dxa" w:w="1440"/>
          </w:tcPr>
          <w:p>
            <w:r>
              <w:rPr>
                <w:sz w:val="17"/>
              </w:rPr>
              <w:t>97.1</w:t>
            </w:r>
          </w:p>
        </w:tc>
        <w:tc>
          <w:tcPr>
            <w:tcW w:type="dxa" w:w="1440"/>
          </w:tcPr>
          <w:p>
            <w:r>
              <w:rPr>
                <w:sz w:val="17"/>
              </w:rPr>
              <w:t>0.463</w:t>
            </w:r>
          </w:p>
        </w:tc>
        <w:tc>
          <w:tcPr>
            <w:tcW w:type="dxa" w:w="1440"/>
          </w:tcPr>
          <w:p>
            <w:r>
              <w:rPr>
                <w:sz w:val="17"/>
              </w:rPr>
              <w:t>2.499</w:t>
            </w:r>
          </w:p>
        </w:tc>
        <w:tc>
          <w:tcPr>
            <w:tcW w:type="dxa" w:w="1440"/>
          </w:tcPr>
          <w:p>
            <w:r>
              <w:rPr>
                <w:sz w:val="17"/>
              </w:rPr>
              <w:t>1.988</w:t>
            </w:r>
          </w:p>
        </w:tc>
      </w:tr>
    </w:tbl>
    <w:p>
      <w:r>
        <w:t>Conclusión: el ICP crudo es lo mejor medido; el corrector de aprendizaje NO debe activarse (slam.correccion_ml_activa sigue apagado).</w:t>
      </w:r>
    </w:p>
    <w:p>
      <w:pPr>
        <w:pStyle w:val="Heading1"/>
      </w:pPr>
      <w:r>
        <w:t>2. Mapas de interior nuevos en el simulador</w:t>
      </w:r>
    </w:p>
    <w:p>
      <w:r>
        <w:t>simulador_pasivo/mapas_interiores.py: 4 laberintos/pasillos con esquinas de 90° y retorno en U, 2 laboratorios (bancos; mesas y sillas), sala con puerta de 90 cm, puerta descentrada de 70 cm y almacén con estanterías. Se exportan a mundos/interior_*.json para el simulador visual (suelo de baldosa, muros enyesados, muebles macizos, luminarias).</w:t>
      </w:r>
    </w:p>
    <w:p>
      <w:r>
        <w:drawing>
          <wp:inline xmlns:a="http://schemas.openxmlformats.org/drawingml/2006/main" xmlns:pic="http://schemas.openxmlformats.org/drawingml/2006/picture">
            <wp:extent cx="5760000" cy="8064000"/>
            <wp:docPr id="1" name="Picture 1"/>
            <wp:cNvGraphicFramePr>
              <a:graphicFrameLocks noChangeAspect="1"/>
            </wp:cNvGraphicFramePr>
            <a:graphic>
              <a:graphicData uri="http://schemas.openxmlformats.org/drawingml/2006/picture">
                <pic:pic>
                  <pic:nvPicPr>
                    <pic:cNvPr id="0" name="mapas_interiores.png"/>
                    <pic:cNvPicPr/>
                  </pic:nvPicPr>
                  <pic:blipFill>
                    <a:blip r:embed="rId9"/>
                    <a:stretch>
                      <a:fillRect/>
                    </a:stretch>
                  </pic:blipFill>
                  <pic:spPr>
                    <a:xfrm>
                      <a:off x="0" y="0"/>
                      <a:ext cx="5760000" cy="8064000"/>
                    </a:xfrm>
                    <a:prstGeom prst="rect"/>
                  </pic:spPr>
                </pic:pic>
              </a:graphicData>
            </a:graphic>
          </wp:inline>
        </w:drawing>
      </w:r>
    </w:p>
    <w:p>
      <w:r>
        <w:rPr>
          <w:i/>
          <w:sz w:val="17"/>
        </w:rPr>
        <w:t>Mapas nuevos (verde = salida, estrella = meta).</w:t>
      </w:r>
    </w:p>
    <w:p>
      <w:r>
        <w:t>Hallazgo clave: con la configuración de HOY el robot simulado no resuelve casi ninguna esquina de 90° (éxito 0/4 en pasillo_L, laberintos y laboratorio). Las curvas suaves de 60° sí (4/4). Con 1 pulso de giro el robot avanza en arco y se sale por la pared exterior de la esquina; el explorador real solo gira 1 pulso al bloquearse. Por eso el entrenamiento incluye las maniobras (giro de varios pulsos, retroceso, histéresis, pausa, escape).</w:t>
      </w:r>
    </w:p>
    <w:p>
      <w:pPr>
        <w:pStyle w:val="Heading1"/>
      </w:pPr>
      <w:r>
        <w:t>3. Entrenamiento Monte Carlo / CEM (interior + exterior)</w:t>
      </w:r>
    </w:p>
    <w:p>
      <w:r>
        <w:t>EN CURSO: 17 generaciones; mejor coste 27.177, HOY 15.083.</w:t>
      </w:r>
    </w:p>
    <w:p>
      <w:pPr>
        <w:pStyle w:val="Heading1"/>
      </w:pPr>
      <w:r>
        <w:t>4. Detección de plagas en coles</w:t>
      </w:r>
    </w:p>
    <w:p>
      <w:r>
        <w:t>Datos nuevos: aphid-generalization (626 + 260 fotos de pulgón con máscaras → cajas), AgroPest-12, y los 272 fondos sin planta como negativos. El detector v2 añade la clase pulgón (la plaga real de las coles del operador: Brevicoryne brassicae).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7"/>
              </w:rPr>
              <w:t>clase</w:t>
            </w:r>
          </w:p>
        </w:tc>
        <w:tc>
          <w:tcPr>
            <w:tcW w:type="dxa" w:w="2880"/>
          </w:tcPr>
          <w:p>
            <w:r>
              <w:rPr>
                <w:sz w:val="17"/>
              </w:rPr>
              <w:t>mAP50 previo (col_10h)</w:t>
            </w:r>
          </w:p>
        </w:tc>
        <w:tc>
          <w:tcPr>
            <w:tcW w:type="dxa" w:w="2880"/>
          </w:tcPr>
          <w:p>
            <w:r>
              <w:rPr>
                <w:sz w:val="17"/>
              </w:rPr>
              <w:t>mAP50 v2</w:t>
            </w:r>
          </w:p>
        </w:tc>
      </w:tr>
      <w:tr>
        <w:tc>
          <w:tcPr>
            <w:tcW w:type="dxa" w:w="2880"/>
          </w:tcPr>
          <w:p>
            <w:r>
              <w:rPr>
                <w:sz w:val="17"/>
              </w:rPr>
              <w:t>col_planta</w:t>
            </w:r>
          </w:p>
        </w:tc>
        <w:tc>
          <w:tcPr>
            <w:tcW w:type="dxa" w:w="2880"/>
          </w:tcPr>
          <w:p>
            <w:r>
              <w:rPr>
                <w:sz w:val="17"/>
              </w:rPr>
              <w:t>0.805</w:t>
            </w:r>
          </w:p>
        </w:tc>
        <w:tc>
          <w:tcPr>
            <w:tcW w:type="dxa" w:w="2880"/>
          </w:tcPr>
          <w:p>
            <w:r>
              <w:rPr>
                <w:sz w:val="17"/>
              </w:rPr>
              <w:t>0.809</w:t>
            </w:r>
          </w:p>
        </w:tc>
      </w:tr>
      <w:tr>
        <w:tc>
          <w:tcPr>
            <w:tcW w:type="dxa" w:w="2880"/>
          </w:tcPr>
          <w:p>
            <w:r>
              <w:rPr>
                <w:sz w:val="17"/>
              </w:rPr>
              <w:t>col_cogollo</w:t>
            </w:r>
          </w:p>
        </w:tc>
        <w:tc>
          <w:tcPr>
            <w:tcW w:type="dxa" w:w="2880"/>
          </w:tcPr>
          <w:p>
            <w:r>
              <w:rPr>
                <w:sz w:val="17"/>
              </w:rPr>
              <w:t>0.797</w:t>
            </w:r>
          </w:p>
        </w:tc>
        <w:tc>
          <w:tcPr>
            <w:tcW w:type="dxa" w:w="2880"/>
          </w:tcPr>
          <w:p>
            <w:r>
              <w:rPr>
                <w:sz w:val="17"/>
              </w:rPr>
              <w:t>0.791</w:t>
            </w:r>
          </w:p>
        </w:tc>
      </w:tr>
      <w:tr>
        <w:tc>
          <w:tcPr>
            <w:tcW w:type="dxa" w:w="2880"/>
          </w:tcPr>
          <w:p>
            <w:r>
              <w:rPr>
                <w:sz w:val="17"/>
              </w:rPr>
              <w:t>dano_hoja</w:t>
            </w:r>
          </w:p>
        </w:tc>
        <w:tc>
          <w:tcPr>
            <w:tcW w:type="dxa" w:w="2880"/>
          </w:tcPr>
          <w:p>
            <w:r>
              <w:rPr>
                <w:sz w:val="17"/>
              </w:rPr>
              <w:t>0.171</w:t>
            </w:r>
          </w:p>
        </w:tc>
        <w:tc>
          <w:tcPr>
            <w:tcW w:type="dxa" w:w="2880"/>
          </w:tcPr>
          <w:p>
            <w:r>
              <w:rPr>
                <w:sz w:val="17"/>
              </w:rPr>
              <w:t>0.137</w:t>
            </w:r>
          </w:p>
        </w:tc>
      </w:tr>
      <w:tr>
        <w:tc>
          <w:tcPr>
            <w:tcW w:type="dxa" w:w="2880"/>
          </w:tcPr>
          <w:p>
            <w:r>
              <w:rPr>
                <w:sz w:val="17"/>
              </w:rPr>
              <w:t>pulgon</w:t>
            </w:r>
          </w:p>
        </w:tc>
        <w:tc>
          <w:tcPr>
            <w:tcW w:type="dxa" w:w="2880"/>
          </w:tcPr>
          <w:p>
            <w:r>
              <w:rPr>
                <w:sz w:val="17"/>
              </w:rPr>
              <w:t>—</w:t>
            </w:r>
          </w:p>
        </w:tc>
        <w:tc>
          <w:tcPr>
            <w:tcW w:type="dxa" w:w="2880"/>
          </w:tcPr>
          <w:p>
            <w:r>
              <w:rPr>
                <w:sz w:val="17"/>
              </w:rPr>
              <w:t>0.705</w:t>
            </w:r>
          </w:p>
        </w:tc>
      </w:tr>
    </w:tbl>
    <w:p>
      <w:r>
        <w:t>v2: mAP50 0.61, precisión 0.689, recall 0.587. Falsos positivos: {"fondos_val": {"fotos": 34, "cajas": 0, "cajas_por_foto": 0.0}, "coles_operador_74": {"fotos": 74, "cajas": 25, "por_clase": {"col_planta": 0, "col_cogollo": 1, "dano_hoja": 0, "pulgon": 24}}}</w:t>
      </w:r>
    </w:p>
    <w:p>
      <w:r>
        <w:t>validación con fotos del mismo origen; las coles del operador no están etiquetadas (solo se cuentan cajas).</w:t>
      </w:r>
    </w:p>
    <w:p>
      <w:pPr>
        <w:pStyle w:val="Heading1"/>
      </w:pPr>
      <w:r>
        <w:t>5. Digitalización del mapa del robot</w:t>
      </w:r>
    </w:p>
    <w:p>
      <w:r>
        <w:t>jetson/backend/digitalizar_mapa.py convierte el mapa de ocupación (PGM) en un plano vectorial: muros como segmentos rectos (Hough + fusión + ajuste a los ejes del edificio), esquinas, espacios y área. Salidas SVG a escala, DXF (AutoCAD), JSON y PNG. API: POST /api/mapas/digitalizar; botón «Digitalizar» en la lista de mapas del dashboard.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7"/>
              </w:rPr>
              <w:t>deriva de la pose</w:t>
            </w:r>
          </w:p>
        </w:tc>
        <w:tc>
          <w:tcPr>
            <w:tcW w:type="dxa" w:w="2160"/>
          </w:tcPr>
          <w:p>
            <w:r>
              <w:rPr>
                <w:sz w:val="17"/>
              </w:rPr>
              <w:t>recall % (≤10 cm)</w:t>
            </w:r>
          </w:p>
        </w:tc>
        <w:tc>
          <w:tcPr>
            <w:tcW w:type="dxa" w:w="2160"/>
          </w:tcPr>
          <w:p>
            <w:r>
              <w:rPr>
                <w:sz w:val="17"/>
              </w:rPr>
              <w:t>precisión %</w:t>
            </w:r>
          </w:p>
        </w:tc>
        <w:tc>
          <w:tcPr>
            <w:tcW w:type="dxa" w:w="2160"/>
          </w:tcPr>
          <w:p>
            <w:r>
              <w:rPr>
                <w:sz w:val="17"/>
              </w:rPr>
              <w:t>error medio cm</w:t>
            </w:r>
          </w:p>
        </w:tc>
      </w:tr>
      <w:tr>
        <w:tc>
          <w:tcPr>
            <w:tcW w:type="dxa" w:w="2160"/>
          </w:tcPr>
          <w:p>
            <w:r>
              <w:rPr>
                <w:sz w:val="17"/>
              </w:rPr>
              <w:t>sin_deriva</w:t>
            </w:r>
          </w:p>
        </w:tc>
        <w:tc>
          <w:tcPr>
            <w:tcW w:type="dxa" w:w="2160"/>
          </w:tcPr>
          <w:p>
            <w:r>
              <w:rPr>
                <w:sz w:val="17"/>
              </w:rPr>
              <w:t>92.8</w:t>
            </w:r>
          </w:p>
        </w:tc>
        <w:tc>
          <w:tcPr>
            <w:tcW w:type="dxa" w:w="2160"/>
          </w:tcPr>
          <w:p>
            <w:r>
              <w:rPr>
                <w:sz w:val="17"/>
              </w:rPr>
              <w:t>95.5</w:t>
            </w:r>
          </w:p>
        </w:tc>
        <w:tc>
          <w:tcPr>
            <w:tcW w:type="dxa" w:w="2160"/>
          </w:tcPr>
          <w:p>
            <w:r>
              <w:rPr>
                <w:sz w:val="17"/>
              </w:rPr>
              <w:t>4.0</w:t>
            </w:r>
          </w:p>
        </w:tc>
      </w:tr>
      <w:tr>
        <w:tc>
          <w:tcPr>
            <w:tcW w:type="dxa" w:w="2160"/>
          </w:tcPr>
          <w:p>
            <w:r>
              <w:rPr>
                <w:sz w:val="17"/>
              </w:rPr>
              <w:t>deriva_1pct</w:t>
            </w:r>
          </w:p>
        </w:tc>
        <w:tc>
          <w:tcPr>
            <w:tcW w:type="dxa" w:w="2160"/>
          </w:tcPr>
          <w:p>
            <w:r>
              <w:rPr>
                <w:sz w:val="17"/>
              </w:rPr>
              <w:t>82.2</w:t>
            </w:r>
          </w:p>
        </w:tc>
        <w:tc>
          <w:tcPr>
            <w:tcW w:type="dxa" w:w="2160"/>
          </w:tcPr>
          <w:p>
            <w:r>
              <w:rPr>
                <w:sz w:val="17"/>
              </w:rPr>
              <w:t>85.1</w:t>
            </w:r>
          </w:p>
        </w:tc>
        <w:tc>
          <w:tcPr>
            <w:tcW w:type="dxa" w:w="2160"/>
          </w:tcPr>
          <w:p>
            <w:r>
              <w:rPr>
                <w:sz w:val="17"/>
              </w:rPr>
              <w:t>5.9</w:t>
            </w:r>
          </w:p>
        </w:tc>
      </w:tr>
      <w:tr>
        <w:tc>
          <w:tcPr>
            <w:tcW w:type="dxa" w:w="2160"/>
          </w:tcPr>
          <w:p>
            <w:r>
              <w:rPr>
                <w:sz w:val="17"/>
              </w:rPr>
              <w:t>deriva_3pct</w:t>
            </w:r>
          </w:p>
        </w:tc>
        <w:tc>
          <w:tcPr>
            <w:tcW w:type="dxa" w:w="2160"/>
          </w:tcPr>
          <w:p>
            <w:r>
              <w:rPr>
                <w:sz w:val="17"/>
              </w:rPr>
              <w:t>71.3</w:t>
            </w:r>
          </w:p>
        </w:tc>
        <w:tc>
          <w:tcPr>
            <w:tcW w:type="dxa" w:w="2160"/>
          </w:tcPr>
          <w:p>
            <w:r>
              <w:rPr>
                <w:sz w:val="17"/>
              </w:rPr>
              <w:t>55.6</w:t>
            </w:r>
          </w:p>
        </w:tc>
        <w:tc>
          <w:tcPr>
            <w:tcW w:type="dxa" w:w="2160"/>
          </w:tcPr>
          <w:p>
            <w:r>
              <w:rPr>
                <w:sz w:val="17"/>
              </w:rPr>
              <w:t>10.0</w:t>
            </w:r>
          </w:p>
        </w:tc>
      </w:tr>
    </w:tbl>
    <w:p>
      <w:r>
        <w:t>Verdad conocida: los 10 mapas simulados, recorridos con el LIDAR calibrado y una pose con deriva (el SLAM real mide ~1-1,5 %). Sin deriva el plano coincide al 93-95 %; con deriva la calidad cae: el cuello de botella es el SLAM, no la vectorización.</w:t>
      </w:r>
    </w:p>
    <w:p>
      <w:r>
        <w:drawing>
          <wp:inline xmlns:a="http://schemas.openxmlformats.org/drawingml/2006/main" xmlns:pic="http://schemas.openxmlformats.org/drawingml/2006/picture">
            <wp:extent cx="4320000" cy="4424096"/>
            <wp:docPr id="2" name="Picture 2"/>
            <wp:cNvGraphicFramePr>
              <a:graphicFrameLocks noChangeAspect="1"/>
            </wp:cNvGraphicFramePr>
            <a:graphic>
              <a:graphicData uri="http://schemas.openxmlformats.org/drawingml/2006/picture">
                <pic:pic>
                  <pic:nvPicPr>
                    <pic:cNvPr id="0" name="plano_real_1618.png"/>
                    <pic:cNvPicPr/>
                  </pic:nvPicPr>
                  <pic:blipFill>
                    <a:blip r:embed="rId10"/>
                    <a:stretch>
                      <a:fillRect/>
                    </a:stretch>
                  </pic:blipFill>
                  <pic:spPr>
                    <a:xfrm>
                      <a:off x="0" y="0"/>
                      <a:ext cx="4320000" cy="4424096"/>
                    </a:xfrm>
                    <a:prstGeom prst="rect"/>
                  </pic:spPr>
                </pic:pic>
              </a:graphicData>
            </a:graphic>
          </wp:inline>
        </w:drawing>
      </w:r>
    </w:p>
    <w:p>
      <w:r>
        <w:rPr>
          <w:i/>
          <w:sz w:val="17"/>
        </w:rPr>
        <w:t>Mapa real guardado (mision_20261023_1618) digitalizado: 24 muros, 17 m.</w:t>
      </w:r>
    </w:p>
    <w:p>
      <w:pPr>
        <w:pStyle w:val="Heading1"/>
      </w:pPr>
      <w:r>
        <w:t>6. Datasets descargados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7"/>
              </w:rPr>
              <w:t>dataset de plantas medicinales</w:t>
            </w:r>
          </w:p>
        </w:tc>
        <w:tc>
          <w:tcPr>
            <w:tcW w:type="dxa" w:w="2880"/>
          </w:tcPr>
          <w:p>
            <w:r>
              <w:rPr>
                <w:sz w:val="17"/>
              </w:rPr>
              <w:t>imágenes</w:t>
            </w:r>
          </w:p>
        </w:tc>
        <w:tc>
          <w:tcPr>
            <w:tcW w:type="dxa" w:w="2880"/>
          </w:tcPr>
          <w:p>
            <w:r>
              <w:rPr>
                <w:sz w:val="17"/>
              </w:rPr>
              <w:t>origen</w:t>
            </w:r>
          </w:p>
        </w:tc>
      </w:tr>
      <w:tr>
        <w:tc>
          <w:tcPr>
            <w:tcW w:type="dxa" w:w="2880"/>
          </w:tcPr>
          <w:p>
            <w:r>
              <w:rPr>
                <w:sz w:val="17"/>
              </w:rPr>
              <w:t>indian_medicinal_plant</w:t>
            </w:r>
          </w:p>
        </w:tc>
        <w:tc>
          <w:tcPr>
            <w:tcW w:type="dxa" w:w="2880"/>
          </w:tcPr>
          <w:p>
            <w:r>
              <w:rPr>
                <w:sz w:val="17"/>
              </w:rPr>
              <w:t>5945</w:t>
            </w:r>
          </w:p>
        </w:tc>
        <w:tc>
          <w:tcPr>
            <w:tcW w:type="dxa" w:w="2880"/>
          </w:tcPr>
          <w:p>
            <w:r>
              <w:rPr>
                <w:sz w:val="17"/>
              </w:rPr>
              <w:t>kaggle warcoder/indian-medicinal-plant-image-dataset</w:t>
            </w:r>
          </w:p>
        </w:tc>
      </w:tr>
      <w:tr>
        <w:tc>
          <w:tcPr>
            <w:tcW w:type="dxa" w:w="2880"/>
          </w:tcPr>
          <w:p>
            <w:r>
              <w:rPr>
                <w:sz w:val="17"/>
              </w:rPr>
              <w:t>oriental_medicinal_herb</w:t>
            </w:r>
          </w:p>
        </w:tc>
        <w:tc>
          <w:tcPr>
            <w:tcW w:type="dxa" w:w="2880"/>
          </w:tcPr>
          <w:p>
            <w:r>
              <w:rPr>
                <w:sz w:val="17"/>
              </w:rPr>
              <w:t>1471</w:t>
            </w:r>
          </w:p>
        </w:tc>
        <w:tc>
          <w:tcPr>
            <w:tcW w:type="dxa" w:w="2880"/>
          </w:tcPr>
          <w:p>
            <w:r>
              <w:rPr>
                <w:sz w:val="17"/>
              </w:rPr>
              <w:t>kaggle trientran/oriental-medicinal-herb-images (CC-BY-NC-SA-4.0)</w:t>
            </w:r>
          </w:p>
        </w:tc>
      </w:tr>
    </w:tbl>
    <w:tbl>
      <w:tblPr>
        <w:tblStyle w:val="LightGrid-Accent1"/>
        <w:tblW w:type="auto" w:w="0"/>
        <w:tblLook w:firstColumn="1" w:firstRow="1" w:lastColumn="0" w:lastRow="0" w:noHBand="0" w:noVBand="1" w:val="04A0"/>
      </w:tblPr>
      <w:tblGrid>
        <w:gridCol w:w="4320"/>
        <w:gridCol w:w="4320"/>
      </w:tblGrid>
      <w:tr>
        <w:tc>
          <w:tcPr>
            <w:tcW w:type="dxa" w:w="4320"/>
          </w:tcPr>
          <w:p>
            <w:r>
              <w:rPr>
                <w:sz w:val="17"/>
              </w:rPr>
              <w:t>plagas (extra)</w:t>
            </w:r>
          </w:p>
        </w:tc>
        <w:tc>
          <w:tcPr>
            <w:tcW w:type="dxa" w:w="4320"/>
          </w:tcPr>
          <w:p>
            <w:r>
              <w:rPr>
                <w:sz w:val="17"/>
              </w:rPr>
              <w:t>origen</w:t>
            </w:r>
          </w:p>
        </w:tc>
      </w:tr>
      <w:tr>
        <w:tc>
          <w:tcPr>
            <w:tcW w:type="dxa" w:w="4320"/>
          </w:tcPr>
          <w:p>
            <w:r>
              <w:rPr>
                <w:sz w:val="17"/>
              </w:rPr>
              <w:t>aphid_generalization</w:t>
            </w:r>
          </w:p>
        </w:tc>
        <w:tc>
          <w:tcPr>
            <w:tcW w:type="dxa" w:w="4320"/>
          </w:tcPr>
          <w:p>
            <w:r>
              <w:rPr>
                <w:sz w:val="17"/>
              </w:rPr>
              <w:t>kaggle chahineeee/aphid-generalization (pulgón con máscaras)</w:t>
            </w:r>
          </w:p>
        </w:tc>
      </w:tr>
      <w:tr>
        <w:tc>
          <w:tcPr>
            <w:tcW w:type="dxa" w:w="4320"/>
          </w:tcPr>
          <w:p>
            <w:r>
              <w:rPr>
                <w:sz w:val="17"/>
              </w:rPr>
              <w:t>agropest12</w:t>
            </w:r>
          </w:p>
        </w:tc>
        <w:tc>
          <w:tcPr>
            <w:tcW w:type="dxa" w:w="4320"/>
          </w:tcPr>
          <w:p>
            <w:r>
              <w:rPr>
                <w:sz w:val="17"/>
              </w:rPr>
              <w:t>kaggle rupankarmajumdar/crop-pests-dataset (12 plagas con cajas)</w:t>
            </w:r>
          </w:p>
        </w:tc>
      </w:tr>
    </w:tbl>
    <w:p>
      <w:r>
        <w:t>Son fotos de otras plantas y cámaras: sirven para preentrenar y medir, no sustituyen fotos de la planta del operador. Verificar licencia antes de redistribuir.</w:t>
      </w:r>
    </w:p>
    <w:p>
      <w:pPr>
        <w:pStyle w:val="Heading1"/>
      </w:pPr>
      <w:r>
        <w:t>7. Contraste con fotos y videos reales</w:t>
      </w:r>
    </w:p>
    <w:p>
      <w:r>
        <w:drawing>
          <wp:inline xmlns:a="http://schemas.openxmlformats.org/drawingml/2006/main" xmlns:pic="http://schemas.openxmlformats.org/drawingml/2006/picture">
            <wp:extent cx="3240000" cy="2430000"/>
            <wp:docPr id="3" name="Picture 3"/>
            <wp:cNvGraphicFramePr>
              <a:graphicFrameLocks noChangeAspect="1"/>
            </wp:cNvGraphicFramePr>
            <a:graphic>
              <a:graphicData uri="http://schemas.openxmlformats.org/drawingml/2006/picture">
                <pic:pic>
                  <pic:nvPicPr>
                    <pic:cNvPr id="0" name="real_robot_0.jpg"/>
                    <pic:cNvPicPr/>
                  </pic:nvPicPr>
                  <pic:blipFill>
                    <a:blip r:embed="rId11"/>
                    <a:stretch>
                      <a:fillRect/>
                    </a:stretch>
                  </pic:blipFill>
                  <pic:spPr>
                    <a:xfrm>
                      <a:off x="0" y="0"/>
                      <a:ext cx="3240000" cy="2430000"/>
                    </a:xfrm>
                    <a:prstGeom prst="rect"/>
                  </pic:spPr>
                </pic:pic>
              </a:graphicData>
            </a:graphic>
          </wp:inline>
        </w:drawing>
      </w:r>
    </w:p>
    <w:p>
      <w:r>
        <w:rPr>
          <w:i/>
          <w:sz w:val="17"/>
        </w:rPr>
        <w:t>Cámara del robot, prueba real del 22-oct.</w:t>
      </w:r>
    </w:p>
    <w:p>
      <w:r>
        <w:drawing>
          <wp:inline xmlns:a="http://schemas.openxmlformats.org/drawingml/2006/main" xmlns:pic="http://schemas.openxmlformats.org/drawingml/2006/picture">
            <wp:extent cx="3240000" cy="1822500"/>
            <wp:docPr id="4" name="Picture 4"/>
            <wp:cNvGraphicFramePr>
              <a:graphicFrameLocks noChangeAspect="1"/>
            </wp:cNvGraphicFramePr>
            <a:graphic>
              <a:graphicData uri="http://schemas.openxmlformats.org/drawingml/2006/picture">
                <pic:pic>
                  <pic:nvPicPr>
                    <pic:cNvPr id="0" name="real_video_8_09_Pro.jpg"/>
                    <pic:cNvPicPr/>
                  </pic:nvPicPr>
                  <pic:blipFill>
                    <a:blip r:embed="rId12"/>
                    <a:stretch>
                      <a:fillRect/>
                    </a:stretch>
                  </pic:blipFill>
                  <pic:spPr>
                    <a:xfrm>
                      <a:off x="0" y="0"/>
                      <a:ext cx="3240000" cy="1822500"/>
                    </a:xfrm>
                    <a:prstGeom prst="rect"/>
                  </pic:spPr>
                </pic:pic>
              </a:graphicData>
            </a:graphic>
          </wp:inline>
        </w:drawing>
      </w:r>
    </w:p>
    <w:p>
      <w:r>
        <w:rPr>
          <w:i/>
          <w:sz w:val="17"/>
        </w:rPr>
        <w:t>Video real del operador (suelo).</w:t>
      </w:r>
    </w:p>
    <w:p>
      <w:r>
        <w:drawing>
          <wp:inline xmlns:a="http://schemas.openxmlformats.org/drawingml/2006/main" xmlns:pic="http://schemas.openxmlformats.org/drawingml/2006/picture">
            <wp:extent cx="3240000" cy="2106000"/>
            <wp:docPr id="5" name="Picture 5"/>
            <wp:cNvGraphicFramePr>
              <a:graphicFrameLocks noChangeAspect="1"/>
            </wp:cNvGraphicFramePr>
            <a:graphic>
              <a:graphicData uri="http://schemas.openxmlformats.org/drawingml/2006/picture">
                <pic:pic>
                  <pic:nvPicPr>
                    <pic:cNvPr id="0" name="sim_interior_laboratorio_mesas_sillas.png"/>
                    <pic:cNvPicPr/>
                  </pic:nvPicPr>
                  <pic:blipFill>
                    <a:blip r:embed="rId13"/>
                    <a:stretch>
                      <a:fillRect/>
                    </a:stretch>
                  </pic:blipFill>
                  <pic:spPr>
                    <a:xfrm>
                      <a:off x="0" y="0"/>
                      <a:ext cx="3240000" cy="2106000"/>
                    </a:xfrm>
                    <a:prstGeom prst="rect"/>
                  </pic:spPr>
                </pic:pic>
              </a:graphicData>
            </a:graphic>
          </wp:inline>
        </w:drawing>
      </w:r>
    </w:p>
    <w:p>
      <w:r>
        <w:rPr>
          <w:i/>
          <w:sz w:val="17"/>
        </w:rPr>
        <w:t>Simulación: laboratorio con mesas y sillas (suelo de baldosa nuevo).</w:t>
      </w:r>
    </w:p>
    <w:p>
      <w:r>
        <w:drawing>
          <wp:inline xmlns:a="http://schemas.openxmlformats.org/drawingml/2006/main" xmlns:pic="http://schemas.openxmlformats.org/drawingml/2006/picture">
            <wp:extent cx="3240000" cy="2106000"/>
            <wp:docPr id="6" name="Picture 6"/>
            <wp:cNvGraphicFramePr>
              <a:graphicFrameLocks noChangeAspect="1"/>
            </wp:cNvGraphicFramePr>
            <a:graphic>
              <a:graphicData uri="http://schemas.openxmlformats.org/drawingml/2006/picture">
                <pic:pic>
                  <pic:nvPicPr>
                    <pic:cNvPr id="0" name="sim_interior_laberinto_serpiente.png"/>
                    <pic:cNvPicPr/>
                  </pic:nvPicPr>
                  <pic:blipFill>
                    <a:blip r:embed="rId14"/>
                    <a:stretch>
                      <a:fillRect/>
                    </a:stretch>
                  </pic:blipFill>
                  <pic:spPr>
                    <a:xfrm>
                      <a:off x="0" y="0"/>
                      <a:ext cx="3240000" cy="2106000"/>
                    </a:xfrm>
                    <a:prstGeom prst="rect"/>
                  </pic:spPr>
                </pic:pic>
              </a:graphicData>
            </a:graphic>
          </wp:inline>
        </w:drawing>
      </w:r>
    </w:p>
    <w:p>
      <w:r>
        <w:rPr>
          <w:i/>
          <w:sz w:val="17"/>
        </w:rPr>
        <w:t>Simulación: laberinto en serpiente.</w:t>
      </w:r>
    </w:p>
    <w:p>
      <w:r>
        <w:t>Comparación honesta: el LIDAR simulado usa el ruido medido con el robot parado y los sectores del chasis medidos; el renderizado es esquemático (no fotorrealista) y la cámara simulada no reproduce la oscuridad ni el desenfoque reales (brillo 65/255, nitidez &lt; 60). No se afirma que la simulación sea indistinguible de la imagen real.</w:t>
      </w:r>
    </w:p>
    <w:p>
      <w:pPr>
        <w:pStyle w:val="Heading1"/>
      </w:pPr>
      <w:r>
        <w:t>7b. Guardián del sendero y patas de mesas/sillas</w:t>
      </w:r>
    </w:p>
    <w:p>
      <w:r>
        <w:t>Escenarios nuevos con patas (círculos de 3 y 1,7 cm de radio + respaldos): lab_patas_mesas, aula_sillas, comedor_mesas_sillas, bajo_mesa_larga, sillas_sueltas. guardian_sendero.py mide el error contra la referencia, corrige con pulsos, correlaciona LIDAR + IMU + cámara + error con una memoria de casos (qué se hizo en situaciones parecidas y cuánto mejoró) y APUNTA cada corrección real (JSONL + memoria). Apagado en el robot (guardian_sendero_activo=false).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7"/>
              </w:rPr>
              <w:t>modo</w:t>
            </w:r>
          </w:p>
        </w:tc>
        <w:tc>
          <w:tcPr>
            <w:tcW w:type="dxa" w:w="1440"/>
          </w:tcPr>
          <w:p>
            <w:r>
              <w:rPr>
                <w:sz w:val="17"/>
              </w:rPr>
              <w:t>éxito %</w:t>
            </w:r>
          </w:p>
        </w:tc>
        <w:tc>
          <w:tcPr>
            <w:tcW w:type="dxa" w:w="1440"/>
          </w:tcPr>
          <w:p>
            <w:r>
              <w:rPr>
                <w:sz w:val="17"/>
              </w:rPr>
              <w:t>contactos/ep</w:t>
            </w:r>
          </w:p>
        </w:tc>
        <w:tc>
          <w:tcPr>
            <w:tcW w:type="dxa" w:w="1440"/>
          </w:tcPr>
          <w:p>
            <w:r>
              <w:rPr>
                <w:sz w:val="17"/>
              </w:rPr>
              <w:t>RMSE cm</w:t>
            </w:r>
          </w:p>
        </w:tc>
        <w:tc>
          <w:tcPr>
            <w:tcW w:type="dxa" w:w="1440"/>
          </w:tcPr>
          <w:p>
            <w:r>
              <w:rPr>
                <w:sz w:val="17"/>
              </w:rPr>
              <w:t>pico cm</w:t>
            </w:r>
          </w:p>
        </w:tc>
        <w:tc>
          <w:tcPr>
            <w:tcW w:type="dxa" w:w="1440"/>
          </w:tcPr>
          <w:p>
            <w:r>
              <w:rPr>
                <w:sz w:val="17"/>
              </w:rPr>
              <w:t>progreso</w:t>
            </w:r>
          </w:p>
        </w:tc>
      </w:tr>
      <w:tr>
        <w:tc>
          <w:tcPr>
            <w:tcW w:type="dxa" w:w="1440"/>
          </w:tcPr>
          <w:p>
            <w:r>
              <w:rPr>
                <w:sz w:val="17"/>
              </w:rPr>
              <w:t>base (explorador de hoy)</w:t>
            </w:r>
          </w:p>
        </w:tc>
        <w:tc>
          <w:tcPr>
            <w:tcW w:type="dxa" w:w="1440"/>
          </w:tcPr>
          <w:p>
            <w:r>
              <w:rPr>
                <w:sz w:val="17"/>
              </w:rPr>
              <w:t>17.4</w:t>
            </w:r>
          </w:p>
        </w:tc>
        <w:tc>
          <w:tcPr>
            <w:tcW w:type="dxa" w:w="1440"/>
          </w:tcPr>
          <w:p>
            <w:r>
              <w:rPr>
                <w:sz w:val="17"/>
              </w:rPr>
              <w:t>0.99</w:t>
            </w:r>
          </w:p>
        </w:tc>
        <w:tc>
          <w:tcPr>
            <w:tcW w:type="dxa" w:w="1440"/>
          </w:tcPr>
          <w:p>
            <w:r>
              <w:rPr>
                <w:sz w:val="17"/>
              </w:rPr>
              <w:t>31.7</w:t>
            </w:r>
          </w:p>
        </w:tc>
        <w:tc>
          <w:tcPr>
            <w:tcW w:type="dxa" w:w="1440"/>
          </w:tcPr>
          <w:p>
            <w:r>
              <w:rPr>
                <w:sz w:val="17"/>
              </w:rPr>
              <w:t>44.9</w:t>
            </w:r>
          </w:p>
        </w:tc>
        <w:tc>
          <w:tcPr>
            <w:tcW w:type="dxa" w:w="1440"/>
          </w:tcPr>
          <w:p>
            <w:r>
              <w:rPr>
                <w:sz w:val="17"/>
              </w:rPr>
              <w:t>0.50</w:t>
            </w:r>
          </w:p>
        </w:tc>
      </w:tr>
      <w:tr>
        <w:tc>
          <w:tcPr>
            <w:tcW w:type="dxa" w:w="1440"/>
          </w:tcPr>
          <w:p>
            <w:r>
              <w:rPr>
                <w:sz w:val="17"/>
              </w:rPr>
              <w:t>guardián, solo ley</w:t>
            </w:r>
          </w:p>
        </w:tc>
        <w:tc>
          <w:tcPr>
            <w:tcW w:type="dxa" w:w="1440"/>
          </w:tcPr>
          <w:p>
            <w:r>
              <w:rPr>
                <w:sz w:val="17"/>
              </w:rPr>
              <w:t>44.9</w:t>
            </w:r>
          </w:p>
        </w:tc>
        <w:tc>
          <w:tcPr>
            <w:tcW w:type="dxa" w:w="1440"/>
          </w:tcPr>
          <w:p>
            <w:r>
              <w:rPr>
                <w:sz w:val="17"/>
              </w:rPr>
              <w:t>0.58</w:t>
            </w:r>
          </w:p>
        </w:tc>
        <w:tc>
          <w:tcPr>
            <w:tcW w:type="dxa" w:w="1440"/>
          </w:tcPr>
          <w:p>
            <w:r>
              <w:rPr>
                <w:sz w:val="17"/>
              </w:rPr>
              <w:t>7.2</w:t>
            </w:r>
          </w:p>
        </w:tc>
        <w:tc>
          <w:tcPr>
            <w:tcW w:type="dxa" w:w="1440"/>
          </w:tcPr>
          <w:p>
            <w:r>
              <w:rPr>
                <w:sz w:val="17"/>
              </w:rPr>
              <w:t>9.9</w:t>
            </w:r>
          </w:p>
        </w:tc>
        <w:tc>
          <w:tcPr>
            <w:tcW w:type="dxa" w:w="1440"/>
          </w:tcPr>
          <w:p>
            <w:r>
              <w:rPr>
                <w:sz w:val="17"/>
              </w:rPr>
              <w:t>0.65</w:t>
            </w:r>
          </w:p>
        </w:tc>
      </w:tr>
      <w:tr>
        <w:tc>
          <w:tcPr>
            <w:tcW w:type="dxa" w:w="1440"/>
          </w:tcPr>
          <w:p>
            <w:r>
              <w:rPr>
                <w:sz w:val="17"/>
              </w:rPr>
              <w:t>guardián + memoria entrenada</w:t>
            </w:r>
          </w:p>
        </w:tc>
        <w:tc>
          <w:tcPr>
            <w:tcW w:type="dxa" w:w="1440"/>
          </w:tcPr>
          <w:p>
            <w:r>
              <w:rPr>
                <w:sz w:val="17"/>
              </w:rPr>
              <w:t>44.9</w:t>
            </w:r>
          </w:p>
        </w:tc>
        <w:tc>
          <w:tcPr>
            <w:tcW w:type="dxa" w:w="1440"/>
          </w:tcPr>
          <w:p>
            <w:r>
              <w:rPr>
                <w:sz w:val="17"/>
              </w:rPr>
              <w:t>0.55</w:t>
            </w:r>
          </w:p>
        </w:tc>
        <w:tc>
          <w:tcPr>
            <w:tcW w:type="dxa" w:w="1440"/>
          </w:tcPr>
          <w:p>
            <w:r>
              <w:rPr>
                <w:sz w:val="17"/>
              </w:rPr>
              <w:t>7.0</w:t>
            </w:r>
          </w:p>
        </w:tc>
        <w:tc>
          <w:tcPr>
            <w:tcW w:type="dxa" w:w="1440"/>
          </w:tcPr>
          <w:p>
            <w:r>
              <w:rPr>
                <w:sz w:val="17"/>
              </w:rPr>
              <w:t>9.8</w:t>
            </w:r>
          </w:p>
        </w:tc>
        <w:tc>
          <w:tcPr>
            <w:tcW w:type="dxa" w:w="1440"/>
          </w:tcPr>
          <w:p>
            <w:r>
              <w:rPr>
                <w:sz w:val="17"/>
              </w:rPr>
              <w:t>0.65</w:t>
            </w:r>
          </w:p>
        </w:tc>
      </w:tr>
    </w:tbl>
    <w:p>
      <w:r>
        <w:drawing>
          <wp:inline xmlns:a="http://schemas.openxmlformats.org/drawingml/2006/main" xmlns:pic="http://schemas.openxmlformats.org/drawingml/2006/picture">
            <wp:extent cx="5760000" cy="2304000"/>
            <wp:docPr id="7" name="Picture 7"/>
            <wp:cNvGraphicFramePr>
              <a:graphicFrameLocks noChangeAspect="1"/>
            </wp:cNvGraphicFramePr>
            <a:graphic>
              <a:graphicData uri="http://schemas.openxmlformats.org/drawingml/2006/picture">
                <pic:pic>
                  <pic:nvPicPr>
                    <pic:cNvPr id="0" name="guardian_rmse.png"/>
                    <pic:cNvPicPr/>
                  </pic:nvPicPr>
                  <pic:blipFill>
                    <a:blip r:embed="rId15"/>
                    <a:stretch>
                      <a:fillRect/>
                    </a:stretch>
                  </pic:blipFill>
                  <pic:spPr>
                    <a:xfrm>
                      <a:off x="0" y="0"/>
                      <a:ext cx="5760000" cy="2304000"/>
                    </a:xfrm>
                    <a:prstGeom prst="rect"/>
                  </pic:spPr>
                </pic:pic>
              </a:graphicData>
            </a:graphic>
          </wp:inline>
        </w:drawing>
      </w:r>
    </w:p>
    <w:p>
      <w:r>
        <w:rPr>
          <w:i/>
          <w:sz w:val="17"/>
        </w:rPr>
        <w:t>Error medio contra el sendero por escenario (escala log; 3 semillas nuevas por escenario).</w:t>
      </w:r>
    </w:p>
    <w:p>
      <w:r>
        <w:t>Lectura honesta: el grueso de la mejora viene de la ley de control (Stanley con el giro por pulso medido); la memoria por correlación de sensores es neutra-positiva en simulación (la física simulada es consistente, así que no tiene mucho que aprender). Su valor esperado está en el robot real, donde el suelo, el agarre y la deriva cambian: eso NO está demostrado. En la cámara del simulador el sendero se deriva del error verdadero con ruido (sintética). No mejora: curva_pasillo (empeora levemente), callejón de 1 m, eslalon, laberintos ni pasillos con esquina (esos dependen de las maniobras man_*).</w:t>
      </w:r>
    </w:p>
    <w:p>
      <w:r>
        <w:drawing>
          <wp:inline xmlns:a="http://schemas.openxmlformats.org/drawingml/2006/main" xmlns:pic="http://schemas.openxmlformats.org/drawingml/2006/picture">
            <wp:extent cx="5760000" cy="8064000"/>
            <wp:docPr id="8" name="Picture 8"/>
            <wp:cNvGraphicFramePr>
              <a:graphicFrameLocks noChangeAspect="1"/>
            </wp:cNvGraphicFramePr>
            <a:graphic>
              <a:graphicData uri="http://schemas.openxmlformats.org/drawingml/2006/picture">
                <pic:pic>
                  <pic:nvPicPr>
                    <pic:cNvPr id="0" name="mapas_interiores.png"/>
                    <pic:cNvPicPr/>
                  </pic:nvPicPr>
                  <pic:blipFill>
                    <a:blip r:embed="rId9"/>
                    <a:stretch>
                      <a:fillRect/>
                    </a:stretch>
                  </pic:blipFill>
                  <pic:spPr>
                    <a:xfrm>
                      <a:off x="0" y="0"/>
                      <a:ext cx="5760000" cy="8064000"/>
                    </a:xfrm>
                    <a:prstGeom prst="rect"/>
                  </pic:spPr>
                </pic:pic>
              </a:graphicData>
            </a:graphic>
          </wp:inline>
        </w:drawing>
      </w:r>
    </w:p>
    <w:p>
      <w:r>
        <w:rPr>
          <w:i/>
          <w:sz w:val="17"/>
        </w:rPr>
        <w:t>Mapas con las patas de mesas y sillas (fila inferior).</w:t>
      </w:r>
    </w:p>
    <w:p>
      <w:r>
        <w:t>Ancla de rumbo por paredes en MapaScan (banco con deriva 1-3 %): precisión 94-97 % sin ella y no mejora con ella; se deja apagada.</w:t>
      </w:r>
    </w:p>
    <w:p>
      <w:pPr>
        <w:pStyle w:val="Heading1"/>
      </w:pPr>
      <w:r>
        <w:t>7c. Entrenamiento por misiones (4 h, 71 generaciones)</w:t>
      </w:r>
    </w:p>
    <w:p>
      <w:r>
        <w:t>7 misiones largas (huerta de 14 m, campo extenso, camino curvo, laberinto con macetas, laboratorio con patas, dos salas con puerta, pasillo en L) en las que el robot debe llegar sin contactos, escanear y contar las plantas. Éxito = llegó + 0 contactos + error de conteo &lt;= 15 % + recall &gt;= 80 %. Validación: 6 semillas nuevas por misión (42 episodios por candidato). El detector/escaneo/conteo son hipótesis del simulador (mision_sim.py), sin calibrar.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7"/>
              </w:rPr>
              <w:t>candidato</w:t>
            </w:r>
          </w:p>
        </w:tc>
        <w:tc>
          <w:tcPr>
            <w:tcW w:type="dxa" w:w="1234"/>
          </w:tcPr>
          <w:p>
            <w:r>
              <w:rPr>
                <w:sz w:val="17"/>
              </w:rPr>
              <w:t>éxito %</w:t>
            </w:r>
          </w:p>
        </w:tc>
        <w:tc>
          <w:tcPr>
            <w:tcW w:type="dxa" w:w="1234"/>
          </w:tcPr>
          <w:p>
            <w:r>
              <w:rPr>
                <w:sz w:val="17"/>
              </w:rPr>
              <w:t>llegó %</w:t>
            </w:r>
          </w:p>
        </w:tc>
        <w:tc>
          <w:tcPr>
            <w:tcW w:type="dxa" w:w="1234"/>
          </w:tcPr>
          <w:p>
            <w:r>
              <w:rPr>
                <w:sz w:val="17"/>
              </w:rPr>
              <w:t>contactos/ep</w:t>
            </w:r>
          </w:p>
        </w:tc>
        <w:tc>
          <w:tcPr>
            <w:tcW w:type="dxa" w:w="1234"/>
          </w:tcPr>
          <w:p>
            <w:r>
              <w:rPr>
                <w:sz w:val="17"/>
              </w:rPr>
              <w:t>recall</w:t>
            </w:r>
          </w:p>
        </w:tc>
        <w:tc>
          <w:tcPr>
            <w:tcW w:type="dxa" w:w="1234"/>
          </w:tcPr>
          <w:p>
            <w:r>
              <w:rPr>
                <w:sz w:val="17"/>
              </w:rPr>
              <w:t>error conteo</w:t>
            </w:r>
          </w:p>
        </w:tc>
        <w:tc>
          <w:tcPr>
            <w:tcW w:type="dxa" w:w="1234"/>
          </w:tcPr>
          <w:p>
            <w:r>
              <w:rPr>
                <w:sz w:val="17"/>
              </w:rPr>
              <w:t>t (s)</w:t>
            </w:r>
          </w:p>
        </w:tc>
      </w:tr>
      <w:tr>
        <w:tc>
          <w:tcPr>
            <w:tcW w:type="dxa" w:w="1234"/>
          </w:tcPr>
          <w:p>
            <w:r>
              <w:rPr>
                <w:sz w:val="17"/>
              </w:rPr>
              <w:t>top1</w:t>
            </w:r>
          </w:p>
        </w:tc>
        <w:tc>
          <w:tcPr>
            <w:tcW w:type="dxa" w:w="1234"/>
          </w:tcPr>
          <w:p>
            <w:r>
              <w:rPr>
                <w:sz w:val="17"/>
              </w:rPr>
              <w:t>47.6</w:t>
            </w:r>
          </w:p>
        </w:tc>
        <w:tc>
          <w:tcPr>
            <w:tcW w:type="dxa" w:w="1234"/>
          </w:tcPr>
          <w:p>
            <w:r>
              <w:rPr>
                <w:sz w:val="17"/>
              </w:rPr>
              <w:t>76.2</w:t>
            </w:r>
          </w:p>
        </w:tc>
        <w:tc>
          <w:tcPr>
            <w:tcW w:type="dxa" w:w="1234"/>
          </w:tcPr>
          <w:p>
            <w:r>
              <w:rPr>
                <w:sz w:val="17"/>
              </w:rPr>
              <w:t>1.738</w:t>
            </w:r>
          </w:p>
        </w:tc>
        <w:tc>
          <w:tcPr>
            <w:tcW w:type="dxa" w:w="1234"/>
          </w:tcPr>
          <w:p>
            <w:r>
              <w:rPr>
                <w:sz w:val="17"/>
              </w:rPr>
              <w:t>0.787</w:t>
            </w:r>
          </w:p>
        </w:tc>
        <w:tc>
          <w:tcPr>
            <w:tcW w:type="dxa" w:w="1234"/>
          </w:tcPr>
          <w:p>
            <w:r>
              <w:rPr>
                <w:sz w:val="17"/>
              </w:rPr>
              <w:t>0.361</w:t>
            </w:r>
          </w:p>
        </w:tc>
        <w:tc>
          <w:tcPr>
            <w:tcW w:type="dxa" w:w="1234"/>
          </w:tcPr>
          <w:p>
            <w:r>
              <w:rPr>
                <w:sz w:val="17"/>
              </w:rPr>
              <w:t>280.49</w:t>
            </w:r>
          </w:p>
        </w:tc>
      </w:tr>
      <w:tr>
        <w:tc>
          <w:tcPr>
            <w:tcW w:type="dxa" w:w="1234"/>
          </w:tcPr>
          <w:p>
            <w:r>
              <w:rPr>
                <w:sz w:val="17"/>
              </w:rPr>
              <w:t>top2</w:t>
            </w:r>
          </w:p>
        </w:tc>
        <w:tc>
          <w:tcPr>
            <w:tcW w:type="dxa" w:w="1234"/>
          </w:tcPr>
          <w:p>
            <w:r>
              <w:rPr>
                <w:sz w:val="17"/>
              </w:rPr>
              <w:t>33.3</w:t>
            </w:r>
          </w:p>
        </w:tc>
        <w:tc>
          <w:tcPr>
            <w:tcW w:type="dxa" w:w="1234"/>
          </w:tcPr>
          <w:p>
            <w:r>
              <w:rPr>
                <w:sz w:val="17"/>
              </w:rPr>
              <w:t>78.6</w:t>
            </w:r>
          </w:p>
        </w:tc>
        <w:tc>
          <w:tcPr>
            <w:tcW w:type="dxa" w:w="1234"/>
          </w:tcPr>
          <w:p>
            <w:r>
              <w:rPr>
                <w:sz w:val="17"/>
              </w:rPr>
              <w:t>2.476</w:t>
            </w:r>
          </w:p>
        </w:tc>
        <w:tc>
          <w:tcPr>
            <w:tcW w:type="dxa" w:w="1234"/>
          </w:tcPr>
          <w:p>
            <w:r>
              <w:rPr>
                <w:sz w:val="17"/>
              </w:rPr>
              <w:t>0.755</w:t>
            </w:r>
          </w:p>
        </w:tc>
        <w:tc>
          <w:tcPr>
            <w:tcW w:type="dxa" w:w="1234"/>
          </w:tcPr>
          <w:p>
            <w:r>
              <w:rPr>
                <w:sz w:val="17"/>
              </w:rPr>
              <w:t>0.33</w:t>
            </w:r>
          </w:p>
        </w:tc>
        <w:tc>
          <w:tcPr>
            <w:tcW w:type="dxa" w:w="1234"/>
          </w:tcPr>
          <w:p>
            <w:r>
              <w:rPr>
                <w:sz w:val="17"/>
              </w:rPr>
              <w:t>259.007</w:t>
            </w:r>
          </w:p>
        </w:tc>
      </w:tr>
      <w:tr>
        <w:tc>
          <w:tcPr>
            <w:tcW w:type="dxa" w:w="1234"/>
          </w:tcPr>
          <w:p>
            <w:r>
              <w:rPr>
                <w:sz w:val="17"/>
              </w:rPr>
              <w:t>top3</w:t>
            </w:r>
          </w:p>
        </w:tc>
        <w:tc>
          <w:tcPr>
            <w:tcW w:type="dxa" w:w="1234"/>
          </w:tcPr>
          <w:p>
            <w:r>
              <w:rPr>
                <w:sz w:val="17"/>
              </w:rPr>
              <w:t>26.2</w:t>
            </w:r>
          </w:p>
        </w:tc>
        <w:tc>
          <w:tcPr>
            <w:tcW w:type="dxa" w:w="1234"/>
          </w:tcPr>
          <w:p>
            <w:r>
              <w:rPr>
                <w:sz w:val="17"/>
              </w:rPr>
              <w:t>76.2</w:t>
            </w:r>
          </w:p>
        </w:tc>
        <w:tc>
          <w:tcPr>
            <w:tcW w:type="dxa" w:w="1234"/>
          </w:tcPr>
          <w:p>
            <w:r>
              <w:rPr>
                <w:sz w:val="17"/>
              </w:rPr>
              <w:t>3.548</w:t>
            </w:r>
          </w:p>
        </w:tc>
        <w:tc>
          <w:tcPr>
            <w:tcW w:type="dxa" w:w="1234"/>
          </w:tcPr>
          <w:p>
            <w:r>
              <w:rPr>
                <w:sz w:val="17"/>
              </w:rPr>
              <w:t>0.735</w:t>
            </w:r>
          </w:p>
        </w:tc>
        <w:tc>
          <w:tcPr>
            <w:tcW w:type="dxa" w:w="1234"/>
          </w:tcPr>
          <w:p>
            <w:r>
              <w:rPr>
                <w:sz w:val="17"/>
              </w:rPr>
              <w:t>0.378</w:t>
            </w:r>
          </w:p>
        </w:tc>
        <w:tc>
          <w:tcPr>
            <w:tcW w:type="dxa" w:w="1234"/>
          </w:tcPr>
          <w:p>
            <w:r>
              <w:rPr>
                <w:sz w:val="17"/>
              </w:rPr>
              <w:t>273.036</w:t>
            </w:r>
          </w:p>
        </w:tc>
      </w:tr>
      <w:tr>
        <w:tc>
          <w:tcPr>
            <w:tcW w:type="dxa" w:w="1234"/>
          </w:tcPr>
          <w:p>
            <w:r>
              <w:rPr>
                <w:sz w:val="17"/>
              </w:rPr>
              <w:t>top4</w:t>
            </w:r>
          </w:p>
        </w:tc>
        <w:tc>
          <w:tcPr>
            <w:tcW w:type="dxa" w:w="1234"/>
          </w:tcPr>
          <w:p>
            <w:r>
              <w:rPr>
                <w:sz w:val="17"/>
              </w:rPr>
              <w:t>40.5</w:t>
            </w:r>
          </w:p>
        </w:tc>
        <w:tc>
          <w:tcPr>
            <w:tcW w:type="dxa" w:w="1234"/>
          </w:tcPr>
          <w:p>
            <w:r>
              <w:rPr>
                <w:sz w:val="17"/>
              </w:rPr>
              <w:t>81.0</w:t>
            </w:r>
          </w:p>
        </w:tc>
        <w:tc>
          <w:tcPr>
            <w:tcW w:type="dxa" w:w="1234"/>
          </w:tcPr>
          <w:p>
            <w:r>
              <w:rPr>
                <w:sz w:val="17"/>
              </w:rPr>
              <w:t>2.071</w:t>
            </w:r>
          </w:p>
        </w:tc>
        <w:tc>
          <w:tcPr>
            <w:tcW w:type="dxa" w:w="1234"/>
          </w:tcPr>
          <w:p>
            <w:r>
              <w:rPr>
                <w:sz w:val="17"/>
              </w:rPr>
              <w:t>0.754</w:t>
            </w:r>
          </w:p>
        </w:tc>
        <w:tc>
          <w:tcPr>
            <w:tcW w:type="dxa" w:w="1234"/>
          </w:tcPr>
          <w:p>
            <w:r>
              <w:rPr>
                <w:sz w:val="17"/>
              </w:rPr>
              <w:t>0.331</w:t>
            </w:r>
          </w:p>
        </w:tc>
        <w:tc>
          <w:tcPr>
            <w:tcW w:type="dxa" w:w="1234"/>
          </w:tcPr>
          <w:p>
            <w:r>
              <w:rPr>
                <w:sz w:val="17"/>
              </w:rPr>
              <w:t>253.852</w:t>
            </w:r>
          </w:p>
        </w:tc>
      </w:tr>
      <w:tr>
        <w:tc>
          <w:tcPr>
            <w:tcW w:type="dxa" w:w="1234"/>
          </w:tcPr>
          <w:p>
            <w:r>
              <w:rPr>
                <w:sz w:val="17"/>
              </w:rPr>
              <w:t>top5</w:t>
            </w:r>
          </w:p>
        </w:tc>
        <w:tc>
          <w:tcPr>
            <w:tcW w:type="dxa" w:w="1234"/>
          </w:tcPr>
          <w:p>
            <w:r>
              <w:rPr>
                <w:sz w:val="17"/>
              </w:rPr>
              <w:t>40.5</w:t>
            </w:r>
          </w:p>
        </w:tc>
        <w:tc>
          <w:tcPr>
            <w:tcW w:type="dxa" w:w="1234"/>
          </w:tcPr>
          <w:p>
            <w:r>
              <w:rPr>
                <w:sz w:val="17"/>
              </w:rPr>
              <w:t>88.1</w:t>
            </w:r>
          </w:p>
        </w:tc>
        <w:tc>
          <w:tcPr>
            <w:tcW w:type="dxa" w:w="1234"/>
          </w:tcPr>
          <w:p>
            <w:r>
              <w:rPr>
                <w:sz w:val="17"/>
              </w:rPr>
              <w:t>1.476</w:t>
            </w:r>
          </w:p>
        </w:tc>
        <w:tc>
          <w:tcPr>
            <w:tcW w:type="dxa" w:w="1234"/>
          </w:tcPr>
          <w:p>
            <w:r>
              <w:rPr>
                <w:sz w:val="17"/>
              </w:rPr>
              <w:t>0.796</w:t>
            </w:r>
          </w:p>
        </w:tc>
        <w:tc>
          <w:tcPr>
            <w:tcW w:type="dxa" w:w="1234"/>
          </w:tcPr>
          <w:p>
            <w:r>
              <w:rPr>
                <w:sz w:val="17"/>
              </w:rPr>
              <w:t>0.297</w:t>
            </w:r>
          </w:p>
        </w:tc>
        <w:tc>
          <w:tcPr>
            <w:tcW w:type="dxa" w:w="1234"/>
          </w:tcPr>
          <w:p>
            <w:r>
              <w:rPr>
                <w:sz w:val="17"/>
              </w:rPr>
              <w:t>238.924</w:t>
            </w:r>
          </w:p>
        </w:tc>
      </w:tr>
      <w:tr>
        <w:tc>
          <w:tcPr>
            <w:tcW w:type="dxa" w:w="1234"/>
          </w:tcPr>
          <w:p>
            <w:r>
              <w:rPr>
                <w:sz w:val="17"/>
              </w:rPr>
              <w:t>media_final</w:t>
            </w:r>
          </w:p>
        </w:tc>
        <w:tc>
          <w:tcPr>
            <w:tcW w:type="dxa" w:w="1234"/>
          </w:tcPr>
          <w:p>
            <w:r>
              <w:rPr>
                <w:sz w:val="17"/>
              </w:rPr>
              <w:t>16.7</w:t>
            </w:r>
          </w:p>
        </w:tc>
        <w:tc>
          <w:tcPr>
            <w:tcW w:type="dxa" w:w="1234"/>
          </w:tcPr>
          <w:p>
            <w:r>
              <w:rPr>
                <w:sz w:val="17"/>
              </w:rPr>
              <w:t>45.2</w:t>
            </w:r>
          </w:p>
        </w:tc>
        <w:tc>
          <w:tcPr>
            <w:tcW w:type="dxa" w:w="1234"/>
          </w:tcPr>
          <w:p>
            <w:r>
              <w:rPr>
                <w:sz w:val="17"/>
              </w:rPr>
              <w:t>12.595</w:t>
            </w:r>
          </w:p>
        </w:tc>
        <w:tc>
          <w:tcPr>
            <w:tcW w:type="dxa" w:w="1234"/>
          </w:tcPr>
          <w:p>
            <w:r>
              <w:rPr>
                <w:sz w:val="17"/>
              </w:rPr>
              <w:t>0.657</w:t>
            </w:r>
          </w:p>
        </w:tc>
        <w:tc>
          <w:tcPr>
            <w:tcW w:type="dxa" w:w="1234"/>
          </w:tcPr>
          <w:p>
            <w:r>
              <w:rPr>
                <w:sz w:val="17"/>
              </w:rPr>
              <w:t>0.311</w:t>
            </w:r>
          </w:p>
        </w:tc>
        <w:tc>
          <w:tcPr>
            <w:tcW w:type="dxa" w:w="1234"/>
          </w:tcPr>
          <w:p>
            <w:r>
              <w:rPr>
                <w:sz w:val="17"/>
              </w:rPr>
              <w:t>344.393</w:t>
            </w:r>
          </w:p>
        </w:tc>
      </w:tr>
      <w:tr>
        <w:tc>
          <w:tcPr>
            <w:tcW w:type="dxa" w:w="1234"/>
          </w:tcPr>
          <w:p>
            <w:r>
              <w:rPr>
                <w:sz w:val="17"/>
              </w:rPr>
              <w:t>HOY_con_guardian_y_maniobras</w:t>
            </w:r>
          </w:p>
        </w:tc>
        <w:tc>
          <w:tcPr>
            <w:tcW w:type="dxa" w:w="1234"/>
          </w:tcPr>
          <w:p>
            <w:r>
              <w:rPr>
                <w:sz w:val="17"/>
              </w:rPr>
              <w:t>21.4</w:t>
            </w:r>
          </w:p>
        </w:tc>
        <w:tc>
          <w:tcPr>
            <w:tcW w:type="dxa" w:w="1234"/>
          </w:tcPr>
          <w:p>
            <w:r>
              <w:rPr>
                <w:sz w:val="17"/>
              </w:rPr>
              <w:t>38.1</w:t>
            </w:r>
          </w:p>
        </w:tc>
        <w:tc>
          <w:tcPr>
            <w:tcW w:type="dxa" w:w="1234"/>
          </w:tcPr>
          <w:p>
            <w:r>
              <w:rPr>
                <w:sz w:val="17"/>
              </w:rPr>
              <w:t>0.929</w:t>
            </w:r>
          </w:p>
        </w:tc>
        <w:tc>
          <w:tcPr>
            <w:tcW w:type="dxa" w:w="1234"/>
          </w:tcPr>
          <w:p>
            <w:r>
              <w:rPr>
                <w:sz w:val="17"/>
              </w:rPr>
              <w:t>0.533</w:t>
            </w:r>
          </w:p>
        </w:tc>
        <w:tc>
          <w:tcPr>
            <w:tcW w:type="dxa" w:w="1234"/>
          </w:tcPr>
          <w:p>
            <w:r>
              <w:rPr>
                <w:sz w:val="17"/>
              </w:rPr>
              <w:t>0.432</w:t>
            </w:r>
          </w:p>
        </w:tc>
        <w:tc>
          <w:tcPr>
            <w:tcW w:type="dxa" w:w="1234"/>
          </w:tcPr>
          <w:p>
            <w:r>
              <w:rPr>
                <w:sz w:val="17"/>
              </w:rPr>
              <w:t>157.148</w:t>
            </w:r>
          </w:p>
        </w:tc>
      </w:tr>
      <w:tr>
        <w:tc>
          <w:tcPr>
            <w:tcW w:type="dxa" w:w="1234"/>
          </w:tcPr>
          <w:p>
            <w:r>
              <w:rPr>
                <w:sz w:val="17"/>
              </w:rPr>
              <w:t>HOY_con_guardian</w:t>
            </w:r>
          </w:p>
        </w:tc>
        <w:tc>
          <w:tcPr>
            <w:tcW w:type="dxa" w:w="1234"/>
          </w:tcPr>
          <w:p>
            <w:r>
              <w:rPr>
                <w:sz w:val="17"/>
              </w:rPr>
              <w:t>21.4</w:t>
            </w:r>
          </w:p>
        </w:tc>
        <w:tc>
          <w:tcPr>
            <w:tcW w:type="dxa" w:w="1234"/>
          </w:tcPr>
          <w:p>
            <w:r>
              <w:rPr>
                <w:sz w:val="17"/>
              </w:rPr>
              <w:t>35.7</w:t>
            </w:r>
          </w:p>
        </w:tc>
        <w:tc>
          <w:tcPr>
            <w:tcW w:type="dxa" w:w="1234"/>
          </w:tcPr>
          <w:p>
            <w:r>
              <w:rPr>
                <w:sz w:val="17"/>
              </w:rPr>
              <w:t>0.69</w:t>
            </w:r>
          </w:p>
        </w:tc>
        <w:tc>
          <w:tcPr>
            <w:tcW w:type="dxa" w:w="1234"/>
          </w:tcPr>
          <w:p>
            <w:r>
              <w:rPr>
                <w:sz w:val="17"/>
              </w:rPr>
              <w:t>0.51</w:t>
            </w:r>
          </w:p>
        </w:tc>
        <w:tc>
          <w:tcPr>
            <w:tcW w:type="dxa" w:w="1234"/>
          </w:tcPr>
          <w:p>
            <w:r>
              <w:rPr>
                <w:sz w:val="17"/>
              </w:rPr>
              <w:t>0.458</w:t>
            </w:r>
          </w:p>
        </w:tc>
        <w:tc>
          <w:tcPr>
            <w:tcW w:type="dxa" w:w="1234"/>
          </w:tcPr>
          <w:p>
            <w:r>
              <w:rPr>
                <w:sz w:val="17"/>
              </w:rPr>
              <w:t>161.955</w:t>
            </w:r>
          </w:p>
        </w:tc>
      </w:tr>
      <w:tr>
        <w:tc>
          <w:tcPr>
            <w:tcW w:type="dxa" w:w="1234"/>
          </w:tcPr>
          <w:p>
            <w:r>
              <w:rPr>
                <w:sz w:val="17"/>
              </w:rPr>
              <w:t>ROBOT_DE_HOY</w:t>
            </w:r>
          </w:p>
        </w:tc>
        <w:tc>
          <w:tcPr>
            <w:tcW w:type="dxa" w:w="1234"/>
          </w:tcPr>
          <w:p>
            <w:r>
              <w:rPr>
                <w:sz w:val="17"/>
              </w:rPr>
              <w:t>0.0</w:t>
            </w:r>
          </w:p>
        </w:tc>
        <w:tc>
          <w:tcPr>
            <w:tcW w:type="dxa" w:w="1234"/>
          </w:tcPr>
          <w:p>
            <w:r>
              <w:rPr>
                <w:sz w:val="17"/>
              </w:rPr>
              <w:t>2.4</w:t>
            </w:r>
          </w:p>
        </w:tc>
        <w:tc>
          <w:tcPr>
            <w:tcW w:type="dxa" w:w="1234"/>
          </w:tcPr>
          <w:p>
            <w:r>
              <w:rPr>
                <w:sz w:val="17"/>
              </w:rPr>
              <w:t>1.333</w:t>
            </w:r>
          </w:p>
        </w:tc>
        <w:tc>
          <w:tcPr>
            <w:tcW w:type="dxa" w:w="1234"/>
          </w:tcPr>
          <w:p>
            <w:r>
              <w:rPr>
                <w:sz w:val="17"/>
              </w:rPr>
              <w:t>0.245</w:t>
            </w:r>
          </w:p>
        </w:tc>
        <w:tc>
          <w:tcPr>
            <w:tcW w:type="dxa" w:w="1234"/>
          </w:tcPr>
          <w:p>
            <w:r>
              <w:rPr>
                <w:sz w:val="17"/>
              </w:rPr>
              <w:t>0.722</w:t>
            </w:r>
          </w:p>
        </w:tc>
        <w:tc>
          <w:tcPr>
            <w:tcW w:type="dxa" w:w="1234"/>
          </w:tcPr>
          <w:p>
            <w:r>
              <w:rPr>
                <w:sz w:val="17"/>
              </w:rPr>
              <w:t>116.283</w:t>
            </w:r>
          </w:p>
        </w:tc>
      </w:tr>
    </w:tbl>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7"/>
              </w:rPr>
              <w:t>misión</w:t>
            </w:r>
          </w:p>
        </w:tc>
        <w:tc>
          <w:tcPr>
            <w:tcW w:type="dxa" w:w="1234"/>
          </w:tcPr>
          <w:p>
            <w:r>
              <w:rPr>
                <w:sz w:val="17"/>
              </w:rPr>
              <w:t>éxito % (mejor)</w:t>
            </w:r>
          </w:p>
        </w:tc>
        <w:tc>
          <w:tcPr>
            <w:tcW w:type="dxa" w:w="1234"/>
          </w:tcPr>
          <w:p>
            <w:r>
              <w:rPr>
                <w:sz w:val="17"/>
              </w:rPr>
              <w:t>llegó %</w:t>
            </w:r>
          </w:p>
        </w:tc>
        <w:tc>
          <w:tcPr>
            <w:tcW w:type="dxa" w:w="1234"/>
          </w:tcPr>
          <w:p>
            <w:r>
              <w:rPr>
                <w:sz w:val="17"/>
              </w:rPr>
              <w:t>contactos/ep</w:t>
            </w:r>
          </w:p>
        </w:tc>
        <w:tc>
          <w:tcPr>
            <w:tcW w:type="dxa" w:w="1234"/>
          </w:tcPr>
          <w:p>
            <w:r>
              <w:rPr>
                <w:sz w:val="17"/>
              </w:rPr>
              <w:t>error conteo</w:t>
            </w:r>
          </w:p>
        </w:tc>
        <w:tc>
          <w:tcPr>
            <w:tcW w:type="dxa" w:w="1234"/>
          </w:tcPr>
          <w:p>
            <w:r>
              <w:rPr>
                <w:sz w:val="17"/>
              </w:rPr>
              <w:t>éxito % (hoy)</w:t>
            </w:r>
          </w:p>
        </w:tc>
        <w:tc>
          <w:tcPr>
            <w:tcW w:type="dxa" w:w="1234"/>
          </w:tcPr>
          <w:p>
            <w:r>
              <w:rPr>
                <w:sz w:val="17"/>
              </w:rPr>
              <w:t>llegó % (hoy)</w:t>
            </w:r>
          </w:p>
        </w:tc>
      </w:tr>
      <w:tr>
        <w:tc>
          <w:tcPr>
            <w:tcW w:type="dxa" w:w="1234"/>
          </w:tcPr>
          <w:p>
            <w:r>
              <w:rPr>
                <w:sz w:val="17"/>
              </w:rPr>
              <w:t>huerta_larga</w:t>
            </w:r>
          </w:p>
        </w:tc>
        <w:tc>
          <w:tcPr>
            <w:tcW w:type="dxa" w:w="1234"/>
          </w:tcPr>
          <w:p>
            <w:r>
              <w:rPr>
                <w:sz w:val="17"/>
              </w:rPr>
              <w:t>83.3</w:t>
            </w:r>
          </w:p>
        </w:tc>
        <w:tc>
          <w:tcPr>
            <w:tcW w:type="dxa" w:w="1234"/>
          </w:tcPr>
          <w:p>
            <w:r>
              <w:rPr>
                <w:sz w:val="17"/>
              </w:rPr>
              <w:t>100.0</w:t>
            </w:r>
          </w:p>
        </w:tc>
        <w:tc>
          <w:tcPr>
            <w:tcW w:type="dxa" w:w="1234"/>
          </w:tcPr>
          <w:p>
            <w:r>
              <w:rPr>
                <w:sz w:val="17"/>
              </w:rPr>
              <w:t>0.167</w:t>
            </w:r>
          </w:p>
        </w:tc>
        <w:tc>
          <w:tcPr>
            <w:tcW w:type="dxa" w:w="1234"/>
          </w:tcPr>
          <w:p>
            <w:r>
              <w:rPr>
                <w:sz w:val="17"/>
              </w:rPr>
              <w:t>0.028</w:t>
            </w:r>
          </w:p>
        </w:tc>
        <w:tc>
          <w:tcPr>
            <w:tcW w:type="dxa" w:w="1234"/>
          </w:tcPr>
          <w:p>
            <w:r>
              <w:rPr>
                <w:sz w:val="17"/>
              </w:rPr>
              <w:t>0.0</w:t>
            </w:r>
          </w:p>
        </w:tc>
        <w:tc>
          <w:tcPr>
            <w:tcW w:type="dxa" w:w="1234"/>
          </w:tcPr>
          <w:p>
            <w:r>
              <w:rPr>
                <w:sz w:val="17"/>
              </w:rPr>
              <w:t>0.0</w:t>
            </w:r>
          </w:p>
        </w:tc>
      </w:tr>
      <w:tr>
        <w:tc>
          <w:tcPr>
            <w:tcW w:type="dxa" w:w="1234"/>
          </w:tcPr>
          <w:p>
            <w:r>
              <w:rPr>
                <w:sz w:val="17"/>
              </w:rPr>
              <w:t>campo_extenso</w:t>
            </w:r>
          </w:p>
        </w:tc>
        <w:tc>
          <w:tcPr>
            <w:tcW w:type="dxa" w:w="1234"/>
          </w:tcPr>
          <w:p>
            <w:r>
              <w:rPr>
                <w:sz w:val="17"/>
              </w:rPr>
              <w:t>0.0</w:t>
            </w:r>
          </w:p>
        </w:tc>
        <w:tc>
          <w:tcPr>
            <w:tcW w:type="dxa" w:w="1234"/>
          </w:tcPr>
          <w:p>
            <w:r>
              <w:rPr>
                <w:sz w:val="17"/>
              </w:rPr>
              <w:t>83.3</w:t>
            </w:r>
          </w:p>
        </w:tc>
        <w:tc>
          <w:tcPr>
            <w:tcW w:type="dxa" w:w="1234"/>
          </w:tcPr>
          <w:p>
            <w:r>
              <w:rPr>
                <w:sz w:val="17"/>
              </w:rPr>
              <w:t>3.167</w:t>
            </w:r>
          </w:p>
        </w:tc>
        <w:tc>
          <w:tcPr>
            <w:tcW w:type="dxa" w:w="1234"/>
          </w:tcPr>
          <w:p>
            <w:r>
              <w:rPr>
                <w:sz w:val="17"/>
              </w:rPr>
              <w:t>0.321</w:t>
            </w:r>
          </w:p>
        </w:tc>
        <w:tc>
          <w:tcPr>
            <w:tcW w:type="dxa" w:w="1234"/>
          </w:tcPr>
          <w:p>
            <w:r>
              <w:rPr>
                <w:sz w:val="17"/>
              </w:rPr>
              <w:t>0.0</w:t>
            </w:r>
          </w:p>
        </w:tc>
        <w:tc>
          <w:tcPr>
            <w:tcW w:type="dxa" w:w="1234"/>
          </w:tcPr>
          <w:p>
            <w:r>
              <w:rPr>
                <w:sz w:val="17"/>
              </w:rPr>
              <w:t>0.0</w:t>
            </w:r>
          </w:p>
        </w:tc>
      </w:tr>
      <w:tr>
        <w:tc>
          <w:tcPr>
            <w:tcW w:type="dxa" w:w="1234"/>
          </w:tcPr>
          <w:p>
            <w:r>
              <w:rPr>
                <w:sz w:val="17"/>
              </w:rPr>
              <w:t>camino_curvo</w:t>
            </w:r>
          </w:p>
        </w:tc>
        <w:tc>
          <w:tcPr>
            <w:tcW w:type="dxa" w:w="1234"/>
          </w:tcPr>
          <w:p>
            <w:r>
              <w:rPr>
                <w:sz w:val="17"/>
              </w:rPr>
              <w:t>66.7</w:t>
            </w:r>
          </w:p>
        </w:tc>
        <w:tc>
          <w:tcPr>
            <w:tcW w:type="dxa" w:w="1234"/>
          </w:tcPr>
          <w:p>
            <w:r>
              <w:rPr>
                <w:sz w:val="17"/>
              </w:rPr>
              <w:t>100.0</w:t>
            </w:r>
          </w:p>
        </w:tc>
        <w:tc>
          <w:tcPr>
            <w:tcW w:type="dxa" w:w="1234"/>
          </w:tcPr>
          <w:p>
            <w:r>
              <w:rPr>
                <w:sz w:val="17"/>
              </w:rPr>
              <w:t>0.0</w:t>
            </w:r>
          </w:p>
        </w:tc>
        <w:tc>
          <w:tcPr>
            <w:tcW w:type="dxa" w:w="1234"/>
          </w:tcPr>
          <w:p>
            <w:r>
              <w:rPr>
                <w:sz w:val="17"/>
              </w:rPr>
              <w:t>0.095</w:t>
            </w:r>
          </w:p>
        </w:tc>
        <w:tc>
          <w:tcPr>
            <w:tcW w:type="dxa" w:w="1234"/>
          </w:tcPr>
          <w:p>
            <w:r>
              <w:rPr>
                <w:sz w:val="17"/>
              </w:rPr>
              <w:t>0.0</w:t>
            </w:r>
          </w:p>
        </w:tc>
        <w:tc>
          <w:tcPr>
            <w:tcW w:type="dxa" w:w="1234"/>
          </w:tcPr>
          <w:p>
            <w:r>
              <w:rPr>
                <w:sz w:val="17"/>
              </w:rPr>
              <w:t>0.0</w:t>
            </w:r>
          </w:p>
        </w:tc>
      </w:tr>
      <w:tr>
        <w:tc>
          <w:tcPr>
            <w:tcW w:type="dxa" w:w="1234"/>
          </w:tcPr>
          <w:p>
            <w:r>
              <w:rPr>
                <w:sz w:val="17"/>
              </w:rPr>
              <w:t>laberinto_macetas</w:t>
            </w:r>
          </w:p>
        </w:tc>
        <w:tc>
          <w:tcPr>
            <w:tcW w:type="dxa" w:w="1234"/>
          </w:tcPr>
          <w:p>
            <w:r>
              <w:rPr>
                <w:sz w:val="17"/>
              </w:rPr>
              <w:t>0.0</w:t>
            </w:r>
          </w:p>
        </w:tc>
        <w:tc>
          <w:tcPr>
            <w:tcW w:type="dxa" w:w="1234"/>
          </w:tcPr>
          <w:p>
            <w:r>
              <w:rPr>
                <w:sz w:val="17"/>
              </w:rPr>
              <w:t>33.3</w:t>
            </w:r>
          </w:p>
        </w:tc>
        <w:tc>
          <w:tcPr>
            <w:tcW w:type="dxa" w:w="1234"/>
          </w:tcPr>
          <w:p>
            <w:r>
              <w:rPr>
                <w:sz w:val="17"/>
              </w:rPr>
              <w:t>6.0</w:t>
            </w:r>
          </w:p>
        </w:tc>
        <w:tc>
          <w:tcPr>
            <w:tcW w:type="dxa" w:w="1234"/>
          </w:tcPr>
          <w:p>
            <w:r>
              <w:rPr>
                <w:sz w:val="17"/>
              </w:rPr>
              <w:t>1.048</w:t>
            </w:r>
          </w:p>
        </w:tc>
        <w:tc>
          <w:tcPr>
            <w:tcW w:type="dxa" w:w="1234"/>
          </w:tcPr>
          <w:p>
            <w:r>
              <w:rPr>
                <w:sz w:val="17"/>
              </w:rPr>
              <w:t>0.0</w:t>
            </w:r>
          </w:p>
        </w:tc>
        <w:tc>
          <w:tcPr>
            <w:tcW w:type="dxa" w:w="1234"/>
          </w:tcPr>
          <w:p>
            <w:r>
              <w:rPr>
                <w:sz w:val="17"/>
              </w:rPr>
              <w:t>0.0</w:t>
            </w:r>
          </w:p>
        </w:tc>
      </w:tr>
      <w:tr>
        <w:tc>
          <w:tcPr>
            <w:tcW w:type="dxa" w:w="1234"/>
          </w:tcPr>
          <w:p>
            <w:r>
              <w:rPr>
                <w:sz w:val="17"/>
              </w:rPr>
              <w:t>lab_macetas</w:t>
            </w:r>
          </w:p>
        </w:tc>
        <w:tc>
          <w:tcPr>
            <w:tcW w:type="dxa" w:w="1234"/>
          </w:tcPr>
          <w:p>
            <w:r>
              <w:rPr>
                <w:sz w:val="17"/>
              </w:rPr>
              <w:t>66.7</w:t>
            </w:r>
          </w:p>
        </w:tc>
        <w:tc>
          <w:tcPr>
            <w:tcW w:type="dxa" w:w="1234"/>
          </w:tcPr>
          <w:p>
            <w:r>
              <w:rPr>
                <w:sz w:val="17"/>
              </w:rPr>
              <w:t>100.0</w:t>
            </w:r>
          </w:p>
        </w:tc>
        <w:tc>
          <w:tcPr>
            <w:tcW w:type="dxa" w:w="1234"/>
          </w:tcPr>
          <w:p>
            <w:r>
              <w:rPr>
                <w:sz w:val="17"/>
              </w:rPr>
              <w:t>0.167</w:t>
            </w:r>
          </w:p>
        </w:tc>
        <w:tc>
          <w:tcPr>
            <w:tcW w:type="dxa" w:w="1234"/>
          </w:tcPr>
          <w:p>
            <w:r>
              <w:rPr>
                <w:sz w:val="17"/>
              </w:rPr>
              <w:t>0.062</w:t>
            </w:r>
          </w:p>
        </w:tc>
        <w:tc>
          <w:tcPr>
            <w:tcW w:type="dxa" w:w="1234"/>
          </w:tcPr>
          <w:p>
            <w:r>
              <w:rPr>
                <w:sz w:val="17"/>
              </w:rPr>
              <w:t>0.0</w:t>
            </w:r>
          </w:p>
        </w:tc>
        <w:tc>
          <w:tcPr>
            <w:tcW w:type="dxa" w:w="1234"/>
          </w:tcPr>
          <w:p>
            <w:r>
              <w:rPr>
                <w:sz w:val="17"/>
              </w:rPr>
              <w:t>0.0</w:t>
            </w:r>
          </w:p>
        </w:tc>
      </w:tr>
      <w:tr>
        <w:tc>
          <w:tcPr>
            <w:tcW w:type="dxa" w:w="1234"/>
          </w:tcPr>
          <w:p>
            <w:r>
              <w:rPr>
                <w:sz w:val="17"/>
              </w:rPr>
              <w:t>salas_puerta</w:t>
            </w:r>
          </w:p>
        </w:tc>
        <w:tc>
          <w:tcPr>
            <w:tcW w:type="dxa" w:w="1234"/>
          </w:tcPr>
          <w:p>
            <w:r>
              <w:rPr>
                <w:sz w:val="17"/>
              </w:rPr>
              <w:t>0.0</w:t>
            </w:r>
          </w:p>
        </w:tc>
        <w:tc>
          <w:tcPr>
            <w:tcW w:type="dxa" w:w="1234"/>
          </w:tcPr>
          <w:p>
            <w:r>
              <w:rPr>
                <w:sz w:val="17"/>
              </w:rPr>
              <w:t>100.0</w:t>
            </w:r>
          </w:p>
        </w:tc>
        <w:tc>
          <w:tcPr>
            <w:tcW w:type="dxa" w:w="1234"/>
          </w:tcPr>
          <w:p>
            <w:r>
              <w:rPr>
                <w:sz w:val="17"/>
              </w:rPr>
              <w:t>0.333</w:t>
            </w:r>
          </w:p>
        </w:tc>
        <w:tc>
          <w:tcPr>
            <w:tcW w:type="dxa" w:w="1234"/>
          </w:tcPr>
          <w:p>
            <w:r>
              <w:rPr>
                <w:sz w:val="17"/>
              </w:rPr>
              <w:t>0.445</w:t>
            </w:r>
          </w:p>
        </w:tc>
        <w:tc>
          <w:tcPr>
            <w:tcW w:type="dxa" w:w="1234"/>
          </w:tcPr>
          <w:p>
            <w:r>
              <w:rPr>
                <w:sz w:val="17"/>
              </w:rPr>
              <w:t>0.0</w:t>
            </w:r>
          </w:p>
        </w:tc>
        <w:tc>
          <w:tcPr>
            <w:tcW w:type="dxa" w:w="1234"/>
          </w:tcPr>
          <w:p>
            <w:r>
              <w:rPr>
                <w:sz w:val="17"/>
              </w:rPr>
              <w:t>16.7</w:t>
            </w:r>
          </w:p>
        </w:tc>
      </w:tr>
      <w:tr>
        <w:tc>
          <w:tcPr>
            <w:tcW w:type="dxa" w:w="1234"/>
          </w:tcPr>
          <w:p>
            <w:r>
              <w:rPr>
                <w:sz w:val="17"/>
              </w:rPr>
              <w:t>pasillo_L_plantas</w:t>
            </w:r>
          </w:p>
        </w:tc>
        <w:tc>
          <w:tcPr>
            <w:tcW w:type="dxa" w:w="1234"/>
          </w:tcPr>
          <w:p>
            <w:r>
              <w:rPr>
                <w:sz w:val="17"/>
              </w:rPr>
              <w:t>66.7</w:t>
            </w:r>
          </w:p>
        </w:tc>
        <w:tc>
          <w:tcPr>
            <w:tcW w:type="dxa" w:w="1234"/>
          </w:tcPr>
          <w:p>
            <w:r>
              <w:rPr>
                <w:sz w:val="17"/>
              </w:rPr>
              <w:t>100.0</w:t>
            </w:r>
          </w:p>
        </w:tc>
        <w:tc>
          <w:tcPr>
            <w:tcW w:type="dxa" w:w="1234"/>
          </w:tcPr>
          <w:p>
            <w:r>
              <w:rPr>
                <w:sz w:val="17"/>
              </w:rPr>
              <w:t>0.5</w:t>
            </w:r>
          </w:p>
        </w:tc>
        <w:tc>
          <w:tcPr>
            <w:tcW w:type="dxa" w:w="1234"/>
          </w:tcPr>
          <w:p>
            <w:r>
              <w:rPr>
                <w:sz w:val="17"/>
              </w:rPr>
              <w:t>0.083</w:t>
            </w:r>
          </w:p>
        </w:tc>
        <w:tc>
          <w:tcPr>
            <w:tcW w:type="dxa" w:w="1234"/>
          </w:tcPr>
          <w:p>
            <w:r>
              <w:rPr>
                <w:sz w:val="17"/>
              </w:rPr>
              <w:t>0.0</w:t>
            </w:r>
          </w:p>
        </w:tc>
        <w:tc>
          <w:tcPr>
            <w:tcW w:type="dxa" w:w="1234"/>
          </w:tcPr>
          <w:p>
            <w:r>
              <w:rPr>
                <w:sz w:val="17"/>
              </w:rPr>
              <w:t>0.0</w:t>
            </w:r>
          </w:p>
        </w:tc>
      </w:tr>
    </w:tbl>
    <w:p>
      <w:r>
        <w:t>Estrés (hardware flojo): mejor: éxito 28.6 %, llegó 76.2 %, contactos/ep 3.143; HOY_con_guardian: éxito 19.0 %, llegó 23.8 %, contactos/ep 1.0; ROBOT_DE_HOY: éxito 0.0 %, llegó 4.8 %, contactos/ep 1.19</w:t>
      </w:r>
    </w:p>
    <w:p>
      <w:r>
        <w:t>Parámetros del mejor candidato (NO desplegados): {"escala_int": 0.089, "escala_ext": 0.315, "suavidad_duty": 0.376, "suavidad_periodo_s": 0.268, "sendero_tol_cm": 7.631, "avance_libre_int": 73.71, "avance_libre_ext": 81.462, "cono_int": 53.177, "cono_ext": 12.12, "fu_adel": 80.79, "fu_pivote": 100.0, "fu_tras": 111.219, "fu_dif_del": 100.0, "fu_acel": 413.878, "fu_frena": 1000.0, "fu_freno_ms": 219.837, "fu_comp_neg": 55.672, "fu_comp_pos": 3.237, "man_giro_pulsos": 2, "man_retroceso_cm": 26.436, "man_atras_pulsos": 2, "man_histeresis_cm": 13.057, "man_pausa_s": 1.198, "man_escape_s": 10.312, "man_desacel_cm": 2.811, "man_desacel_factor": 0.555, "mis_dist_insp_m": 0.343, "mis_escaneo_s": 6.415, "guardian_tol_cm": 4.564, "guardian_tol_deg": 6.537, "mx_hueco_m": 0.92, "mx_grados_pulso": 4.041, "mx_giro_largo": 5, "mx_bordear_s": 15.096, "mx_rumbo_tol_deg": 24.466, "mx_ventana_s": 26.999}</w:t>
      </w:r>
    </w:p>
    <w:p>
      <w:r>
        <w:t>Sigue fallando: campo_extenso (0 % éxito, 3,2 contactos/ep), laberinto_macetas (0 %, 6 contactos/ep, conteo con 105 % de error) y salas_puerta (llega siempre pero el conteo falla).</w:t>
      </w:r>
    </w:p>
    <w:p>
      <w:pPr>
        <w:pStyle w:val="Heading1"/>
      </w:pPr>
      <w:r>
        <w:t>8. Contradicciones y correcciones</w:t>
      </w:r>
    </w:p>
    <w:p>
      <w:pPr>
        <w:pStyle w:val="ListBullet"/>
      </w:pPr>
      <w:r>
        <w:t>MANIFEST_1.md §0 dice que el signo invertido de la velocidad de rf2o está «sin corregir», pero la memoria del proyecto lo da por corregido el 2026-10-23: no hay entrada en el Historial que lo respalde. A verificar en el robot.</w:t>
      </w:r>
    </w:p>
    <w:p>
      <w:pPr>
        <w:pStyle w:val="ListBullet"/>
      </w:pPr>
      <w:r>
        <w:t>entrenar_intensivo.py: el espacio de búsqueda no incluía las maniobras (man_*) que el simulador sí tiene; los mapas con esquinas no se podían resolver. Añadidas (8 parámetros).</w:t>
      </w:r>
    </w:p>
    <w:p>
      <w:pPr>
        <w:pStyle w:val="ListBullet"/>
      </w:pPr>
      <w:r>
        <w:t>entorno_calibrado.py declaraba una «sala en L» pendiente porque el robot simulado atraviesa la pared; el simulador no bloquea físicamente las paredes (solo cuenta contactos). Sigue siendo así: un contacto en una esquina cuenta como fallo pero no detiene el modelo.</w:t>
      </w:r>
    </w:p>
    <w:p>
      <w:pPr>
        <w:pStyle w:val="ListBullet"/>
      </w:pPr>
      <w:r>
        <w:t>git: tools/kaggle/publicar/dataset/{dataset,real}.npz aparecen borrados en el árbol de trabajo y no se incluyen en el commit de este informe.</w:t>
      </w:r>
    </w:p>
    <w:p>
      <w:pPr>
        <w:pStyle w:val="Heading1"/>
      </w:pPr>
      <w:r>
        <w:t>9. No verificado / pendiente</w:t>
      </w:r>
    </w:p>
    <w:p>
      <w:pPr>
        <w:pStyle w:val="ListBullet"/>
      </w:pPr>
      <w:r>
        <w:t>Nada de lo entrenado se probó en el robot real; las maniobras man_* no están portadas al explorador.</w:t>
      </w:r>
    </w:p>
    <w:p>
      <w:pPr>
        <w:pStyle w:val="ListBullet"/>
      </w:pPr>
      <w:r>
        <w:t>El visor 3D interior (static/interior_render.js) no se pudo abrir en un navegador desde esta sesión: sin prueba visual.</w:t>
      </w:r>
    </w:p>
    <w:p>
      <w:pPr>
        <w:pStyle w:val="ListBullet"/>
      </w:pPr>
      <w:r>
        <w:t>El detector de pulgón no está validado con fotos etiquetadas de las coles del operador.</w:t>
      </w:r>
    </w:p>
    <w:p>
      <w:pPr>
        <w:pStyle w:val="ListBullet"/>
      </w:pPr>
      <w:r>
        <w:t>Los datos ambientales del SCD40 siguen siendo simulados (ver memoria).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