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2AB8" w14:textId="5E56A730" w:rsidR="00F11ACF" w:rsidRPr="00F11ACF" w:rsidRDefault="001F5C10" w:rsidP="00F11ACF">
      <w:pPr>
        <w:pStyle w:val="Title"/>
        <w:rPr>
          <w:sz w:val="44"/>
          <w:szCs w:val="44"/>
        </w:rPr>
      </w:pPr>
      <w:r w:rsidRPr="001F79D2">
        <w:rPr>
          <w:sz w:val="44"/>
          <w:szCs w:val="44"/>
        </w:rPr>
        <w:t>Produktanalyse</w:t>
      </w:r>
    </w:p>
    <w:p w14:paraId="35A5FDFA" w14:textId="77777777" w:rsidR="00F11ACF" w:rsidRPr="001F79D2" w:rsidRDefault="00F11ACF" w:rsidP="00F11AC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830"/>
        <w:gridCol w:w="1785"/>
        <w:gridCol w:w="1787"/>
        <w:gridCol w:w="2119"/>
      </w:tblGrid>
      <w:tr w:rsidR="00F11ACF" w:rsidRPr="001F79D2" w14:paraId="34480A10" w14:textId="77777777" w:rsidTr="00B752FF">
        <w:tc>
          <w:tcPr>
            <w:tcW w:w="1829" w:type="dxa"/>
            <w:shd w:val="clear" w:color="auto" w:fill="D9D9D9" w:themeFill="background1" w:themeFillShade="D9"/>
          </w:tcPr>
          <w:p w14:paraId="3C0D305E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Variant \ Relevant egenskap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14:paraId="61056A1A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Balansering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27C44D20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Styrke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30CF8AC2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Fleksibilitet</w:t>
            </w:r>
          </w:p>
        </w:tc>
        <w:tc>
          <w:tcPr>
            <w:tcW w:w="2119" w:type="dxa"/>
            <w:shd w:val="clear" w:color="auto" w:fill="D9D9D9" w:themeFill="background1" w:themeFillShade="D9"/>
          </w:tcPr>
          <w:p w14:paraId="250B0EEB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Estetikk</w:t>
            </w:r>
          </w:p>
        </w:tc>
      </w:tr>
      <w:tr w:rsidR="00F11ACF" w:rsidRPr="001F79D2" w14:paraId="4740C06F" w14:textId="77777777" w:rsidTr="00B752FF">
        <w:tc>
          <w:tcPr>
            <w:tcW w:w="1829" w:type="dxa"/>
          </w:tcPr>
          <w:p w14:paraId="4AB6E699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Lang arm</w:t>
            </w:r>
          </w:p>
        </w:tc>
        <w:tc>
          <w:tcPr>
            <w:tcW w:w="1830" w:type="dxa"/>
            <w:shd w:val="clear" w:color="auto" w:fill="F7CAAC" w:themeFill="accent2" w:themeFillTint="66"/>
          </w:tcPr>
          <w:p w14:paraId="65B94CCD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Vanskeligere å balansere</w:t>
            </w:r>
          </w:p>
        </w:tc>
        <w:tc>
          <w:tcPr>
            <w:tcW w:w="1785" w:type="dxa"/>
            <w:shd w:val="clear" w:color="auto" w:fill="F4B083" w:themeFill="accent2" w:themeFillTint="99"/>
          </w:tcPr>
          <w:p w14:paraId="10C450C8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Svakere siden armen er lengre.</w:t>
            </w:r>
          </w:p>
        </w:tc>
        <w:tc>
          <w:tcPr>
            <w:tcW w:w="1787" w:type="dxa"/>
            <w:shd w:val="clear" w:color="auto" w:fill="538135" w:themeFill="accent6" w:themeFillShade="BF"/>
          </w:tcPr>
          <w:p w14:paraId="565BC93E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Stort arbeidsområde og e.e. for knappetrykking trenger ingen ekstra lengde</w:t>
            </w:r>
          </w:p>
        </w:tc>
        <w:tc>
          <w:tcPr>
            <w:tcW w:w="2119" w:type="dxa"/>
            <w:shd w:val="clear" w:color="auto" w:fill="F7CAAC" w:themeFill="accent2" w:themeFillTint="66"/>
          </w:tcPr>
          <w:p w14:paraId="1A443F65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 xml:space="preserve">Lang arm ser rart ut på liten robot, og i sammenlagt posisjon er det </w:t>
            </w:r>
            <w:proofErr w:type="spellStart"/>
            <w:r w:rsidRPr="001F79D2">
              <w:rPr>
                <w:sz w:val="16"/>
                <w:szCs w:val="16"/>
              </w:rPr>
              <w:t>vanselig</w:t>
            </w:r>
            <w:proofErr w:type="spellEnd"/>
            <w:r w:rsidRPr="001F79D2">
              <w:rPr>
                <w:sz w:val="16"/>
                <w:szCs w:val="16"/>
              </w:rPr>
              <w:t xml:space="preserve"> å legge den fornuftig</w:t>
            </w:r>
          </w:p>
        </w:tc>
      </w:tr>
      <w:tr w:rsidR="00F11ACF" w:rsidRPr="001F79D2" w14:paraId="0EEFC813" w14:textId="77777777" w:rsidTr="00B752FF">
        <w:tc>
          <w:tcPr>
            <w:tcW w:w="1829" w:type="dxa"/>
          </w:tcPr>
          <w:p w14:paraId="1A234BC0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Kort arm</w:t>
            </w:r>
          </w:p>
        </w:tc>
        <w:tc>
          <w:tcPr>
            <w:tcW w:w="1830" w:type="dxa"/>
            <w:shd w:val="clear" w:color="auto" w:fill="C5E0B3" w:themeFill="accent6" w:themeFillTint="66"/>
          </w:tcPr>
          <w:p w14:paraId="571DCE07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Enklere å balansere</w:t>
            </w:r>
          </w:p>
          <w:p w14:paraId="2D75D51C" w14:textId="77777777" w:rsidR="00F11ACF" w:rsidRPr="001F79D2" w:rsidRDefault="00F11ACF" w:rsidP="00B752FF">
            <w:pPr>
              <w:rPr>
                <w:sz w:val="16"/>
                <w:szCs w:val="16"/>
              </w:rPr>
            </w:pPr>
          </w:p>
          <w:p w14:paraId="1C7D6299" w14:textId="77777777" w:rsidR="00F11ACF" w:rsidRPr="001F79D2" w:rsidRDefault="00F11ACF" w:rsidP="00B752FF">
            <w:pPr>
              <w:rPr>
                <w:sz w:val="16"/>
                <w:szCs w:val="16"/>
              </w:rPr>
            </w:pPr>
          </w:p>
          <w:p w14:paraId="113C4FBE" w14:textId="77777777" w:rsidR="00F11ACF" w:rsidRPr="001F79D2" w:rsidRDefault="00F11ACF" w:rsidP="00B752FF">
            <w:pPr>
              <w:rPr>
                <w:sz w:val="16"/>
                <w:szCs w:val="16"/>
              </w:rPr>
            </w:pPr>
          </w:p>
          <w:p w14:paraId="51CBDC6D" w14:textId="77777777" w:rsidR="00F11ACF" w:rsidRPr="001F79D2" w:rsidRDefault="00F11ACF" w:rsidP="00B752F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85" w:type="dxa"/>
            <w:shd w:val="clear" w:color="auto" w:fill="A8D08D" w:themeFill="accent6" w:themeFillTint="99"/>
          </w:tcPr>
          <w:p w14:paraId="14D4287A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Sterkere siden armen er lettere og kortere momentarm</w:t>
            </w:r>
          </w:p>
        </w:tc>
        <w:tc>
          <w:tcPr>
            <w:tcW w:w="1787" w:type="dxa"/>
            <w:shd w:val="clear" w:color="auto" w:fill="C45911" w:themeFill="accent2" w:themeFillShade="BF"/>
          </w:tcPr>
          <w:p w14:paraId="2A2192DC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Mindre arbeidsområde, e.e. må ha ekstra lengde for å nå opp, muligens resultere i forskjellig armlengde h og v.</w:t>
            </w:r>
          </w:p>
        </w:tc>
        <w:tc>
          <w:tcPr>
            <w:tcW w:w="2119" w:type="dxa"/>
            <w:shd w:val="clear" w:color="auto" w:fill="C5E0B3" w:themeFill="accent6" w:themeFillTint="66"/>
          </w:tcPr>
          <w:p w14:paraId="650BC0C9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Ser mer passende ut, og det er enklere å legge den sammen</w:t>
            </w:r>
          </w:p>
        </w:tc>
      </w:tr>
      <w:tr w:rsidR="00F11ACF" w:rsidRPr="001F79D2" w14:paraId="5B2F3515" w14:textId="77777777" w:rsidTr="00B752FF">
        <w:tc>
          <w:tcPr>
            <w:tcW w:w="1829" w:type="dxa"/>
            <w:shd w:val="clear" w:color="auto" w:fill="D9D9D9" w:themeFill="background1" w:themeFillShade="D9"/>
          </w:tcPr>
          <w:p w14:paraId="1FDB2758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Variant \ Relevant egenskap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14:paraId="3581156A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Balansering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341F510F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Stivhet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30758637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Fleksibilitet</w:t>
            </w:r>
          </w:p>
        </w:tc>
        <w:tc>
          <w:tcPr>
            <w:tcW w:w="2119" w:type="dxa"/>
            <w:shd w:val="clear" w:color="auto" w:fill="D9D9D9" w:themeFill="background1" w:themeFillShade="D9"/>
          </w:tcPr>
          <w:p w14:paraId="27AAB6B0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Estetikk</w:t>
            </w:r>
          </w:p>
        </w:tc>
      </w:tr>
      <w:tr w:rsidR="00F11ACF" w:rsidRPr="001F79D2" w14:paraId="1E9FC32B" w14:textId="77777777" w:rsidTr="00B752FF">
        <w:tc>
          <w:tcPr>
            <w:tcW w:w="1829" w:type="dxa"/>
          </w:tcPr>
          <w:p w14:paraId="3D145AD8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Kragemekanisme</w:t>
            </w:r>
          </w:p>
        </w:tc>
        <w:tc>
          <w:tcPr>
            <w:tcW w:w="1830" w:type="dxa"/>
            <w:shd w:val="clear" w:color="auto" w:fill="F7CAAC" w:themeFill="accent2" w:themeFillTint="66"/>
          </w:tcPr>
          <w:p w14:paraId="50EDDFBE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Dårlig balansering særlig i sammenlagt stilling da armen blir veldig langt frem</w:t>
            </w:r>
          </w:p>
        </w:tc>
        <w:tc>
          <w:tcPr>
            <w:tcW w:w="1785" w:type="dxa"/>
            <w:shd w:val="clear" w:color="auto" w:fill="F4B083" w:themeFill="accent2" w:themeFillTint="99"/>
          </w:tcPr>
          <w:p w14:paraId="50AD5C9B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Lavere stivhet og mest sannsynlig mer backlash</w:t>
            </w:r>
          </w:p>
        </w:tc>
        <w:tc>
          <w:tcPr>
            <w:tcW w:w="1787" w:type="dxa"/>
            <w:shd w:val="clear" w:color="auto" w:fill="A8D08D" w:themeFill="accent6" w:themeFillTint="99"/>
          </w:tcPr>
          <w:p w14:paraId="25C68552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En ekstra frihetsgrad, armen kommer litt lengre bak selv om den går klar av hodet</w:t>
            </w:r>
          </w:p>
        </w:tc>
        <w:tc>
          <w:tcPr>
            <w:tcW w:w="2119" w:type="dxa"/>
            <w:shd w:val="clear" w:color="auto" w:fill="A8D08D" w:themeFill="accent6" w:themeFillTint="99"/>
          </w:tcPr>
          <w:p w14:paraId="4BF55A8D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Bedre komfort, ser mer original ut ved sammenlagt arm</w:t>
            </w:r>
          </w:p>
        </w:tc>
      </w:tr>
      <w:tr w:rsidR="00F11ACF" w:rsidRPr="001F79D2" w14:paraId="64415C5F" w14:textId="77777777" w:rsidTr="00B752FF">
        <w:tc>
          <w:tcPr>
            <w:tcW w:w="1829" w:type="dxa"/>
          </w:tcPr>
          <w:p w14:paraId="720F0A55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Fast skulder</w:t>
            </w:r>
          </w:p>
        </w:tc>
        <w:tc>
          <w:tcPr>
            <w:tcW w:w="1830" w:type="dxa"/>
            <w:shd w:val="clear" w:color="auto" w:fill="C5E0B3" w:themeFill="accent6" w:themeFillTint="66"/>
          </w:tcPr>
          <w:p w14:paraId="460C442F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God balansering i sammenlagt stilling, litt dårligere under bruk</w:t>
            </w:r>
          </w:p>
        </w:tc>
        <w:tc>
          <w:tcPr>
            <w:tcW w:w="1785" w:type="dxa"/>
            <w:shd w:val="clear" w:color="auto" w:fill="A8D08D" w:themeFill="accent6" w:themeFillTint="99"/>
          </w:tcPr>
          <w:p w14:paraId="5FA088BA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Helt stiv løsning</w:t>
            </w:r>
          </w:p>
        </w:tc>
        <w:tc>
          <w:tcPr>
            <w:tcW w:w="1787" w:type="dxa"/>
            <w:shd w:val="clear" w:color="auto" w:fill="C5E0B3" w:themeFill="accent6" w:themeFillTint="66"/>
          </w:tcPr>
          <w:p w14:paraId="2CAA369E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Går klar av hodet, helt stillestående løsning</w:t>
            </w:r>
          </w:p>
        </w:tc>
        <w:tc>
          <w:tcPr>
            <w:tcW w:w="2119" w:type="dxa"/>
            <w:shd w:val="clear" w:color="auto" w:fill="E2EFD9" w:themeFill="accent6" w:themeFillTint="33"/>
          </w:tcPr>
          <w:p w14:paraId="18FE0638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Armen kommer lengre bak, så det er enklere å finne en pen måte å legge den sammen på</w:t>
            </w:r>
          </w:p>
        </w:tc>
      </w:tr>
      <w:tr w:rsidR="00F11ACF" w:rsidRPr="001F79D2" w14:paraId="546D683E" w14:textId="77777777" w:rsidTr="00B752FF">
        <w:tc>
          <w:tcPr>
            <w:tcW w:w="1829" w:type="dxa"/>
            <w:shd w:val="clear" w:color="auto" w:fill="D9D9D9" w:themeFill="background1" w:themeFillShade="D9"/>
          </w:tcPr>
          <w:p w14:paraId="3A819409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Variant \ Relevant egenskap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14:paraId="1818E9D9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Livstid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0ECFF5BD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Omsetningsforhold og plass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5B130736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Vedlikehold</w:t>
            </w:r>
          </w:p>
        </w:tc>
        <w:tc>
          <w:tcPr>
            <w:tcW w:w="2119" w:type="dxa"/>
            <w:shd w:val="clear" w:color="auto" w:fill="D9D9D9" w:themeFill="background1" w:themeFillShade="D9"/>
          </w:tcPr>
          <w:p w14:paraId="04087B43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Presisjon</w:t>
            </w:r>
          </w:p>
        </w:tc>
      </w:tr>
      <w:tr w:rsidR="00F11ACF" w:rsidRPr="001F79D2" w14:paraId="138FAF3D" w14:textId="77777777" w:rsidTr="00B752FF">
        <w:tc>
          <w:tcPr>
            <w:tcW w:w="1829" w:type="dxa"/>
          </w:tcPr>
          <w:p w14:paraId="0445077E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tannhjulsdrift</w:t>
            </w:r>
          </w:p>
        </w:tc>
        <w:tc>
          <w:tcPr>
            <w:tcW w:w="1830" w:type="dxa"/>
            <w:shd w:val="clear" w:color="auto" w:fill="F4B083" w:themeFill="accent2" w:themeFillTint="99"/>
          </w:tcPr>
          <w:p w14:paraId="673D0EA4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Kortere livstid siden tennene kan knekke ved en høy momentanlast</w:t>
            </w:r>
          </w:p>
        </w:tc>
        <w:tc>
          <w:tcPr>
            <w:tcW w:w="1785" w:type="dxa"/>
            <w:shd w:val="clear" w:color="auto" w:fill="A8D08D" w:themeFill="accent6" w:themeFillTint="99"/>
          </w:tcPr>
          <w:p w14:paraId="2C678751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Tar mindre plass, og får et høyere omsetningsforhold</w:t>
            </w:r>
          </w:p>
        </w:tc>
        <w:tc>
          <w:tcPr>
            <w:tcW w:w="1787" w:type="dxa"/>
            <w:shd w:val="clear" w:color="auto" w:fill="F7CAAC" w:themeFill="accent2" w:themeFillTint="66"/>
          </w:tcPr>
          <w:p w14:paraId="1ABEEAD2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Potensielt bytte av tannhjulene pga. slitasje ved direkte inngrep</w:t>
            </w:r>
          </w:p>
        </w:tc>
        <w:tc>
          <w:tcPr>
            <w:tcW w:w="2119" w:type="dxa"/>
            <w:shd w:val="clear" w:color="auto" w:fill="E2EFD9" w:themeFill="accent6" w:themeFillTint="33"/>
          </w:tcPr>
          <w:p w14:paraId="29433D34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Litt backlash, men veldig presist hvis tannhjulene er laget bra og tennene ikke glipper</w:t>
            </w:r>
          </w:p>
        </w:tc>
      </w:tr>
      <w:tr w:rsidR="00F11ACF" w:rsidRPr="001F79D2" w14:paraId="242F90A5" w14:textId="77777777" w:rsidTr="00B752FF">
        <w:tc>
          <w:tcPr>
            <w:tcW w:w="1829" w:type="dxa"/>
          </w:tcPr>
          <w:p w14:paraId="0A42653F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beltedrift</w:t>
            </w:r>
          </w:p>
        </w:tc>
        <w:tc>
          <w:tcPr>
            <w:tcW w:w="1830" w:type="dxa"/>
            <w:shd w:val="clear" w:color="auto" w:fill="A8D08D" w:themeFill="accent6" w:themeFillTint="99"/>
          </w:tcPr>
          <w:p w14:paraId="3032CA33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 xml:space="preserve">Veldig holdbar løsning </w:t>
            </w:r>
          </w:p>
        </w:tc>
        <w:tc>
          <w:tcPr>
            <w:tcW w:w="1785" w:type="dxa"/>
            <w:shd w:val="clear" w:color="auto" w:fill="F7CAAC" w:themeFill="accent2" w:themeFillTint="66"/>
          </w:tcPr>
          <w:p w14:paraId="2783D5BA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Mer plass, krever stramming, mindre omsetningsforhold</w:t>
            </w:r>
          </w:p>
        </w:tc>
        <w:tc>
          <w:tcPr>
            <w:tcW w:w="1787" w:type="dxa"/>
            <w:shd w:val="clear" w:color="auto" w:fill="A8D08D" w:themeFill="accent6" w:themeFillTint="99"/>
          </w:tcPr>
          <w:p w14:paraId="07AB1A30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Lite vedlikehold</w:t>
            </w:r>
          </w:p>
        </w:tc>
        <w:tc>
          <w:tcPr>
            <w:tcW w:w="2119" w:type="dxa"/>
            <w:shd w:val="clear" w:color="auto" w:fill="A8D08D" w:themeFill="accent6" w:themeFillTint="99"/>
          </w:tcPr>
          <w:p w14:paraId="4A186034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Neglisjerbar backlash, høy presisjon så lenge beltet er strammet godt nok til ikke å glippe</w:t>
            </w:r>
          </w:p>
        </w:tc>
      </w:tr>
      <w:tr w:rsidR="00F11ACF" w:rsidRPr="001F79D2" w14:paraId="3D812E3C" w14:textId="77777777" w:rsidTr="00B752FF">
        <w:tc>
          <w:tcPr>
            <w:tcW w:w="1829" w:type="dxa"/>
            <w:shd w:val="clear" w:color="auto" w:fill="D9D9D9" w:themeFill="background1" w:themeFillShade="D9"/>
          </w:tcPr>
          <w:p w14:paraId="4FCCD70B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Variant \ Relevant egenskap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14:paraId="00629751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Balansering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6153BB7E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Kompleksitet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644CAC09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Styrke</w:t>
            </w:r>
          </w:p>
        </w:tc>
        <w:tc>
          <w:tcPr>
            <w:tcW w:w="2119" w:type="dxa"/>
            <w:shd w:val="clear" w:color="auto" w:fill="D9D9D9" w:themeFill="background1" w:themeFillShade="D9"/>
          </w:tcPr>
          <w:p w14:paraId="6C70C6A2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Pris</w:t>
            </w:r>
          </w:p>
        </w:tc>
      </w:tr>
      <w:tr w:rsidR="00F11ACF" w:rsidRPr="001F79D2" w14:paraId="207248A2" w14:textId="77777777" w:rsidTr="00B752FF">
        <w:tc>
          <w:tcPr>
            <w:tcW w:w="1829" w:type="dxa"/>
          </w:tcPr>
          <w:p w14:paraId="1FD79787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2 motorer i skulderledd</w:t>
            </w:r>
          </w:p>
        </w:tc>
        <w:tc>
          <w:tcPr>
            <w:tcW w:w="1830" w:type="dxa"/>
            <w:shd w:val="clear" w:color="auto" w:fill="F7CAAC" w:themeFill="accent2" w:themeFillTint="66"/>
          </w:tcPr>
          <w:p w14:paraId="2CDCE6D1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Vanskeligere siden armen får mer vekt fremme, og den vil kunne løfte tyngre altså blir den enda mer ubalansert</w:t>
            </w:r>
          </w:p>
        </w:tc>
        <w:tc>
          <w:tcPr>
            <w:tcW w:w="1785" w:type="dxa"/>
            <w:shd w:val="clear" w:color="auto" w:fill="F7CAAC" w:themeFill="accent2" w:themeFillTint="66"/>
          </w:tcPr>
          <w:p w14:paraId="318FB26C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Ekstra mekanisk kompleksitet, mer komplisert styring</w:t>
            </w:r>
          </w:p>
        </w:tc>
        <w:tc>
          <w:tcPr>
            <w:tcW w:w="1787" w:type="dxa"/>
            <w:shd w:val="clear" w:color="auto" w:fill="538135" w:themeFill="accent6" w:themeFillShade="BF"/>
          </w:tcPr>
          <w:p w14:paraId="70BCB28C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Dobbelt så sterk, hele armen har allerede dobbel kapasitet så det er skulderleddet som er svakest</w:t>
            </w:r>
          </w:p>
        </w:tc>
        <w:tc>
          <w:tcPr>
            <w:tcW w:w="2119" w:type="dxa"/>
            <w:shd w:val="clear" w:color="auto" w:fill="F7CAAC" w:themeFill="accent2" w:themeFillTint="66"/>
          </w:tcPr>
          <w:p w14:paraId="121A927C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Koster 300 kroner for en ekstra motor</w:t>
            </w:r>
          </w:p>
        </w:tc>
      </w:tr>
      <w:tr w:rsidR="00F11ACF" w:rsidRPr="001F79D2" w14:paraId="6AF4E2F1" w14:textId="77777777" w:rsidTr="00B752FF">
        <w:tc>
          <w:tcPr>
            <w:tcW w:w="1829" w:type="dxa"/>
          </w:tcPr>
          <w:p w14:paraId="5B59416C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1 motor</w:t>
            </w:r>
          </w:p>
        </w:tc>
        <w:tc>
          <w:tcPr>
            <w:tcW w:w="1830" w:type="dxa"/>
            <w:shd w:val="clear" w:color="auto" w:fill="C5E0B3" w:themeFill="accent6" w:themeFillTint="66"/>
          </w:tcPr>
          <w:p w14:paraId="0A2FAC85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 xml:space="preserve">Enklere </w:t>
            </w:r>
            <w:proofErr w:type="spellStart"/>
            <w:r w:rsidRPr="001F79D2">
              <w:rPr>
                <w:sz w:val="16"/>
                <w:szCs w:val="16"/>
              </w:rPr>
              <w:t>pga</w:t>
            </w:r>
            <w:proofErr w:type="spellEnd"/>
            <w:r w:rsidRPr="001F79D2">
              <w:rPr>
                <w:sz w:val="16"/>
                <w:szCs w:val="16"/>
              </w:rPr>
              <w:t xml:space="preserve"> mindre vekt fremme, lavere last gir mindre ubalanse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61FA2D73" w14:textId="77777777" w:rsidR="00F11ACF" w:rsidRPr="001F79D2" w:rsidRDefault="00F11ACF" w:rsidP="00B752FF">
            <w:pPr>
              <w:rPr>
                <w:sz w:val="16"/>
                <w:szCs w:val="16"/>
                <w:lang w:val="da-DK"/>
              </w:rPr>
            </w:pPr>
            <w:r w:rsidRPr="001F79D2">
              <w:rPr>
                <w:sz w:val="16"/>
                <w:szCs w:val="16"/>
                <w:lang w:val="da-DK"/>
              </w:rPr>
              <w:t>Simplere drift og simplere styring</w:t>
            </w:r>
          </w:p>
        </w:tc>
        <w:tc>
          <w:tcPr>
            <w:tcW w:w="1787" w:type="dxa"/>
            <w:shd w:val="clear" w:color="auto" w:fill="C45911" w:themeFill="accent2" w:themeFillShade="BF"/>
          </w:tcPr>
          <w:p w14:paraId="55AE8B63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Skulderleddet vil være det svakeste leddet, som halverer armens kapasitet</w:t>
            </w:r>
          </w:p>
        </w:tc>
        <w:tc>
          <w:tcPr>
            <w:tcW w:w="2119" w:type="dxa"/>
            <w:shd w:val="clear" w:color="auto" w:fill="E2EFD9" w:themeFill="accent6" w:themeFillTint="33"/>
          </w:tcPr>
          <w:p w14:paraId="24264369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Referansepris</w:t>
            </w:r>
          </w:p>
        </w:tc>
      </w:tr>
      <w:tr w:rsidR="00F11ACF" w:rsidRPr="001F79D2" w14:paraId="205A5829" w14:textId="77777777" w:rsidTr="00B752FF">
        <w:tc>
          <w:tcPr>
            <w:tcW w:w="1829" w:type="dxa"/>
            <w:shd w:val="clear" w:color="auto" w:fill="D9D9D9" w:themeFill="background1" w:themeFillShade="D9"/>
          </w:tcPr>
          <w:p w14:paraId="4FB3228C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Variant \ Relevant egenskap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14:paraId="26413D63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Skulder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2FDCC15A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Albue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42F270FD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Torsjon albue</w:t>
            </w:r>
          </w:p>
        </w:tc>
        <w:tc>
          <w:tcPr>
            <w:tcW w:w="2119" w:type="dxa"/>
            <w:shd w:val="clear" w:color="auto" w:fill="D9D9D9" w:themeFill="background1" w:themeFillShade="D9"/>
          </w:tcPr>
          <w:p w14:paraId="69E564D6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Lateral skulder</w:t>
            </w:r>
          </w:p>
        </w:tc>
      </w:tr>
      <w:tr w:rsidR="00F11ACF" w:rsidRPr="001F79D2" w14:paraId="2104BC9C" w14:textId="77777777" w:rsidTr="00B752FF">
        <w:tc>
          <w:tcPr>
            <w:tcW w:w="1829" w:type="dxa"/>
          </w:tcPr>
          <w:p w14:paraId="44F4DE62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Flere frihetsgrader</w:t>
            </w:r>
          </w:p>
        </w:tc>
        <w:tc>
          <w:tcPr>
            <w:tcW w:w="1830" w:type="dxa"/>
            <w:shd w:val="clear" w:color="auto" w:fill="385623" w:themeFill="accent6" w:themeFillShade="80"/>
          </w:tcPr>
          <w:p w14:paraId="01042601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Nødvendig for at armen skal kunne nå over hodet</w:t>
            </w:r>
          </w:p>
        </w:tc>
        <w:tc>
          <w:tcPr>
            <w:tcW w:w="1785" w:type="dxa"/>
            <w:shd w:val="clear" w:color="auto" w:fill="385623" w:themeFill="accent6" w:themeFillShade="80"/>
          </w:tcPr>
          <w:p w14:paraId="1732A405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Nødvendig for at armen skal kunne variere hvor utstrakt den er</w:t>
            </w:r>
          </w:p>
        </w:tc>
        <w:tc>
          <w:tcPr>
            <w:tcW w:w="1787" w:type="dxa"/>
            <w:shd w:val="clear" w:color="auto" w:fill="538135" w:themeFill="accent6" w:themeFillShade="BF"/>
          </w:tcPr>
          <w:p w14:paraId="0CCB1B61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Robot trenger ikke kjøre rundt for å gjøre små justeringer, enklere å legge armen sammen</w:t>
            </w:r>
          </w:p>
        </w:tc>
        <w:tc>
          <w:tcPr>
            <w:tcW w:w="2119" w:type="dxa"/>
            <w:shd w:val="clear" w:color="auto" w:fill="C5E0B3" w:themeFill="accent6" w:themeFillTint="66"/>
          </w:tcPr>
          <w:p w14:paraId="66E602C2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Gjør arbeidsområdet mye større</w:t>
            </w:r>
          </w:p>
        </w:tc>
      </w:tr>
      <w:tr w:rsidR="00F11ACF" w:rsidRPr="001F79D2" w14:paraId="4D4E85B6" w14:textId="77777777" w:rsidTr="00B752FF">
        <w:tc>
          <w:tcPr>
            <w:tcW w:w="1829" w:type="dxa"/>
          </w:tcPr>
          <w:p w14:paraId="4DC46CA9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Færre frihetsgrader</w:t>
            </w:r>
          </w:p>
        </w:tc>
        <w:tc>
          <w:tcPr>
            <w:tcW w:w="1830" w:type="dxa"/>
            <w:shd w:val="clear" w:color="auto" w:fill="833C0B" w:themeFill="accent2" w:themeFillShade="80"/>
          </w:tcPr>
          <w:p w14:paraId="03896DE2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 xml:space="preserve"> -</w:t>
            </w:r>
          </w:p>
        </w:tc>
        <w:tc>
          <w:tcPr>
            <w:tcW w:w="1785" w:type="dxa"/>
            <w:shd w:val="clear" w:color="auto" w:fill="833C0B" w:themeFill="accent2" w:themeFillShade="80"/>
          </w:tcPr>
          <w:p w14:paraId="4A492C73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-</w:t>
            </w:r>
          </w:p>
        </w:tc>
        <w:tc>
          <w:tcPr>
            <w:tcW w:w="1787" w:type="dxa"/>
            <w:shd w:val="clear" w:color="auto" w:fill="E2EFD9" w:themeFill="accent6" w:themeFillTint="33"/>
          </w:tcPr>
          <w:p w14:paraId="743B1E34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Roboten kan kjøre for å gjøre samme jobben</w:t>
            </w:r>
          </w:p>
        </w:tc>
        <w:tc>
          <w:tcPr>
            <w:tcW w:w="2119" w:type="dxa"/>
            <w:shd w:val="clear" w:color="auto" w:fill="A8D08D" w:themeFill="accent6" w:themeFillTint="99"/>
          </w:tcPr>
          <w:p w14:paraId="1B029659" w14:textId="77777777" w:rsidR="00F11ACF" w:rsidRPr="001F79D2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Strengt talt ikke nødvendig for å nå alle punkter i rommet (under maks høyde)</w:t>
            </w:r>
          </w:p>
        </w:tc>
      </w:tr>
      <w:tr w:rsidR="00F11ACF" w14:paraId="131F5702" w14:textId="77777777" w:rsidTr="00B752FF">
        <w:tc>
          <w:tcPr>
            <w:tcW w:w="1829" w:type="dxa"/>
            <w:shd w:val="clear" w:color="auto" w:fill="D9D9D9" w:themeFill="background1" w:themeFillShade="D9"/>
          </w:tcPr>
          <w:p w14:paraId="586C657E" w14:textId="77777777" w:rsidR="00F11ACF" w:rsidRDefault="00F11ACF" w:rsidP="00B752FF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Variant \ Relevant egenskap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14:paraId="517E6C76" w14:textId="77777777" w:rsidR="00F11ACF" w:rsidRDefault="00F11ACF" w:rsidP="00B752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Absolutt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encoder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7A13D4F6" w14:textId="77777777" w:rsidR="00F11ACF" w:rsidRDefault="00F11ACF" w:rsidP="00B752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Nøyaktighet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65DDE95C" w14:textId="77777777" w:rsidR="00F11ACF" w:rsidRDefault="00F11ACF" w:rsidP="00B752FF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19" w:type="dxa"/>
            <w:shd w:val="clear" w:color="auto" w:fill="D9D9D9" w:themeFill="background1" w:themeFillShade="D9"/>
          </w:tcPr>
          <w:p w14:paraId="0D4E6257" w14:textId="77777777" w:rsidR="00F11ACF" w:rsidRDefault="00F11ACF" w:rsidP="00B752FF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F11ACF" w14:paraId="6DC122E7" w14:textId="77777777" w:rsidTr="00B752FF">
        <w:tc>
          <w:tcPr>
            <w:tcW w:w="1829" w:type="dxa"/>
          </w:tcPr>
          <w:p w14:paraId="3459B26E" w14:textId="77777777" w:rsidR="00F11ACF" w:rsidRDefault="00F11ACF" w:rsidP="00B752F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Slepering</w:t>
            </w:r>
            <w:proofErr w:type="spellEnd"/>
          </w:p>
        </w:tc>
        <w:tc>
          <w:tcPr>
            <w:tcW w:w="1830" w:type="dxa"/>
            <w:shd w:val="clear" w:color="auto" w:fill="auto"/>
          </w:tcPr>
          <w:p w14:paraId="701F0378" w14:textId="77777777" w:rsidR="00F11ACF" w:rsidRDefault="00F11ACF" w:rsidP="00B752FF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785" w:type="dxa"/>
            <w:shd w:val="clear" w:color="auto" w:fill="auto"/>
          </w:tcPr>
          <w:p w14:paraId="70D506CE" w14:textId="77777777" w:rsidR="00F11ACF" w:rsidRDefault="00F11ACF" w:rsidP="00B752FF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787" w:type="dxa"/>
            <w:shd w:val="clear" w:color="auto" w:fill="FFFFFF" w:themeFill="background1"/>
          </w:tcPr>
          <w:p w14:paraId="3773028D" w14:textId="77777777" w:rsidR="00F11ACF" w:rsidRDefault="00F11ACF" w:rsidP="00B752FF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19" w:type="dxa"/>
            <w:shd w:val="clear" w:color="auto" w:fill="FFFFFF" w:themeFill="background1"/>
          </w:tcPr>
          <w:p w14:paraId="52359C7C" w14:textId="77777777" w:rsidR="00F11ACF" w:rsidRDefault="00F11ACF" w:rsidP="00B752FF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F11ACF" w14:paraId="1DC34050" w14:textId="77777777" w:rsidTr="00B752FF">
        <w:tc>
          <w:tcPr>
            <w:tcW w:w="1829" w:type="dxa"/>
          </w:tcPr>
          <w:p w14:paraId="2564DA4D" w14:textId="77777777" w:rsidR="00F11ACF" w:rsidRDefault="00F11ACF" w:rsidP="00B752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Ikke </w:t>
            </w:r>
            <w:proofErr w:type="spellStart"/>
            <w:r>
              <w:rPr>
                <w:sz w:val="16"/>
                <w:szCs w:val="16"/>
              </w:rPr>
              <w:t>slepering</w:t>
            </w:r>
            <w:proofErr w:type="spellEnd"/>
          </w:p>
        </w:tc>
        <w:tc>
          <w:tcPr>
            <w:tcW w:w="1830" w:type="dxa"/>
            <w:shd w:val="clear" w:color="auto" w:fill="auto"/>
          </w:tcPr>
          <w:p w14:paraId="2917827B" w14:textId="77777777" w:rsidR="00F11ACF" w:rsidRDefault="00F11ACF" w:rsidP="00B752FF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785" w:type="dxa"/>
            <w:shd w:val="clear" w:color="auto" w:fill="auto"/>
          </w:tcPr>
          <w:p w14:paraId="05F57F9B" w14:textId="77777777" w:rsidR="00F11ACF" w:rsidRDefault="00F11ACF" w:rsidP="00B752FF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787" w:type="dxa"/>
            <w:shd w:val="clear" w:color="auto" w:fill="FFFFFF" w:themeFill="background1"/>
          </w:tcPr>
          <w:p w14:paraId="362D0565" w14:textId="77777777" w:rsidR="00F11ACF" w:rsidRDefault="00F11ACF" w:rsidP="00B752FF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19" w:type="dxa"/>
            <w:shd w:val="clear" w:color="auto" w:fill="FFFFFF" w:themeFill="background1"/>
          </w:tcPr>
          <w:p w14:paraId="7834D459" w14:textId="77777777" w:rsidR="00F11ACF" w:rsidRDefault="00F11ACF" w:rsidP="00B752FF">
            <w:pPr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6686F8C7" w14:textId="77777777" w:rsidR="00F11ACF" w:rsidRPr="001F79D2" w:rsidRDefault="00F11ACF" w:rsidP="00F11ACF">
      <w:pPr>
        <w:rPr>
          <w:sz w:val="16"/>
          <w:szCs w:val="16"/>
        </w:rPr>
      </w:pPr>
      <w:r w:rsidRPr="001F79D2">
        <w:rPr>
          <w:noProof/>
        </w:rPr>
        <w:t xml:space="preserve"> </w:t>
      </w:r>
    </w:p>
    <w:p w14:paraId="6302E194" w14:textId="77777777" w:rsidR="00F11ACF" w:rsidRDefault="00F11ACF" w:rsidP="00F11ACF">
      <w:pPr>
        <w:rPr>
          <w:sz w:val="16"/>
          <w:szCs w:val="16"/>
          <w:lang w:val="en-US"/>
        </w:rPr>
      </w:pPr>
    </w:p>
    <w:p w14:paraId="18D4EA8C" w14:textId="75E792DE" w:rsidR="006822CC" w:rsidRPr="006822CC" w:rsidRDefault="006822CC" w:rsidP="00F11AC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830"/>
        <w:gridCol w:w="1785"/>
        <w:gridCol w:w="1787"/>
        <w:gridCol w:w="2119"/>
      </w:tblGrid>
      <w:tr w:rsidR="00F11ACF" w:rsidRPr="006822CC" w14:paraId="6F0E1589" w14:textId="77777777" w:rsidTr="000A19E7">
        <w:tc>
          <w:tcPr>
            <w:tcW w:w="1829" w:type="dxa"/>
            <w:shd w:val="clear" w:color="auto" w:fill="D9D9D9" w:themeFill="background1" w:themeFillShade="D9"/>
          </w:tcPr>
          <w:p w14:paraId="0094CB34" w14:textId="1E2C5DDF" w:rsidR="00F11ACF" w:rsidRPr="006822CC" w:rsidRDefault="00F11ACF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 xml:space="preserve">Variant \ </w:t>
            </w:r>
            <w:r w:rsidRPr="006822CC">
              <w:rPr>
                <w:sz w:val="16"/>
                <w:szCs w:val="16"/>
                <w:lang w:val="en-US"/>
              </w:rPr>
              <w:t>Quality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14:paraId="67443499" w14:textId="44EB9E08" w:rsidR="00F11ACF" w:rsidRPr="006822CC" w:rsidRDefault="00F11ACF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Strength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3EA2BFF4" w14:textId="2F65DC5B" w:rsidR="00F11ACF" w:rsidRPr="006822CC" w:rsidRDefault="00F11ACF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Balance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04AAC7F0" w14:textId="3CD37240" w:rsidR="00F11ACF" w:rsidRPr="006822CC" w:rsidRDefault="00F11ACF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Flexibility</w:t>
            </w:r>
          </w:p>
        </w:tc>
        <w:tc>
          <w:tcPr>
            <w:tcW w:w="2119" w:type="dxa"/>
            <w:shd w:val="clear" w:color="auto" w:fill="D9D9D9" w:themeFill="background1" w:themeFillShade="D9"/>
          </w:tcPr>
          <w:p w14:paraId="26C502ED" w14:textId="0B121A7B" w:rsidR="00F11ACF" w:rsidRPr="006822CC" w:rsidRDefault="006822CC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Aesthetics</w:t>
            </w:r>
          </w:p>
        </w:tc>
      </w:tr>
      <w:tr w:rsidR="00F11ACF" w:rsidRPr="006822CC" w14:paraId="5200087A" w14:textId="77777777" w:rsidTr="000A19E7">
        <w:tc>
          <w:tcPr>
            <w:tcW w:w="1829" w:type="dxa"/>
          </w:tcPr>
          <w:p w14:paraId="0A5D2800" w14:textId="5868F7C9" w:rsidR="00F11ACF" w:rsidRPr="006822CC" w:rsidRDefault="00F11ACF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L</w:t>
            </w:r>
            <w:r w:rsidR="006822CC" w:rsidRPr="006822CC">
              <w:rPr>
                <w:sz w:val="16"/>
                <w:szCs w:val="16"/>
                <w:lang w:val="en-US"/>
              </w:rPr>
              <w:t>o</w:t>
            </w:r>
            <w:r w:rsidRPr="006822CC">
              <w:rPr>
                <w:sz w:val="16"/>
                <w:szCs w:val="16"/>
                <w:lang w:val="en-US"/>
              </w:rPr>
              <w:t>ng arm</w:t>
            </w:r>
          </w:p>
        </w:tc>
        <w:tc>
          <w:tcPr>
            <w:tcW w:w="1830" w:type="dxa"/>
            <w:shd w:val="clear" w:color="auto" w:fill="F7CAAC" w:themeFill="accent2" w:themeFillTint="66"/>
          </w:tcPr>
          <w:p w14:paraId="32D44BF6" w14:textId="6D2A3DC5" w:rsidR="00F11ACF" w:rsidRPr="006822CC" w:rsidRDefault="00F11ACF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Weaker since the arm is longer and therefore requires more torque</w:t>
            </w:r>
          </w:p>
        </w:tc>
        <w:tc>
          <w:tcPr>
            <w:tcW w:w="1785" w:type="dxa"/>
            <w:shd w:val="clear" w:color="auto" w:fill="F4B083" w:themeFill="accent2" w:themeFillTint="99"/>
          </w:tcPr>
          <w:p w14:paraId="1572EC8B" w14:textId="3D58CE2E" w:rsidR="00F11ACF" w:rsidRPr="006822CC" w:rsidRDefault="00F11ACF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Harder to balance with same load and movements</w:t>
            </w:r>
          </w:p>
        </w:tc>
        <w:tc>
          <w:tcPr>
            <w:tcW w:w="1787" w:type="dxa"/>
            <w:shd w:val="clear" w:color="auto" w:fill="538135" w:themeFill="accent6" w:themeFillShade="BF"/>
          </w:tcPr>
          <w:p w14:paraId="74E9519B" w14:textId="5420EEEC" w:rsidR="00F11ACF" w:rsidRPr="006822CC" w:rsidRDefault="00F11ACF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Large work area makes the robot a more flexible tool</w:t>
            </w:r>
          </w:p>
        </w:tc>
        <w:tc>
          <w:tcPr>
            <w:tcW w:w="2119" w:type="dxa"/>
            <w:shd w:val="clear" w:color="auto" w:fill="F7CAAC" w:themeFill="accent2" w:themeFillTint="66"/>
          </w:tcPr>
          <w:p w14:paraId="35ECA198" w14:textId="7E9A3D00" w:rsidR="00F11ACF" w:rsidRPr="006822CC" w:rsidRDefault="00F11ACF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A longer arm will look weird on such a small robot</w:t>
            </w:r>
          </w:p>
        </w:tc>
      </w:tr>
      <w:tr w:rsidR="00F11ACF" w:rsidRPr="006822CC" w14:paraId="135BBA5F" w14:textId="77777777" w:rsidTr="000A19E7">
        <w:tc>
          <w:tcPr>
            <w:tcW w:w="1829" w:type="dxa"/>
          </w:tcPr>
          <w:p w14:paraId="66521C5D" w14:textId="2041F214" w:rsidR="00F11ACF" w:rsidRPr="006822CC" w:rsidRDefault="006822CC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Short arm</w:t>
            </w:r>
          </w:p>
        </w:tc>
        <w:tc>
          <w:tcPr>
            <w:tcW w:w="1830" w:type="dxa"/>
            <w:shd w:val="clear" w:color="auto" w:fill="C5E0B3" w:themeFill="accent6" w:themeFillTint="66"/>
          </w:tcPr>
          <w:p w14:paraId="27B187D7" w14:textId="50A91B1C" w:rsidR="00F11ACF" w:rsidRPr="006822CC" w:rsidRDefault="00F11ACF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Stronger since the arm is shorter</w:t>
            </w:r>
          </w:p>
          <w:p w14:paraId="60B4FB3A" w14:textId="77777777" w:rsidR="00F11ACF" w:rsidRPr="006822CC" w:rsidRDefault="00F11ACF" w:rsidP="00B752FF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785" w:type="dxa"/>
            <w:shd w:val="clear" w:color="auto" w:fill="A8D08D" w:themeFill="accent6" w:themeFillTint="99"/>
          </w:tcPr>
          <w:p w14:paraId="1A16BBC9" w14:textId="402A9BE3" w:rsidR="00F11ACF" w:rsidRPr="006822CC" w:rsidRDefault="00F11ACF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Easier to balance making the robot more stable</w:t>
            </w:r>
          </w:p>
        </w:tc>
        <w:tc>
          <w:tcPr>
            <w:tcW w:w="1787" w:type="dxa"/>
            <w:shd w:val="clear" w:color="auto" w:fill="C45911" w:themeFill="accent2" w:themeFillShade="BF"/>
          </w:tcPr>
          <w:p w14:paraId="752ECE15" w14:textId="47C63209" w:rsidR="00F11ACF" w:rsidRPr="006822CC" w:rsidRDefault="00F11ACF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Less work area introduces a need to extend the arm to reach the buttons</w:t>
            </w:r>
          </w:p>
        </w:tc>
        <w:tc>
          <w:tcPr>
            <w:tcW w:w="2119" w:type="dxa"/>
            <w:shd w:val="clear" w:color="auto" w:fill="C5E0B3" w:themeFill="accent6" w:themeFillTint="66"/>
          </w:tcPr>
          <w:p w14:paraId="1FA4E116" w14:textId="5F8CA7C2" w:rsidR="00F11ACF" w:rsidRPr="006822CC" w:rsidRDefault="006822CC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Fits with proportions of the rest of the robot</w:t>
            </w:r>
          </w:p>
        </w:tc>
      </w:tr>
      <w:tr w:rsidR="006822CC" w:rsidRPr="006822CC" w14:paraId="2CFFCB83" w14:textId="77777777" w:rsidTr="000A19E7">
        <w:tc>
          <w:tcPr>
            <w:tcW w:w="1829" w:type="dxa"/>
            <w:shd w:val="clear" w:color="auto" w:fill="D9D9D9" w:themeFill="background1" w:themeFillShade="D9"/>
          </w:tcPr>
          <w:p w14:paraId="41099CE3" w14:textId="2D80C403" w:rsidR="006822CC" w:rsidRPr="006822CC" w:rsidRDefault="006822CC" w:rsidP="006822CC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Variant \ Quality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14:paraId="28D48A28" w14:textId="3BE08740" w:rsidR="006822CC" w:rsidRPr="006822CC" w:rsidRDefault="006822CC" w:rsidP="006822CC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Balance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7CC4E443" w14:textId="774F51C7" w:rsidR="006822CC" w:rsidRPr="006822CC" w:rsidRDefault="006822CC" w:rsidP="006822CC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Stiffness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2875E656" w14:textId="51993D3E" w:rsidR="006822CC" w:rsidRPr="006822CC" w:rsidRDefault="006822CC" w:rsidP="006822CC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Flexibility</w:t>
            </w:r>
          </w:p>
        </w:tc>
        <w:tc>
          <w:tcPr>
            <w:tcW w:w="2119" w:type="dxa"/>
            <w:shd w:val="clear" w:color="auto" w:fill="D9D9D9" w:themeFill="background1" w:themeFillShade="D9"/>
          </w:tcPr>
          <w:p w14:paraId="4E123ECB" w14:textId="73AC4560" w:rsidR="006822CC" w:rsidRPr="006822CC" w:rsidRDefault="006822CC" w:rsidP="006822CC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Aesthetics</w:t>
            </w:r>
          </w:p>
        </w:tc>
      </w:tr>
      <w:tr w:rsidR="00F11ACF" w:rsidRPr="004F7EAA" w14:paraId="381109BE" w14:textId="77777777" w:rsidTr="000A19E7">
        <w:tc>
          <w:tcPr>
            <w:tcW w:w="1829" w:type="dxa"/>
          </w:tcPr>
          <w:p w14:paraId="6C2F2B4A" w14:textId="12E86A51" w:rsidR="00F11ACF" w:rsidRPr="006822CC" w:rsidRDefault="006822CC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Collarbone mechanism</w:t>
            </w:r>
          </w:p>
        </w:tc>
        <w:tc>
          <w:tcPr>
            <w:tcW w:w="1830" w:type="dxa"/>
            <w:shd w:val="clear" w:color="auto" w:fill="F7CAAC" w:themeFill="accent2" w:themeFillTint="66"/>
          </w:tcPr>
          <w:p w14:paraId="689CB9C1" w14:textId="79623F00" w:rsidR="00F11ACF" w:rsidRPr="006822CC" w:rsidRDefault="006822CC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Bad balance especially when folded into resting position since all the weight lies in front of center of mass</w:t>
            </w:r>
          </w:p>
        </w:tc>
        <w:tc>
          <w:tcPr>
            <w:tcW w:w="1785" w:type="dxa"/>
            <w:shd w:val="clear" w:color="auto" w:fill="F4B083" w:themeFill="accent2" w:themeFillTint="99"/>
          </w:tcPr>
          <w:p w14:paraId="5F8F1553" w14:textId="784BC5F7" w:rsidR="00F11ACF" w:rsidRPr="006822CC" w:rsidRDefault="004F7EAA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Lower stiffness, and most likely more backlash</w:t>
            </w:r>
          </w:p>
        </w:tc>
        <w:tc>
          <w:tcPr>
            <w:tcW w:w="1787" w:type="dxa"/>
            <w:shd w:val="clear" w:color="auto" w:fill="A8D08D" w:themeFill="accent6" w:themeFillTint="99"/>
          </w:tcPr>
          <w:p w14:paraId="0F3206CB" w14:textId="60DEEDB0" w:rsidR="00F11ACF" w:rsidRPr="006822CC" w:rsidRDefault="004F7EAA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extra degree of freedom makes it easy to stand on it and just fold the arm back when the arm is needed</w:t>
            </w:r>
          </w:p>
        </w:tc>
        <w:tc>
          <w:tcPr>
            <w:tcW w:w="2119" w:type="dxa"/>
            <w:shd w:val="clear" w:color="auto" w:fill="A8D08D" w:themeFill="accent6" w:themeFillTint="99"/>
          </w:tcPr>
          <w:p w14:paraId="0D3B53F8" w14:textId="3E8F9F4A" w:rsidR="00F11ACF" w:rsidRPr="004F7EAA" w:rsidRDefault="004F7EAA" w:rsidP="00B752FF">
            <w:pPr>
              <w:rPr>
                <w:sz w:val="16"/>
                <w:szCs w:val="16"/>
                <w:lang w:val="en-US"/>
              </w:rPr>
            </w:pPr>
            <w:r w:rsidRPr="004F7EAA">
              <w:rPr>
                <w:sz w:val="16"/>
                <w:szCs w:val="16"/>
                <w:lang w:val="en-US"/>
              </w:rPr>
              <w:t xml:space="preserve">Better comfort, </w:t>
            </w:r>
            <w:r>
              <w:rPr>
                <w:sz w:val="16"/>
                <w:szCs w:val="16"/>
                <w:lang w:val="en-US"/>
              </w:rPr>
              <w:t>m</w:t>
            </w:r>
            <w:r w:rsidRPr="004F7EAA">
              <w:rPr>
                <w:sz w:val="16"/>
                <w:szCs w:val="16"/>
                <w:lang w:val="en-US"/>
              </w:rPr>
              <w:t xml:space="preserve">ay look </w:t>
            </w:r>
            <w:r>
              <w:rPr>
                <w:sz w:val="16"/>
                <w:szCs w:val="16"/>
                <w:lang w:val="en-US"/>
              </w:rPr>
              <w:t xml:space="preserve">more original if a good idle position is found </w:t>
            </w:r>
          </w:p>
        </w:tc>
      </w:tr>
      <w:tr w:rsidR="00F11ACF" w:rsidRPr="004F7EAA" w14:paraId="45BA2E6F" w14:textId="77777777" w:rsidTr="000A19E7">
        <w:tc>
          <w:tcPr>
            <w:tcW w:w="1829" w:type="dxa"/>
          </w:tcPr>
          <w:p w14:paraId="00AF7DCB" w14:textId="05E1A988" w:rsidR="00F11ACF" w:rsidRPr="006822CC" w:rsidRDefault="006822CC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Locked shoulder</w:t>
            </w:r>
          </w:p>
        </w:tc>
        <w:tc>
          <w:tcPr>
            <w:tcW w:w="1830" w:type="dxa"/>
            <w:shd w:val="clear" w:color="auto" w:fill="C5E0B3" w:themeFill="accent6" w:themeFillTint="66"/>
          </w:tcPr>
          <w:p w14:paraId="677977F6" w14:textId="1F6FAE6B" w:rsidR="00F11ACF" w:rsidRPr="006822CC" w:rsidRDefault="006822CC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>Better balance</w:t>
            </w:r>
            <w:r>
              <w:rPr>
                <w:sz w:val="16"/>
                <w:szCs w:val="16"/>
                <w:lang w:val="en-US"/>
              </w:rPr>
              <w:t xml:space="preserve"> when folded, worse when in use</w:t>
            </w:r>
          </w:p>
        </w:tc>
        <w:tc>
          <w:tcPr>
            <w:tcW w:w="1785" w:type="dxa"/>
            <w:shd w:val="clear" w:color="auto" w:fill="A8D08D" w:themeFill="accent6" w:themeFillTint="99"/>
          </w:tcPr>
          <w:p w14:paraId="39FC0072" w14:textId="69C87500" w:rsidR="00F11ACF" w:rsidRPr="006822CC" w:rsidRDefault="004F7EAA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 stiff solution</w:t>
            </w:r>
          </w:p>
        </w:tc>
        <w:tc>
          <w:tcPr>
            <w:tcW w:w="1787" w:type="dxa"/>
            <w:shd w:val="clear" w:color="auto" w:fill="C5E0B3" w:themeFill="accent6" w:themeFillTint="66"/>
          </w:tcPr>
          <w:p w14:paraId="13A9DFD2" w14:textId="44129120" w:rsidR="00F11ACF" w:rsidRPr="006822CC" w:rsidRDefault="004F7EAA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Goes clear of the head but cannot move the arm out of the way</w:t>
            </w:r>
          </w:p>
        </w:tc>
        <w:tc>
          <w:tcPr>
            <w:tcW w:w="2119" w:type="dxa"/>
            <w:shd w:val="clear" w:color="auto" w:fill="E2EFD9" w:themeFill="accent6" w:themeFillTint="33"/>
          </w:tcPr>
          <w:p w14:paraId="76FC3CEC" w14:textId="07E2F6C7" w:rsidR="00F11ACF" w:rsidRPr="004F7EAA" w:rsidRDefault="004F7EAA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Easier to find a good idle position since the arm is positioned further back</w:t>
            </w:r>
          </w:p>
        </w:tc>
      </w:tr>
      <w:tr w:rsidR="00F11ACF" w:rsidRPr="006822CC" w14:paraId="68076CDB" w14:textId="77777777" w:rsidTr="000A19E7">
        <w:tc>
          <w:tcPr>
            <w:tcW w:w="1829" w:type="dxa"/>
            <w:shd w:val="clear" w:color="auto" w:fill="D9D9D9" w:themeFill="background1" w:themeFillShade="D9"/>
          </w:tcPr>
          <w:p w14:paraId="1294262E" w14:textId="59822AB4" w:rsidR="00F11ACF" w:rsidRPr="006822CC" w:rsidRDefault="00F11ACF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 xml:space="preserve">Variant \ </w:t>
            </w:r>
            <w:r w:rsidR="003F455F">
              <w:rPr>
                <w:sz w:val="16"/>
                <w:szCs w:val="16"/>
                <w:lang w:val="en-US"/>
              </w:rPr>
              <w:t>Quality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14:paraId="58895B9F" w14:textId="667D62C0" w:rsidR="00F11ACF" w:rsidRPr="006822CC" w:rsidRDefault="00B01107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Durability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288CC359" w14:textId="396C77C0" w:rsidR="00F11ACF" w:rsidRPr="006822CC" w:rsidRDefault="00B01107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Space and turnover ratio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3B2EE5FA" w14:textId="111ED306" w:rsidR="00F11ACF" w:rsidRPr="006822CC" w:rsidRDefault="00B01107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Maintenance, </w:t>
            </w:r>
            <w:r w:rsidR="00394C09">
              <w:rPr>
                <w:sz w:val="16"/>
                <w:szCs w:val="16"/>
                <w:lang w:val="en-US"/>
              </w:rPr>
              <w:t>gripping teeth</w:t>
            </w:r>
          </w:p>
        </w:tc>
        <w:tc>
          <w:tcPr>
            <w:tcW w:w="2119" w:type="dxa"/>
            <w:shd w:val="clear" w:color="auto" w:fill="D9D9D9" w:themeFill="background1" w:themeFillShade="D9"/>
          </w:tcPr>
          <w:p w14:paraId="11398DF3" w14:textId="69D912B7" w:rsidR="00F11ACF" w:rsidRPr="006822CC" w:rsidRDefault="00394C09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Precision</w:t>
            </w:r>
          </w:p>
        </w:tc>
      </w:tr>
      <w:tr w:rsidR="00F11ACF" w:rsidRPr="006822CC" w14:paraId="7FF06AD0" w14:textId="77777777" w:rsidTr="000A19E7">
        <w:tc>
          <w:tcPr>
            <w:tcW w:w="1829" w:type="dxa"/>
          </w:tcPr>
          <w:p w14:paraId="7FE7F5A1" w14:textId="4D9B249F" w:rsidR="00F11ACF" w:rsidRPr="006822CC" w:rsidRDefault="00B01107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Gear drive</w:t>
            </w:r>
          </w:p>
        </w:tc>
        <w:tc>
          <w:tcPr>
            <w:tcW w:w="1830" w:type="dxa"/>
            <w:shd w:val="clear" w:color="auto" w:fill="F4B083" w:themeFill="accent2" w:themeFillTint="99"/>
          </w:tcPr>
          <w:p w14:paraId="00C72D29" w14:textId="137851A1" w:rsidR="00F11ACF" w:rsidRPr="006822CC" w:rsidRDefault="00B01107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Shorter lifespan since teeth will see a lot of stress and can break with monetary big loads</w:t>
            </w:r>
          </w:p>
        </w:tc>
        <w:tc>
          <w:tcPr>
            <w:tcW w:w="1785" w:type="dxa"/>
            <w:shd w:val="clear" w:color="auto" w:fill="A8D08D" w:themeFill="accent6" w:themeFillTint="99"/>
          </w:tcPr>
          <w:p w14:paraId="741C212F" w14:textId="0C79DED7" w:rsidR="00F11ACF" w:rsidRPr="006822CC" w:rsidRDefault="00B01107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More compact and can achieve high turnover ratio in the form of a gearbox</w:t>
            </w:r>
          </w:p>
        </w:tc>
        <w:tc>
          <w:tcPr>
            <w:tcW w:w="1787" w:type="dxa"/>
            <w:shd w:val="clear" w:color="auto" w:fill="F7CAAC" w:themeFill="accent2" w:themeFillTint="66"/>
          </w:tcPr>
          <w:p w14:paraId="7631F71E" w14:textId="2F7BFA9D" w:rsidR="00F11ACF" w:rsidRPr="006822CC" w:rsidRDefault="00B01107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  <w:lang w:val="en-US"/>
              </w:rPr>
              <w:t>ust</w:t>
            </w:r>
            <w:r>
              <w:rPr>
                <w:sz w:val="16"/>
                <w:szCs w:val="16"/>
                <w:lang w:val="en-US"/>
              </w:rPr>
              <w:t xml:space="preserve"> potentially swap out gears over time, few teeth gripping</w:t>
            </w:r>
          </w:p>
        </w:tc>
        <w:tc>
          <w:tcPr>
            <w:tcW w:w="2119" w:type="dxa"/>
            <w:shd w:val="clear" w:color="auto" w:fill="E2EFD9" w:themeFill="accent6" w:themeFillTint="33"/>
          </w:tcPr>
          <w:p w14:paraId="75E2269E" w14:textId="43208633" w:rsidR="00F11ACF" w:rsidRPr="006822CC" w:rsidRDefault="00B01107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Some backlash and good precision as long as the gears stay close and don’t slip</w:t>
            </w:r>
          </w:p>
        </w:tc>
      </w:tr>
      <w:tr w:rsidR="00F11ACF" w:rsidRPr="006822CC" w14:paraId="1A9D31F7" w14:textId="77777777" w:rsidTr="000A19E7">
        <w:tc>
          <w:tcPr>
            <w:tcW w:w="1829" w:type="dxa"/>
          </w:tcPr>
          <w:p w14:paraId="453EB1A9" w14:textId="005BF658" w:rsidR="00F11ACF" w:rsidRPr="006822CC" w:rsidRDefault="00B01107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Belt drive</w:t>
            </w:r>
          </w:p>
        </w:tc>
        <w:tc>
          <w:tcPr>
            <w:tcW w:w="1830" w:type="dxa"/>
            <w:shd w:val="clear" w:color="auto" w:fill="A8D08D" w:themeFill="accent6" w:themeFillTint="99"/>
          </w:tcPr>
          <w:p w14:paraId="1132833A" w14:textId="4D9F851F" w:rsidR="00F11ACF" w:rsidRPr="006822CC" w:rsidRDefault="00B01107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Very durable solution</w:t>
            </w:r>
            <w:r w:rsidR="00F11ACF" w:rsidRPr="006822CC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785" w:type="dxa"/>
            <w:shd w:val="clear" w:color="auto" w:fill="F7CAAC" w:themeFill="accent2" w:themeFillTint="66"/>
          </w:tcPr>
          <w:p w14:paraId="59E111F3" w14:textId="2497D300" w:rsidR="00F11ACF" w:rsidRPr="006822CC" w:rsidRDefault="00B01107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Takes up more space and require tightening mechanism</w:t>
            </w:r>
          </w:p>
        </w:tc>
        <w:tc>
          <w:tcPr>
            <w:tcW w:w="1787" w:type="dxa"/>
            <w:shd w:val="clear" w:color="auto" w:fill="A8D08D" w:themeFill="accent6" w:themeFillTint="99"/>
          </w:tcPr>
          <w:p w14:paraId="2A7A74DD" w14:textId="3E137786" w:rsidR="00F11ACF" w:rsidRPr="006822CC" w:rsidRDefault="00B01107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 maintenance, many teeth in grip</w:t>
            </w:r>
          </w:p>
        </w:tc>
        <w:tc>
          <w:tcPr>
            <w:tcW w:w="2119" w:type="dxa"/>
            <w:shd w:val="clear" w:color="auto" w:fill="A8D08D" w:themeFill="accent6" w:themeFillTint="99"/>
          </w:tcPr>
          <w:p w14:paraId="36E2171B" w14:textId="4032521B" w:rsidR="00F11ACF" w:rsidRPr="006822CC" w:rsidRDefault="00B01107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Negligible backlash, high precision if the belt is tightened enough to not slip</w:t>
            </w:r>
          </w:p>
        </w:tc>
      </w:tr>
      <w:tr w:rsidR="00F11ACF" w:rsidRPr="006822CC" w14:paraId="66E9BE79" w14:textId="77777777" w:rsidTr="000A19E7">
        <w:tc>
          <w:tcPr>
            <w:tcW w:w="1829" w:type="dxa"/>
            <w:shd w:val="clear" w:color="auto" w:fill="D9D9D9" w:themeFill="background1" w:themeFillShade="D9"/>
          </w:tcPr>
          <w:p w14:paraId="69BC6181" w14:textId="36C73CAC" w:rsidR="00F11ACF" w:rsidRPr="006822CC" w:rsidRDefault="00F11ACF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 xml:space="preserve">Variant \ </w:t>
            </w:r>
            <w:r w:rsidR="00394C09">
              <w:rPr>
                <w:sz w:val="16"/>
                <w:szCs w:val="16"/>
                <w:lang w:val="en-US"/>
              </w:rPr>
              <w:t>Quality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14:paraId="7AF585A0" w14:textId="049ADBF4" w:rsidR="00F11ACF" w:rsidRPr="006822CC" w:rsidRDefault="00394C09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Shoulder and elbow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38143D51" w14:textId="5CE6223A" w:rsidR="00F11ACF" w:rsidRPr="006822CC" w:rsidRDefault="00394C09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Torsion upper arm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7B811F5E" w14:textId="1D65A535" w:rsidR="00F11ACF" w:rsidRPr="006822CC" w:rsidRDefault="002445C8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Lateral movement shoulder</w:t>
            </w:r>
          </w:p>
        </w:tc>
        <w:tc>
          <w:tcPr>
            <w:tcW w:w="2119" w:type="dxa"/>
            <w:shd w:val="clear" w:color="auto" w:fill="D9D9D9" w:themeFill="background1" w:themeFillShade="D9"/>
          </w:tcPr>
          <w:p w14:paraId="239D5C46" w14:textId="2D1513CC" w:rsidR="00F11ACF" w:rsidRPr="006822CC" w:rsidRDefault="002445C8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Torsion forearm</w:t>
            </w:r>
          </w:p>
        </w:tc>
      </w:tr>
      <w:tr w:rsidR="00F11ACF" w:rsidRPr="006822CC" w14:paraId="50F82019" w14:textId="77777777" w:rsidTr="000A19E7">
        <w:tc>
          <w:tcPr>
            <w:tcW w:w="1829" w:type="dxa"/>
          </w:tcPr>
          <w:p w14:paraId="303D0804" w14:textId="6F48473F" w:rsidR="00F11ACF" w:rsidRPr="006822CC" w:rsidRDefault="000D489B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Adding the degree of freedom</w:t>
            </w:r>
          </w:p>
        </w:tc>
        <w:tc>
          <w:tcPr>
            <w:tcW w:w="1830" w:type="dxa"/>
            <w:shd w:val="clear" w:color="auto" w:fill="385623" w:themeFill="accent6" w:themeFillShade="80"/>
          </w:tcPr>
          <w:p w14:paraId="3069560C" w14:textId="59278565" w:rsidR="00F11ACF" w:rsidRPr="006822CC" w:rsidRDefault="00394C09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Necessary for the basic functions of the arm</w:t>
            </w:r>
          </w:p>
        </w:tc>
        <w:tc>
          <w:tcPr>
            <w:tcW w:w="1785" w:type="dxa"/>
            <w:shd w:val="clear" w:color="auto" w:fill="538135" w:themeFill="accent6" w:themeFillShade="BF"/>
          </w:tcPr>
          <w:p w14:paraId="5416E6F8" w14:textId="7429880C" w:rsidR="00F11ACF" w:rsidRPr="006822CC" w:rsidRDefault="00554266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 robot will not need to drive around to position correctly and make </w:t>
            </w:r>
            <w:r>
              <w:rPr>
                <w:sz w:val="16"/>
                <w:szCs w:val="16"/>
                <w:lang w:val="en-US"/>
              </w:rPr>
              <w:t>small adjustments to sideways positioning</w:t>
            </w:r>
          </w:p>
        </w:tc>
        <w:tc>
          <w:tcPr>
            <w:tcW w:w="1787" w:type="dxa"/>
            <w:shd w:val="clear" w:color="auto" w:fill="C5E0B3" w:themeFill="accent6" w:themeFillTint="66"/>
          </w:tcPr>
          <w:p w14:paraId="0DA7A56B" w14:textId="7A2D2D8C" w:rsidR="00F11ACF" w:rsidRPr="00554266" w:rsidRDefault="002445C8" w:rsidP="00B752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Makes </w:t>
            </w:r>
            <w:proofErr w:type="spellStart"/>
            <w:r>
              <w:rPr>
                <w:sz w:val="16"/>
                <w:szCs w:val="16"/>
              </w:rPr>
              <w:t>workspace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much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larger</w:t>
            </w:r>
            <w:proofErr w:type="spellEnd"/>
          </w:p>
        </w:tc>
        <w:tc>
          <w:tcPr>
            <w:tcW w:w="2119" w:type="dxa"/>
            <w:shd w:val="clear" w:color="auto" w:fill="C5E0B3" w:themeFill="accent6" w:themeFillTint="66"/>
          </w:tcPr>
          <w:p w14:paraId="7381ADDE" w14:textId="31FC82C6" w:rsidR="00F11ACF" w:rsidRPr="006822CC" w:rsidRDefault="00F11ACF" w:rsidP="00B752FF">
            <w:pPr>
              <w:rPr>
                <w:sz w:val="16"/>
                <w:szCs w:val="16"/>
                <w:lang w:val="en-US"/>
              </w:rPr>
            </w:pPr>
          </w:p>
        </w:tc>
      </w:tr>
      <w:tr w:rsidR="00F11ACF" w:rsidRPr="002445C8" w14:paraId="1B65DA27" w14:textId="77777777" w:rsidTr="000A19E7">
        <w:tc>
          <w:tcPr>
            <w:tcW w:w="1829" w:type="dxa"/>
          </w:tcPr>
          <w:p w14:paraId="59F44210" w14:textId="302991CB" w:rsidR="00F11ACF" w:rsidRPr="006822CC" w:rsidRDefault="000D489B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Not a</w:t>
            </w:r>
            <w:r>
              <w:rPr>
                <w:sz w:val="16"/>
                <w:szCs w:val="16"/>
                <w:lang w:val="en-US"/>
              </w:rPr>
              <w:t>dding the degree of freedom</w:t>
            </w:r>
          </w:p>
        </w:tc>
        <w:tc>
          <w:tcPr>
            <w:tcW w:w="1830" w:type="dxa"/>
            <w:shd w:val="clear" w:color="auto" w:fill="833C0B" w:themeFill="accent2" w:themeFillShade="80"/>
          </w:tcPr>
          <w:p w14:paraId="0A9737A2" w14:textId="77777777" w:rsidR="00F11ACF" w:rsidRPr="006822CC" w:rsidRDefault="00F11ACF" w:rsidP="00B752FF">
            <w:pPr>
              <w:rPr>
                <w:sz w:val="16"/>
                <w:szCs w:val="16"/>
                <w:lang w:val="en-US"/>
              </w:rPr>
            </w:pPr>
            <w:r w:rsidRPr="006822CC">
              <w:rPr>
                <w:sz w:val="16"/>
                <w:szCs w:val="16"/>
                <w:lang w:val="en-US"/>
              </w:rPr>
              <w:t xml:space="preserve"> -</w:t>
            </w:r>
          </w:p>
        </w:tc>
        <w:tc>
          <w:tcPr>
            <w:tcW w:w="1785" w:type="dxa"/>
            <w:shd w:val="clear" w:color="auto" w:fill="E2EFD9" w:themeFill="accent6" w:themeFillTint="33"/>
          </w:tcPr>
          <w:p w14:paraId="663DF0D4" w14:textId="078D2694" w:rsidR="00F11ACF" w:rsidRPr="006822CC" w:rsidRDefault="00554266" w:rsidP="00B752F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It is possible to drive around to move sideways, </w:t>
            </w:r>
          </w:p>
        </w:tc>
        <w:tc>
          <w:tcPr>
            <w:tcW w:w="1787" w:type="dxa"/>
            <w:shd w:val="clear" w:color="auto" w:fill="A8D08D" w:themeFill="accent6" w:themeFillTint="99"/>
          </w:tcPr>
          <w:p w14:paraId="714CF0F2" w14:textId="62BF419E" w:rsidR="00F11ACF" w:rsidRPr="00554266" w:rsidRDefault="002445C8" w:rsidP="00B752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</w:t>
            </w:r>
            <w:proofErr w:type="spellStart"/>
            <w:r>
              <w:rPr>
                <w:sz w:val="16"/>
                <w:szCs w:val="16"/>
              </w:rPr>
              <w:t>strictly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speaking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necessary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119" w:type="dxa"/>
            <w:shd w:val="clear" w:color="auto" w:fill="A8D08D" w:themeFill="accent6" w:themeFillTint="99"/>
          </w:tcPr>
          <w:p w14:paraId="2FC45E63" w14:textId="5E452908" w:rsidR="00F11ACF" w:rsidRPr="002445C8" w:rsidRDefault="00F11ACF" w:rsidP="00B752FF">
            <w:pPr>
              <w:rPr>
                <w:sz w:val="16"/>
                <w:szCs w:val="16"/>
              </w:rPr>
            </w:pPr>
          </w:p>
        </w:tc>
      </w:tr>
    </w:tbl>
    <w:p w14:paraId="117FC9B8" w14:textId="77777777" w:rsidR="00F11ACF" w:rsidRPr="006822CC" w:rsidRDefault="00F11ACF" w:rsidP="00F11ACF">
      <w:pPr>
        <w:rPr>
          <w:sz w:val="16"/>
          <w:szCs w:val="16"/>
          <w:lang w:val="en-US"/>
        </w:rPr>
      </w:pPr>
      <w:r w:rsidRPr="006822CC">
        <w:rPr>
          <w:noProof/>
          <w:lang w:val="en-US"/>
        </w:rPr>
        <w:t xml:space="preserve"> </w:t>
      </w:r>
    </w:p>
    <w:p w14:paraId="23E14435" w14:textId="6EBBCCA0" w:rsidR="001F5C10" w:rsidRPr="00F11ACF" w:rsidRDefault="001F5C10" w:rsidP="00F11ACF">
      <w:pPr>
        <w:rPr>
          <w:sz w:val="16"/>
          <w:szCs w:val="16"/>
          <w:lang w:val="en-US"/>
        </w:rPr>
      </w:pPr>
    </w:p>
    <w:sectPr w:rsidR="001F5C10" w:rsidRPr="00F11ACF" w:rsidSect="001F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10"/>
    <w:rsid w:val="00051298"/>
    <w:rsid w:val="000A19E7"/>
    <w:rsid w:val="000D489B"/>
    <w:rsid w:val="000F1B86"/>
    <w:rsid w:val="001F5C10"/>
    <w:rsid w:val="001F79D2"/>
    <w:rsid w:val="002445C8"/>
    <w:rsid w:val="002618D4"/>
    <w:rsid w:val="00287128"/>
    <w:rsid w:val="002A087C"/>
    <w:rsid w:val="00394C09"/>
    <w:rsid w:val="003F455F"/>
    <w:rsid w:val="004F7EAA"/>
    <w:rsid w:val="00520D3F"/>
    <w:rsid w:val="00526125"/>
    <w:rsid w:val="00554266"/>
    <w:rsid w:val="00557E98"/>
    <w:rsid w:val="005C74BA"/>
    <w:rsid w:val="00635A4E"/>
    <w:rsid w:val="00636C0E"/>
    <w:rsid w:val="0065295C"/>
    <w:rsid w:val="00673A74"/>
    <w:rsid w:val="006822CC"/>
    <w:rsid w:val="008A2F62"/>
    <w:rsid w:val="00B01107"/>
    <w:rsid w:val="00B4294D"/>
    <w:rsid w:val="00B83AC4"/>
    <w:rsid w:val="00BD03E5"/>
    <w:rsid w:val="00BD65F6"/>
    <w:rsid w:val="00C9209A"/>
    <w:rsid w:val="00CB0DEE"/>
    <w:rsid w:val="00CF3827"/>
    <w:rsid w:val="00E12556"/>
    <w:rsid w:val="00E41478"/>
    <w:rsid w:val="00F11ACF"/>
    <w:rsid w:val="00F3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55D3"/>
  <w15:chartTrackingRefBased/>
  <w15:docId w15:val="{5F6158AE-4B62-4067-9F91-5C0AA014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C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10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table" w:styleId="TableGrid">
    <w:name w:val="Table Grid"/>
    <w:basedOn w:val="TableNormal"/>
    <w:uiPriority w:val="39"/>
    <w:rsid w:val="001F5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7</cp:revision>
  <dcterms:created xsi:type="dcterms:W3CDTF">2023-02-06T12:06:00Z</dcterms:created>
  <dcterms:modified xsi:type="dcterms:W3CDTF">2023-05-03T16:35:00Z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2023-02-06T13:00:44Z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bb2c5921-7d51-495d-84a3-8af790e297f5</vt:lpwstr>
  </property>
  <property fmtid="{D5CDD505-2E9C-101B-9397-08002B2CF9AE}" pid="8" name="MSIP_Label_b4114459-e220-4ae9-b339-4ebe6008cdd4_ContentBits">
    <vt:lpwstr>0</vt:lpwstr>
  </property>
</Properties>
</file>