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62E3" w14:textId="7ED5DF5B" w:rsidR="005C74BA" w:rsidRDefault="00455927" w:rsidP="00455927">
      <w:pPr>
        <w:pStyle w:val="Title"/>
        <w:rPr>
          <w:lang w:val="en-US"/>
        </w:rPr>
      </w:pPr>
      <w:r>
        <w:rPr>
          <w:lang w:val="en-US"/>
        </w:rPr>
        <w:t xml:space="preserve">Ting vi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lært</w:t>
      </w:r>
      <w:proofErr w:type="spellEnd"/>
    </w:p>
    <w:p w14:paraId="41AB0AF0" w14:textId="77777777" w:rsidR="00455927" w:rsidRDefault="00455927" w:rsidP="00455927">
      <w:pPr>
        <w:rPr>
          <w:lang w:val="en-US"/>
        </w:rPr>
      </w:pPr>
    </w:p>
    <w:p w14:paraId="67CFBDCD" w14:textId="6731AE04" w:rsidR="00455927" w:rsidRDefault="00455927" w:rsidP="00455927">
      <w:pPr>
        <w:pStyle w:val="ListParagraph"/>
        <w:numPr>
          <w:ilvl w:val="0"/>
          <w:numId w:val="1"/>
        </w:numPr>
      </w:pPr>
      <w:r w:rsidRPr="00455927">
        <w:t xml:space="preserve">Burde </w:t>
      </w:r>
      <w:proofErr w:type="spellStart"/>
      <w:r w:rsidRPr="00455927">
        <w:t>dimesjonere</w:t>
      </w:r>
      <w:proofErr w:type="spellEnd"/>
      <w:r w:rsidRPr="00455927">
        <w:t xml:space="preserve"> oppgjengede hull t</w:t>
      </w:r>
      <w:r>
        <w:t xml:space="preserve">il </w:t>
      </w:r>
      <w:proofErr w:type="spellStart"/>
      <w:r>
        <w:t>oppborringsdiameter</w:t>
      </w:r>
      <w:proofErr w:type="spellEnd"/>
      <w:r>
        <w:t xml:space="preserve">, hvis det da ikke gjenges opp kan dette gjøres etterpå. Hvis ikke kan en </w:t>
      </w:r>
      <w:proofErr w:type="spellStart"/>
      <w:r>
        <w:t>mennesklig</w:t>
      </w:r>
      <w:proofErr w:type="spellEnd"/>
      <w:r>
        <w:t xml:space="preserve"> feil gjøre at man må lage en helt ny del.</w:t>
      </w:r>
    </w:p>
    <w:p w14:paraId="755EBE94" w14:textId="77777777" w:rsidR="00455927" w:rsidRPr="00455927" w:rsidRDefault="00455927" w:rsidP="00455927">
      <w:pPr>
        <w:pStyle w:val="ListParagraph"/>
        <w:numPr>
          <w:ilvl w:val="0"/>
          <w:numId w:val="1"/>
        </w:numPr>
      </w:pPr>
    </w:p>
    <w:sectPr w:rsidR="00455927" w:rsidRPr="0045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5BED"/>
    <w:multiLevelType w:val="hybridMultilevel"/>
    <w:tmpl w:val="A838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48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27"/>
    <w:rsid w:val="00455927"/>
    <w:rsid w:val="00520D3F"/>
    <w:rsid w:val="005C74BA"/>
    <w:rsid w:val="00B4294D"/>
    <w:rsid w:val="00B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6EE7"/>
  <w15:chartTrackingRefBased/>
  <w15:docId w15:val="{7B68AD16-D512-4CF7-8F73-3A775853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27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45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1</cp:revision>
  <dcterms:created xsi:type="dcterms:W3CDTF">2023-04-18T16:05:00Z</dcterms:created>
  <dcterms:modified xsi:type="dcterms:W3CDTF">2023-04-18T16:07:00Z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2023-04-18T16:07:29Z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5d28aba5-06f9-4f3e-b725-fa2561bc9293</vt:lpwstr>
  </property>
  <property fmtid="{D5CDD505-2E9C-101B-9397-08002B2CF9AE}" pid="8" name="MSIP_Label_b4114459-e220-4ae9-b339-4ebe6008cdd4_ContentBits">
    <vt:lpwstr>0</vt:lpwstr>
  </property>
</Properties>
</file>