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44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470"/>
        <w:gridCol w:w="2844"/>
      </w:tblGrid>
      <w:tr w:rsidR="00681E42" w14:paraId="4880BE87" w14:textId="77777777">
        <w:tc>
          <w:tcPr>
            <w:tcW w:w="7470" w:type="dxa"/>
            <w:tcBorders>
              <w:bottom w:val="single" w:sz="4" w:space="0" w:color="auto"/>
              <w:right w:val="none" w:sz="4" w:space="0" w:color="000000"/>
            </w:tcBorders>
          </w:tcPr>
          <w:p w14:paraId="76DCF81A" w14:textId="77777777" w:rsidR="00681E42" w:rsidRDefault="00EA5FCE">
            <w:pPr>
              <w:pStyle w:val="Title"/>
            </w:pPr>
            <w:r>
              <w:t xml:space="preserve">DBMS </w:t>
            </w:r>
            <w:proofErr w:type="spellStart"/>
            <w:r>
              <w:t>iTC</w:t>
            </w:r>
            <w:proofErr w:type="spellEnd"/>
            <w:r>
              <w:t xml:space="preserve"> status meeting</w:t>
            </w:r>
          </w:p>
        </w:tc>
        <w:tc>
          <w:tcPr>
            <w:tcW w:w="2844" w:type="dxa"/>
            <w:tcBorders>
              <w:left w:val="none" w:sz="4" w:space="0" w:color="000000"/>
            </w:tcBorders>
            <w:vAlign w:val="bottom"/>
          </w:tcPr>
          <w:p w14:paraId="1626F974" w14:textId="78967AD4" w:rsidR="00681E42" w:rsidRDefault="00C60C68">
            <w:pPr>
              <w:pStyle w:val="Heading3"/>
              <w:ind w:left="-270"/>
            </w:pPr>
            <w:r>
              <w:t>September 30</w:t>
            </w:r>
            <w:r w:rsidR="004C484B">
              <w:t>,</w:t>
            </w:r>
            <w:r w:rsidR="009A36AD">
              <w:t xml:space="preserve"> 2024</w:t>
            </w:r>
          </w:p>
          <w:p w14:paraId="703CA24B" w14:textId="77777777" w:rsidR="00681E42" w:rsidRDefault="00EA5FCE">
            <w:pPr>
              <w:pStyle w:val="Heading3"/>
              <w:ind w:left="-360"/>
            </w:pPr>
            <w:r>
              <w:t xml:space="preserve">   1    11am ET / 8am PST/ 5pm CET</w:t>
            </w:r>
          </w:p>
          <w:p w14:paraId="612AF834" w14:textId="77777777" w:rsidR="00681E42" w:rsidRDefault="00EA5FCE">
            <w:pPr>
              <w:pStyle w:val="Heading3"/>
              <w:rPr>
                <w:strike/>
              </w:rPr>
            </w:pPr>
            <w:r>
              <w:t xml:space="preserve"> See meeting invite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79"/>
        <w:gridCol w:w="8235"/>
      </w:tblGrid>
      <w:tr w:rsidR="00681E42" w14:paraId="756B881E" w14:textId="77777777">
        <w:tc>
          <w:tcPr>
            <w:tcW w:w="1980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0E1A2081" w14:textId="77777777" w:rsidR="00681E42" w:rsidRDefault="00000000">
            <w:pPr>
              <w:pStyle w:val="Heading2"/>
            </w:pPr>
            <w:sdt>
              <w:sdtPr>
                <w:id w:val="1643469904"/>
                <w:temporary/>
                <w:showingPlcHdr/>
                <w15:appearance w15:val="hidden"/>
              </w:sdtPr>
              <w:sdtContent>
                <w:r w:rsidR="00EA5FCE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1B5DB814" w14:textId="6E001D56" w:rsidR="003B6CC3" w:rsidRPr="00C62611" w:rsidRDefault="00592B97">
            <w:r w:rsidRPr="00122B73">
              <w:t xml:space="preserve">Maureen Barry, </w:t>
            </w:r>
            <w:r w:rsidR="003B6CC3" w:rsidRPr="00FA184F">
              <w:t>Gaya Chandran</w:t>
            </w:r>
            <w:r w:rsidR="003B6CC3" w:rsidRPr="00A87680">
              <w:t>,</w:t>
            </w:r>
            <w:r w:rsidR="00A87680">
              <w:t xml:space="preserve"> </w:t>
            </w:r>
            <w:r w:rsidR="003B6CC3" w:rsidRPr="005A1C9B">
              <w:t>Ken Hake</w:t>
            </w:r>
            <w:r w:rsidR="003B6CC3" w:rsidRPr="00A87680">
              <w:rPr>
                <w:b/>
                <w:bCs/>
              </w:rPr>
              <w:t xml:space="preserve">, </w:t>
            </w:r>
            <w:r w:rsidR="00122B73" w:rsidRPr="005A1C9B">
              <w:t>Brandon Harvey</w:t>
            </w:r>
            <w:r w:rsidR="005F4A73">
              <w:t xml:space="preserve">, Tom </w:t>
            </w:r>
            <w:proofErr w:type="spellStart"/>
            <w:r w:rsidR="005F4A73">
              <w:t>Benkart</w:t>
            </w:r>
            <w:proofErr w:type="spellEnd"/>
            <w:r w:rsidR="00580DF2">
              <w:t>,</w:t>
            </w:r>
            <w:r w:rsidR="007C060F">
              <w:t xml:space="preserve"> </w:t>
            </w:r>
            <w:r w:rsidR="00580DF2">
              <w:t xml:space="preserve">Anders </w:t>
            </w:r>
            <w:proofErr w:type="spellStart"/>
            <w:r w:rsidR="00580DF2">
              <w:t>Staaf</w:t>
            </w:r>
            <w:proofErr w:type="spellEnd"/>
            <w:r w:rsidR="007C060F">
              <w:t>,</w:t>
            </w:r>
            <w:r w:rsidR="00FA184F">
              <w:t xml:space="preserve"> Jesus Puente </w:t>
            </w:r>
          </w:p>
        </w:tc>
      </w:tr>
      <w:tr w:rsidR="00681E42" w14:paraId="74D94A15" w14:textId="77777777">
        <w:tc>
          <w:tcPr>
            <w:tcW w:w="1980" w:type="dxa"/>
          </w:tcPr>
          <w:p w14:paraId="3951D139" w14:textId="77777777" w:rsidR="00681E42" w:rsidRDefault="00681E42">
            <w:pPr>
              <w:pStyle w:val="Heading2"/>
            </w:pPr>
          </w:p>
        </w:tc>
        <w:tc>
          <w:tcPr>
            <w:tcW w:w="8244" w:type="dxa"/>
          </w:tcPr>
          <w:p w14:paraId="12D447F5" w14:textId="77777777" w:rsidR="00681E42" w:rsidRDefault="00681E42">
            <w:pPr>
              <w:spacing w:line="360" w:lineRule="auto"/>
              <w:contextualSpacing/>
            </w:pPr>
          </w:p>
        </w:tc>
      </w:tr>
    </w:tbl>
    <w:sdt>
      <w:sdtPr>
        <w:id w:val="-2901889"/>
        <w:temporary/>
        <w:showingPlcHdr/>
        <w15:appearance w15:val="hidden"/>
      </w:sdtPr>
      <w:sdtContent>
        <w:p w14:paraId="4EFBFDCA" w14:textId="77777777" w:rsidR="00681E42" w:rsidRDefault="00EA5FCE">
          <w:pPr>
            <w:pStyle w:val="Heading1"/>
          </w:pPr>
          <w:r>
            <w:t>Minutes</w:t>
          </w:r>
        </w:p>
      </w:sdtContent>
    </w:sdt>
    <w:tbl>
      <w:tblPr>
        <w:tblW w:w="5028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543"/>
        <w:gridCol w:w="8681"/>
        <w:gridCol w:w="57"/>
      </w:tblGrid>
      <w:tr w:rsidR="00681E42" w14:paraId="77E27FD7" w14:textId="77777777">
        <w:tc>
          <w:tcPr>
            <w:tcW w:w="1543" w:type="dxa"/>
          </w:tcPr>
          <w:p w14:paraId="34441975" w14:textId="77777777" w:rsidR="00681E42" w:rsidRDefault="00000000">
            <w:pPr>
              <w:pStyle w:val="Heading2"/>
            </w:pPr>
            <w:sdt>
              <w:sdtPr>
                <w:id w:val="90904773"/>
                <w:temporary/>
                <w:showingPlcHdr/>
                <w15:appearance w15:val="hidden"/>
              </w:sdtPr>
              <w:sdtContent>
                <w:r w:rsidR="00EA5FCE">
                  <w:t>Agenda item:</w:t>
                </w:r>
              </w:sdtContent>
            </w:sdt>
          </w:p>
        </w:tc>
        <w:tc>
          <w:tcPr>
            <w:tcW w:w="8681" w:type="dxa"/>
          </w:tcPr>
          <w:p w14:paraId="339166A3" w14:textId="77777777" w:rsidR="00681E42" w:rsidRDefault="00EA5FCE">
            <w:pPr>
              <w:rPr>
                <w:b/>
              </w:rPr>
            </w:pPr>
            <w:r>
              <w:rPr>
                <w:b/>
              </w:rPr>
              <w:t>General update</w:t>
            </w:r>
          </w:p>
          <w:p w14:paraId="66B82919" w14:textId="6A1CE771" w:rsidR="008B3277" w:rsidRDefault="000A26DC" w:rsidP="00AB0737">
            <w:r>
              <w:t xml:space="preserve">Continued discussion </w:t>
            </w:r>
            <w:r w:rsidR="00943E50">
              <w:t xml:space="preserve">about timing for next release of cPP to map to new CC:2022 standard. The transition guidance from the CC portal - </w:t>
            </w:r>
            <w:hyperlink r:id="rId8" w:history="1">
              <w:r w:rsidR="00943E50" w:rsidRPr="001C7F37">
                <w:rPr>
                  <w:rStyle w:val="Hyperlink"/>
                </w:rPr>
                <w:t>https://www.commoncriteriaportal.org/cc/</w:t>
              </w:r>
            </w:hyperlink>
            <w:r w:rsidR="00943E50">
              <w:t xml:space="preserve"> is a little confusing. We can wait for additional details, but the best guess is that we will need a final updated cPP by the end of 2027.</w:t>
            </w:r>
          </w:p>
          <w:p w14:paraId="54144034" w14:textId="5F106B3F" w:rsidR="008B3277" w:rsidRDefault="008B3277" w:rsidP="005D73BB">
            <w:pPr>
              <w:pStyle w:val="ListParagraph"/>
              <w:numPr>
                <w:ilvl w:val="1"/>
                <w:numId w:val="14"/>
              </w:numPr>
            </w:pPr>
            <w:r>
              <w:t>Group understanding is that our c</w:t>
            </w:r>
            <w:r w:rsidR="00A37865">
              <w:t xml:space="preserve">PP </w:t>
            </w:r>
            <w:r>
              <w:t>can be used until Dec 2027 but after June 2024 needs to be evaluated per CEM 2022.</w:t>
            </w:r>
          </w:p>
          <w:p w14:paraId="13EF266F" w14:textId="5CC0CEA1" w:rsidR="003B6CC3" w:rsidRDefault="003B6CC3" w:rsidP="005D73BB">
            <w:pPr>
              <w:pStyle w:val="ListParagraph"/>
              <w:numPr>
                <w:ilvl w:val="1"/>
                <w:numId w:val="14"/>
              </w:numPr>
            </w:pPr>
            <w:r>
              <w:t xml:space="preserve">atsec rep </w:t>
            </w:r>
            <w:r w:rsidRPr="00AB16EC">
              <w:rPr>
                <w:color w:val="000000" w:themeColor="text1"/>
              </w:rPr>
              <w:t xml:space="preserve">reported that the CCUF MG meeting </w:t>
            </w:r>
            <w:r w:rsidR="00CE0E59" w:rsidRPr="00AB16EC">
              <w:rPr>
                <w:color w:val="000000" w:themeColor="text1"/>
              </w:rPr>
              <w:t>was held week of June 19-23</w:t>
            </w:r>
            <w:r w:rsidRPr="00AB16EC">
              <w:rPr>
                <w:color w:val="000000" w:themeColor="text1"/>
              </w:rPr>
              <w:t xml:space="preserve">.  </w:t>
            </w:r>
            <w:r w:rsidR="00CE0E59" w:rsidRPr="00AB16EC">
              <w:rPr>
                <w:color w:val="000000" w:themeColor="text1"/>
              </w:rPr>
              <w:t>No real results yet on t</w:t>
            </w:r>
            <w:r w:rsidRPr="00AB16EC">
              <w:rPr>
                <w:color w:val="000000" w:themeColor="text1"/>
              </w:rPr>
              <w:t>he</w:t>
            </w:r>
            <w:r>
              <w:t xml:space="preserve"> plan was that detailed guidance was to be sent to voting process and then available in Q2/Q3 2023</w:t>
            </w:r>
            <w:r w:rsidRPr="00D854D5">
              <w:t>. To cover upward and backward compatibility between</w:t>
            </w:r>
            <w:r w:rsidR="00592B97">
              <w:t xml:space="preserve"> </w:t>
            </w:r>
            <w:r w:rsidRPr="00A32CE8">
              <w:t>CC 3.1 and CC:2022; how to resolve conflicts; product and PP</w:t>
            </w:r>
            <w:r w:rsidRPr="00A32CE8">
              <w:br/>
              <w:t>evaluations; ALC evaluations; and composite certifications</w:t>
            </w:r>
            <w:r>
              <w:t>. Individual CBs may on exceptional basis deviate from the guidance</w:t>
            </w:r>
            <w:r w:rsidR="00592B97">
              <w:t>.</w:t>
            </w:r>
          </w:p>
          <w:p w14:paraId="43B2A9FF" w14:textId="55D07333" w:rsidR="000A26DC" w:rsidRDefault="000A26DC">
            <w:pPr>
              <w:pStyle w:val="ListParagraph"/>
              <w:numPr>
                <w:ilvl w:val="0"/>
                <w:numId w:val="14"/>
              </w:numPr>
            </w:pPr>
            <w:r w:rsidRPr="00D33313">
              <w:rPr>
                <w:u w:val="single"/>
              </w:rPr>
              <w:t>CC in the Cloud working</w:t>
            </w:r>
            <w:r w:rsidRPr="00854C9B">
              <w:rPr>
                <w:u w:val="single"/>
              </w:rPr>
              <w:t xml:space="preserve"> group activity</w:t>
            </w:r>
            <w:r>
              <w:t xml:space="preserve"> - we will start tracking for future work that will be needed to provide guidance for this effort</w:t>
            </w:r>
            <w:r w:rsidR="00A96AE6">
              <w:t xml:space="preserve"> NIAP’s MDM will be the pilot; there will be a presentation on this.</w:t>
            </w:r>
            <w:r w:rsidR="00D854D5">
              <w:t xml:space="preserve"> Josh’s presentation</w:t>
            </w:r>
            <w:r w:rsidR="0019658E">
              <w:t xml:space="preserve">: </w:t>
            </w:r>
            <w:r w:rsidR="006467C2">
              <w:t xml:space="preserve">obtain this </w:t>
            </w:r>
            <w:r w:rsidR="00D854D5">
              <w:t xml:space="preserve">from a link in the read-me at </w:t>
            </w:r>
            <w:hyperlink r:id="rId9" w:history="1">
              <w:r w:rsidR="00D854D5" w:rsidRPr="00D854D5">
                <w:rPr>
                  <w:rStyle w:val="Hyperlink"/>
                  <w:rFonts w:asciiTheme="majorHAnsi" w:hAnsiTheme="majorHAnsi" w:cstheme="majorHAnsi"/>
                </w:rPr>
                <w:t>https://github.com/orgs/CC-in-the-Cloud/discussions/102</w:t>
              </w:r>
            </w:hyperlink>
          </w:p>
          <w:p w14:paraId="0A54D6F2" w14:textId="08CA93C3" w:rsidR="003B6CC3" w:rsidRDefault="003B6CC3">
            <w:pPr>
              <w:pStyle w:val="ListParagraph"/>
              <w:numPr>
                <w:ilvl w:val="0"/>
                <w:numId w:val="14"/>
              </w:numPr>
            </w:pPr>
            <w:r>
              <w:t>Interpretation team – in our case our entire team will serve as the interpretation team.</w:t>
            </w:r>
          </w:p>
          <w:p w14:paraId="5282996B" w14:textId="7731D559" w:rsidR="00F86841" w:rsidRDefault="00F86841">
            <w:pPr>
              <w:pStyle w:val="ListParagraph"/>
              <w:numPr>
                <w:ilvl w:val="0"/>
                <w:numId w:val="14"/>
              </w:numPr>
            </w:pPr>
            <w:r>
              <w:t xml:space="preserve">See </w:t>
            </w:r>
            <w:hyperlink r:id="rId10" w:history="1">
              <w:r w:rsidRPr="006A4F8A">
                <w:rPr>
                  <w:rStyle w:val="Hyperlink"/>
                </w:rPr>
                <w:t>https://www.commoncriteriaportal.org/files/ccfiles/CC2022CEM2022TransitionPolicy.pdf</w:t>
              </w:r>
            </w:hyperlink>
            <w:r>
              <w:t xml:space="preserve"> for the transition policy thus far but more details are to follow.</w:t>
            </w:r>
          </w:p>
          <w:p w14:paraId="4DD2BDC1" w14:textId="43BEF878" w:rsidR="00F86841" w:rsidRPr="007545E6" w:rsidRDefault="00F86841">
            <w:pPr>
              <w:pStyle w:val="ListParagraph"/>
              <w:numPr>
                <w:ilvl w:val="0"/>
                <w:numId w:val="14"/>
              </w:numPr>
            </w:pPr>
            <w:r w:rsidRPr="007545E6">
              <w:t xml:space="preserve">Next meeting will be </w:t>
            </w:r>
            <w:r w:rsidR="007C060F">
              <w:rPr>
                <w:b/>
                <w:bCs/>
              </w:rPr>
              <w:t>October 28</w:t>
            </w:r>
            <w:r w:rsidR="00067EC4" w:rsidRPr="007545E6">
              <w:rPr>
                <w:b/>
                <w:bCs/>
              </w:rPr>
              <w:t>, 2024</w:t>
            </w:r>
          </w:p>
          <w:p w14:paraId="1F870F08" w14:textId="0918DEAB" w:rsidR="00AC4617" w:rsidRDefault="00AC4617" w:rsidP="002542DC">
            <w:pPr>
              <w:pStyle w:val="ListParagraph"/>
              <w:ind w:left="360"/>
            </w:pPr>
            <w:r>
              <w:t>Ken to research if there is a clear NIAP policy on PCL CAVP requirement.</w:t>
            </w:r>
          </w:p>
          <w:p w14:paraId="57D17357" w14:textId="498DCCE6" w:rsidR="00126D8F" w:rsidRPr="005F4A73" w:rsidRDefault="00262718" w:rsidP="002542DC">
            <w:pPr>
              <w:pStyle w:val="ListParagraph"/>
              <w:ind w:left="360"/>
            </w:pPr>
            <w:r w:rsidRPr="005F4A73">
              <w:t xml:space="preserve">NOTE: Minutes and files will be found in the </w:t>
            </w:r>
            <w:proofErr w:type="spellStart"/>
            <w:r w:rsidRPr="005F4A73">
              <w:t>github</w:t>
            </w:r>
            <w:proofErr w:type="spellEnd"/>
            <w:r w:rsidRPr="005F4A73">
              <w:t xml:space="preserve"> repo at</w:t>
            </w:r>
            <w:r w:rsidR="002A7C32" w:rsidRPr="005F4A73">
              <w:t xml:space="preserve"> </w:t>
            </w:r>
            <w:hyperlink r:id="rId11" w:history="1">
              <w:r w:rsidR="00E86934" w:rsidRPr="005F4A73">
                <w:rPr>
                  <w:rStyle w:val="Hyperlink"/>
                </w:rPr>
                <w:t>https://github.com/DBMS-iTC/Documents/tree/Working/Minutes</w:t>
              </w:r>
            </w:hyperlink>
          </w:p>
          <w:p w14:paraId="2D9D9067" w14:textId="77777777" w:rsidR="003B6CC3" w:rsidRDefault="003B6CC3" w:rsidP="00AB0737">
            <w:pPr>
              <w:pStyle w:val="ListParagraph"/>
              <w:ind w:left="709"/>
            </w:pPr>
          </w:p>
          <w:p w14:paraId="30EE6448" w14:textId="77777777" w:rsidR="00DF60AE" w:rsidRDefault="00DF60AE" w:rsidP="00034633">
            <w:pPr>
              <w:pStyle w:val="ListParagraph"/>
              <w:ind w:left="709"/>
            </w:pPr>
          </w:p>
          <w:p w14:paraId="6A997CB6" w14:textId="6E8D4BC1" w:rsidR="00034633" w:rsidRDefault="00034633" w:rsidP="00034633">
            <w:pPr>
              <w:pStyle w:val="ListParagraph"/>
              <w:ind w:left="709"/>
            </w:pPr>
          </w:p>
        </w:tc>
        <w:tc>
          <w:tcPr>
            <w:tcW w:w="57" w:type="dxa"/>
          </w:tcPr>
          <w:p w14:paraId="1D524309" w14:textId="77777777" w:rsidR="00681E42" w:rsidRDefault="00681E42"/>
        </w:tc>
      </w:tr>
    </w:tbl>
    <w:p w14:paraId="474F5790" w14:textId="77777777" w:rsidR="00681E42" w:rsidRDefault="00681E42"/>
    <w:tbl>
      <w:tblPr>
        <w:tblStyle w:val="GridTable1Light"/>
        <w:tblW w:w="958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10248"/>
        <w:gridCol w:w="3671"/>
        <w:gridCol w:w="1419"/>
        <w:gridCol w:w="497"/>
        <w:gridCol w:w="1910"/>
        <w:gridCol w:w="1861"/>
      </w:tblGrid>
      <w:tr w:rsidR="00F03601" w14:paraId="4811AEF1" w14:textId="77777777" w:rsidTr="00153969">
        <w:trPr>
          <w:gridAfter w:val="2"/>
          <w:wAfter w:w="3771" w:type="dxa"/>
          <w:trHeight w:val="447"/>
        </w:trPr>
        <w:tc>
          <w:tcPr>
            <w:tcW w:w="15337" w:type="dxa"/>
            <w:gridSpan w:val="3"/>
          </w:tcPr>
          <w:p w14:paraId="1468E073" w14:textId="508A66D3" w:rsidR="00681E42" w:rsidRDefault="00681E42">
            <w:pPr>
              <w:pStyle w:val="Heading2"/>
              <w:pBdr>
                <w:bottom w:val="single" w:sz="12" w:space="1" w:color="auto"/>
              </w:pBdr>
            </w:pPr>
          </w:p>
          <w:p w14:paraId="68979EB1" w14:textId="77777777" w:rsidR="00D43FE4" w:rsidRDefault="00D43FE4">
            <w:pPr>
              <w:pStyle w:val="Heading2"/>
              <w:pBdr>
                <w:bottom w:val="single" w:sz="12" w:space="1" w:color="auto"/>
              </w:pBdr>
            </w:pPr>
          </w:p>
          <w:p w14:paraId="2C362243" w14:textId="77777777" w:rsidR="00681E42" w:rsidRDefault="0062313B">
            <w:pPr>
              <w:pStyle w:val="Heading2"/>
              <w:rPr>
                <w:b w:val="0"/>
                <w:sz w:val="20"/>
              </w:rPr>
            </w:pPr>
            <w:r>
              <w:t xml:space="preserve">Agenda item </w:t>
            </w:r>
            <w:r>
              <w:rPr>
                <w:b w:val="0"/>
                <w:sz w:val="20"/>
              </w:rPr>
              <w:t>Endorsement/Position statement</w:t>
            </w:r>
          </w:p>
          <w:p w14:paraId="310E1DC2" w14:textId="77777777" w:rsidR="00C546B9" w:rsidRDefault="00C546B9" w:rsidP="00C546B9">
            <w:pPr>
              <w:pStyle w:val="Heading2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Discussion:</w:t>
            </w:r>
          </w:p>
          <w:p w14:paraId="059879D1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rPr>
                <w:b w:val="0"/>
              </w:rPr>
            </w:pPr>
            <w:r w:rsidRPr="004E011B">
              <w:rPr>
                <w:b w:val="0"/>
              </w:rPr>
              <w:t xml:space="preserve">Schemes use position statements as long as the cPP/SD is under development and this phase ends with the </w:t>
            </w:r>
            <w:proofErr w:type="gramStart"/>
            <w:r w:rsidRPr="004E011B">
              <w:rPr>
                <w:b w:val="0"/>
              </w:rPr>
              <w:t>certification</w:t>
            </w:r>
            <w:proofErr w:type="gramEnd"/>
            <w:r>
              <w:rPr>
                <w:b w:val="0"/>
              </w:rPr>
              <w:t xml:space="preserve"> </w:t>
            </w:r>
          </w:p>
          <w:p w14:paraId="4585EE57" w14:textId="77777777" w:rsidR="00C546B9" w:rsidRDefault="00C546B9" w:rsidP="00C546B9">
            <w:pPr>
              <w:pStyle w:val="Heading4"/>
              <w:spacing w:before="0" w:after="0"/>
              <w:ind w:left="349"/>
              <w:rPr>
                <w:b w:val="0"/>
              </w:rPr>
            </w:pPr>
            <w:r>
              <w:rPr>
                <w:b w:val="0"/>
              </w:rPr>
              <w:t xml:space="preserve">       o</w:t>
            </w:r>
            <w:r w:rsidRPr="004E011B">
              <w:rPr>
                <w:b w:val="0"/>
              </w:rPr>
              <w:t xml:space="preserve">f the cPP (by a cPP certification or by first use of the cPP in a product certification) and </w:t>
            </w:r>
            <w:r>
              <w:rPr>
                <w:b w:val="0"/>
              </w:rPr>
              <w:t>t</w:t>
            </w:r>
            <w:r w:rsidRPr="004E011B">
              <w:rPr>
                <w:b w:val="0"/>
              </w:rPr>
              <w:t xml:space="preserve">he endorsement of the SD by </w:t>
            </w:r>
          </w:p>
          <w:p w14:paraId="3E1547E9" w14:textId="77777777" w:rsidR="00C546B9" w:rsidRDefault="00C546B9" w:rsidP="00C546B9">
            <w:pPr>
              <w:pStyle w:val="Heading4"/>
              <w:spacing w:before="0" w:after="0"/>
              <w:ind w:left="349"/>
              <w:rPr>
                <w:b w:val="0"/>
              </w:rPr>
            </w:pPr>
            <w:r>
              <w:rPr>
                <w:b w:val="0"/>
              </w:rPr>
              <w:t xml:space="preserve">       </w:t>
            </w:r>
            <w:r w:rsidRPr="004E011B">
              <w:rPr>
                <w:b w:val="0"/>
              </w:rPr>
              <w:t>first use or CCDB review and approval.</w:t>
            </w:r>
          </w:p>
          <w:p w14:paraId="51749A59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 xml:space="preserve">Endorsement statements will be issued after this phase completes </w:t>
            </w:r>
          </w:p>
          <w:p w14:paraId="015226F8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Germany and Japan issued a position statement supporting the cPP and SD</w:t>
            </w:r>
          </w:p>
          <w:p w14:paraId="47ADBB61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Sweden is confirming who is responsible for these statements given the new EU Cybersecurity roles</w:t>
            </w:r>
          </w:p>
          <w:p w14:paraId="6EFA566C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We also discussed how to manage the German PP which has a 10-year certification end date.</w:t>
            </w:r>
          </w:p>
          <w:p w14:paraId="14D25EE7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 xml:space="preserve">Germany responded that they will sunset old PP once cPP is certified </w:t>
            </w:r>
          </w:p>
          <w:p w14:paraId="658F8C86" w14:textId="3554AE48" w:rsidR="00C546B9" w:rsidRDefault="00C546B9" w:rsidP="00C546B9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>Maureen to begin requesting endorsements (NIAP) post ICCC</w:t>
            </w:r>
            <w:r w:rsidRPr="00DD72BF">
              <w:rPr>
                <w:b/>
                <w:bCs/>
              </w:rPr>
              <w:t>, will reach out to Germany</w:t>
            </w:r>
            <w:r w:rsidR="00FA184F">
              <w:rPr>
                <w:b/>
                <w:bCs/>
              </w:rPr>
              <w:t xml:space="preserve">, </w:t>
            </w:r>
            <w:proofErr w:type="gramStart"/>
            <w:r w:rsidR="00FA184F">
              <w:rPr>
                <w:b/>
                <w:bCs/>
              </w:rPr>
              <w:t>Canada</w:t>
            </w:r>
            <w:proofErr w:type="gramEnd"/>
            <w:r w:rsidRPr="00DD72BF">
              <w:rPr>
                <w:b/>
                <w:bCs/>
              </w:rPr>
              <w:t xml:space="preserve"> and Japan. </w:t>
            </w:r>
          </w:p>
          <w:p w14:paraId="45735586" w14:textId="0CAEC5EB" w:rsidR="00FA184F" w:rsidRDefault="00FA184F" w:rsidP="00756A88">
            <w:pPr>
              <w:pStyle w:val="ListParagraph"/>
              <w:ind w:left="709"/>
              <w:rPr>
                <w:b/>
                <w:bCs/>
              </w:rPr>
            </w:pPr>
            <w:r>
              <w:rPr>
                <w:b/>
                <w:bCs/>
              </w:rPr>
              <w:t>CSEC: Anders reports that CSEC cannot provide an endorsement statement.</w:t>
            </w:r>
          </w:p>
          <w:p w14:paraId="16991E68" w14:textId="77777777" w:rsidR="00FA184F" w:rsidRDefault="00FA184F" w:rsidP="00756A88">
            <w:pPr>
              <w:pStyle w:val="ListParagraph"/>
              <w:ind w:left="709"/>
              <w:rPr>
                <w:b/>
                <w:bCs/>
              </w:rPr>
            </w:pPr>
          </w:p>
          <w:p w14:paraId="553ADD24" w14:textId="77777777" w:rsidR="00C546B9" w:rsidRDefault="00C546B9" w:rsidP="00C546B9">
            <w:pPr>
              <w:pStyle w:val="Heading4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>Crypto:</w:t>
            </w:r>
          </w:p>
          <w:p w14:paraId="4E429BFF" w14:textId="77777777" w:rsidR="00C546B9" w:rsidRDefault="00C546B9" w:rsidP="00C546B9">
            <w:pPr>
              <w:pStyle w:val="Heading4"/>
              <w:numPr>
                <w:ilvl w:val="0"/>
                <w:numId w:val="7"/>
              </w:numPr>
              <w:spacing w:before="0" w:after="0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Josh reports that NIAP (M. Downey) </w:t>
            </w:r>
            <w:r w:rsidRPr="00E525C2">
              <w:rPr>
                <w:b w:val="0"/>
                <w:bCs/>
              </w:rPr>
              <w:t>indicates crypto is needed in the cPP.</w:t>
            </w:r>
            <w:r w:rsidRPr="009054FB">
              <w:rPr>
                <w:b w:val="0"/>
                <w:bCs/>
              </w:rPr>
              <w:t xml:space="preserve"> Discussion: does a reference in the PP to </w:t>
            </w:r>
          </w:p>
          <w:p w14:paraId="6C677162" w14:textId="77777777" w:rsidR="00C546B9" w:rsidRDefault="00C546B9" w:rsidP="00C546B9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crypto </w:t>
            </w:r>
            <w:r>
              <w:rPr>
                <w:b w:val="0"/>
                <w:bCs/>
              </w:rPr>
              <w:t>handled by</w:t>
            </w:r>
            <w:r w:rsidRPr="009054FB">
              <w:rPr>
                <w:b w:val="0"/>
                <w:bCs/>
              </w:rPr>
              <w:t xml:space="preserve"> the TOE environment satisfy this? Should we draft note suggesting this </w:t>
            </w:r>
            <w:proofErr w:type="gramStart"/>
            <w:r w:rsidRPr="009054FB">
              <w:rPr>
                <w:b w:val="0"/>
                <w:bCs/>
              </w:rPr>
              <w:t>path?</w:t>
            </w:r>
            <w:r>
              <w:rPr>
                <w:b w:val="0"/>
                <w:bCs/>
              </w:rPr>
              <w:t>(</w:t>
            </w:r>
            <w:proofErr w:type="gramEnd"/>
            <w:r>
              <w:rPr>
                <w:b w:val="0"/>
                <w:bCs/>
              </w:rPr>
              <w:t>ref App SW PP, re</w:t>
            </w:r>
          </w:p>
          <w:p w14:paraId="57759E15" w14:textId="77777777" w:rsidR="00C546B9" w:rsidRPr="009054FB" w:rsidRDefault="00C546B9" w:rsidP="00C546B9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FCS_RBG)</w:t>
            </w:r>
          </w:p>
          <w:p w14:paraId="0D5371A1" w14:textId="3ABAD879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Crypto testing: what crypto work does NIAP require to be included in the cPP; how/where is the requirement defined </w:t>
            </w:r>
            <w:proofErr w:type="gramStart"/>
            <w:r>
              <w:rPr>
                <w:b w:val="0"/>
                <w:bCs/>
              </w:rPr>
              <w:t>in order to</w:t>
            </w:r>
            <w:proofErr w:type="gramEnd"/>
            <w:r>
              <w:rPr>
                <w:b w:val="0"/>
                <w:bCs/>
              </w:rPr>
              <w:t xml:space="preserve"> be a cPP approved by NIAP?  We do not have a written specification here. Decision is to leave for now as this is a lower priority.</w:t>
            </w:r>
          </w:p>
          <w:p w14:paraId="44FF891A" w14:textId="77777777" w:rsidR="00C546B9" w:rsidRDefault="00C546B9" w:rsidP="00C546B9">
            <w:pPr>
              <w:pStyle w:val="Heading4"/>
              <w:spacing w:before="0" w:after="0"/>
              <w:ind w:left="360"/>
              <w:rPr>
                <w:b w:val="0"/>
                <w:bCs/>
              </w:rPr>
            </w:pPr>
            <w:r>
              <w:rPr>
                <w:b w:val="0"/>
                <w:bCs/>
              </w:rPr>
              <w:t>NIAP review</w:t>
            </w:r>
          </w:p>
          <w:p w14:paraId="1A3B74A1" w14:textId="17919D21" w:rsidR="00C546B9" w:rsidRDefault="00C546B9" w:rsidP="00C546B9">
            <w:pPr>
              <w:pStyle w:val="ListParagraph"/>
              <w:numPr>
                <w:ilvl w:val="0"/>
                <w:numId w:val="7"/>
              </w:numPr>
            </w:pPr>
            <w:r>
              <w:t>Supporting document: need to determine i</w:t>
            </w:r>
            <w:r w:rsidR="00756A88">
              <w:t>f</w:t>
            </w:r>
            <w:r>
              <w:t xml:space="preserve"> this is approved or not. May be scheme dependent.</w:t>
            </w:r>
          </w:p>
          <w:p w14:paraId="75F5F138" w14:textId="77777777" w:rsidR="00C546B9" w:rsidRPr="00D854D5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Question – EAL2 statement – can this be reviewed/changed? (NIAP only accepts EAL1 equivalent)</w:t>
            </w:r>
          </w:p>
          <w:p w14:paraId="7733DC0A" w14:textId="77777777" w:rsidR="00C546B9" w:rsidRDefault="00C546B9" w:rsidP="00C546B9">
            <w:pPr>
              <w:pStyle w:val="ListParagraph"/>
              <w:numPr>
                <w:ilvl w:val="0"/>
                <w:numId w:val="10"/>
              </w:numPr>
            </w:pPr>
            <w:r>
              <w:t xml:space="preserve">KH to clarify with NIAP the CC Portal note on CC:2022 acceptance process.  NIAP update (May 2023) follows the known </w:t>
            </w:r>
          </w:p>
          <w:p w14:paraId="1B8D5EA6" w14:textId="77777777" w:rsidR="00C546B9" w:rsidRDefault="00C546B9" w:rsidP="00C546B9">
            <w:pPr>
              <w:pStyle w:val="ListParagraph"/>
              <w:ind w:left="709"/>
            </w:pPr>
            <w:r>
              <w:t xml:space="preserve">milestone </w:t>
            </w:r>
            <w:proofErr w:type="gramStart"/>
            <w:r>
              <w:t>dates;</w:t>
            </w:r>
            <w:proofErr w:type="gramEnd"/>
            <w:r>
              <w:t xml:space="preserve"> NIAP PPs to be updated in groups based on family; will rely on iTCs to update the cPPs.</w:t>
            </w:r>
          </w:p>
          <w:p w14:paraId="1974D941" w14:textId="77777777" w:rsidR="00C546B9" w:rsidRPr="00222E76" w:rsidRDefault="00C546B9" w:rsidP="00C546B9">
            <w:pPr>
              <w:pStyle w:val="ListParagraph"/>
              <w:ind w:left="709"/>
            </w:pPr>
            <w:r>
              <w:t xml:space="preserve">    NIAP’s current position: the </w:t>
            </w:r>
            <w:r w:rsidRPr="00222E76">
              <w:t xml:space="preserve">approach is for the DBMS </w:t>
            </w:r>
            <w:proofErr w:type="spellStart"/>
            <w:r w:rsidRPr="00222E76">
              <w:t>iTC</w:t>
            </w:r>
            <w:proofErr w:type="spellEnd"/>
            <w:r w:rsidRPr="00222E76">
              <w:t xml:space="preserve"> to reach out to NIAP directly.</w:t>
            </w:r>
          </w:p>
          <w:p w14:paraId="32BF4903" w14:textId="77777777" w:rsidR="00C546B9" w:rsidRPr="00565B05" w:rsidRDefault="00C546B9" w:rsidP="00C546B9">
            <w:pPr>
              <w:pStyle w:val="ListParagraph"/>
              <w:ind w:left="709"/>
            </w:pPr>
            <w:r>
              <w:t xml:space="preserve">    </w:t>
            </w:r>
            <w:r w:rsidRPr="00565B05">
              <w:t xml:space="preserve">NIAP will then consider it and assign validators to assess the cPP. </w:t>
            </w:r>
          </w:p>
          <w:p w14:paraId="6F60CCFB" w14:textId="6A832B99" w:rsidR="00C546B9" w:rsidRPr="00565B05" w:rsidRDefault="00C546B9" w:rsidP="00C546B9">
            <w:pPr>
              <w:pStyle w:val="ListParagraph"/>
              <w:ind w:left="709"/>
            </w:pPr>
            <w:r w:rsidRPr="00565B05">
              <w:t xml:space="preserve">    (Would this be better once the </w:t>
            </w:r>
            <w:r w:rsidRPr="00E525C2">
              <w:t>current OC-CN evaluation is completed</w:t>
            </w:r>
            <w:r w:rsidRPr="00565B05">
              <w:t>?</w:t>
            </w:r>
            <w:r w:rsidR="00E525C2">
              <w:t xml:space="preserve"> – the evaluation is now completed (below)</w:t>
            </w:r>
          </w:p>
          <w:p w14:paraId="2EF88392" w14:textId="4519E7F0" w:rsidR="00C60C68" w:rsidRDefault="00C546B9" w:rsidP="00C60C68">
            <w:pPr>
              <w:pStyle w:val="ListParagraph"/>
              <w:numPr>
                <w:ilvl w:val="0"/>
                <w:numId w:val="7"/>
              </w:numPr>
              <w:ind w:left="709"/>
            </w:pPr>
            <w:r w:rsidRPr="00565B05">
              <w:t>Josh reported</w:t>
            </w:r>
            <w:r>
              <w:t xml:space="preserve"> that in his discussion with </w:t>
            </w:r>
            <w:r w:rsidRPr="00C546B9">
              <w:rPr>
                <w:b/>
                <w:bCs/>
              </w:rPr>
              <w:t>NIAP that they acknowledge a to-do to review the cPP</w:t>
            </w:r>
            <w:r w:rsidR="00C60C68">
              <w:t xml:space="preserve"> (no schedule for review.</w:t>
            </w:r>
          </w:p>
          <w:p w14:paraId="2AE7A040" w14:textId="77777777" w:rsidR="001B644D" w:rsidRDefault="00C546B9" w:rsidP="00E92B5A">
            <w:pPr>
              <w:pStyle w:val="Heading4"/>
              <w:numPr>
                <w:ilvl w:val="0"/>
                <w:numId w:val="7"/>
              </w:numPr>
              <w:spacing w:before="0" w:after="0"/>
              <w:rPr>
                <w:b w:val="0"/>
                <w:bCs/>
              </w:rPr>
            </w:pPr>
            <w:r w:rsidRPr="00C546B9">
              <w:rPr>
                <w:b w:val="0"/>
                <w:bCs/>
              </w:rPr>
              <w:t xml:space="preserve">Anders supplied reference re updated SFRs in Table 3 in document “Information security, cybersecurity and </w:t>
            </w:r>
            <w:proofErr w:type="gramStart"/>
            <w:r w:rsidRPr="00C546B9">
              <w:rPr>
                <w:b w:val="0"/>
                <w:bCs/>
              </w:rPr>
              <w:t>privacy</w:t>
            </w:r>
            <w:proofErr w:type="gramEnd"/>
            <w:r w:rsidRPr="00C546B9">
              <w:rPr>
                <w:b w:val="0"/>
                <w:bCs/>
              </w:rPr>
              <w:t xml:space="preserve"> </w:t>
            </w:r>
          </w:p>
          <w:p w14:paraId="6437D08B" w14:textId="77777777" w:rsidR="00C546B9" w:rsidRDefault="00C546B9" w:rsidP="001B644D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  <w:r w:rsidRPr="00C546B9">
              <w:rPr>
                <w:b w:val="0"/>
                <w:bCs/>
              </w:rPr>
              <w:t>protection — New concepts and changes in ISO/IEC 15408:2022 and ISO/IEC 18045:2022”.</w:t>
            </w:r>
          </w:p>
          <w:p w14:paraId="0F66030C" w14:textId="77777777" w:rsidR="009459E0" w:rsidRDefault="009459E0" w:rsidP="001B644D">
            <w:pPr>
              <w:pStyle w:val="Heading4"/>
              <w:spacing w:before="0" w:after="0"/>
              <w:ind w:left="720"/>
              <w:rPr>
                <w:b w:val="0"/>
                <w:bCs/>
              </w:rPr>
            </w:pPr>
          </w:p>
          <w:p w14:paraId="16775566" w14:textId="4C485EB4" w:rsidR="009459E0" w:rsidRPr="00E92B5A" w:rsidRDefault="009459E0" w:rsidP="009459E0">
            <w:pPr>
              <w:pStyle w:val="Heading4"/>
              <w:spacing w:before="0" w:after="0"/>
              <w:rPr>
                <w:b w:val="0"/>
                <w:bCs/>
              </w:rPr>
            </w:pPr>
          </w:p>
        </w:tc>
        <w:tc>
          <w:tcPr>
            <w:tcW w:w="498" w:type="dxa"/>
          </w:tcPr>
          <w:p w14:paraId="7B13F7AD" w14:textId="77777777" w:rsidR="00681E42" w:rsidRDefault="00681E42"/>
        </w:tc>
      </w:tr>
      <w:tr w:rsidR="00F03601" w14:paraId="4639E866" w14:textId="77777777" w:rsidTr="00153969">
        <w:trPr>
          <w:trHeight w:val="552"/>
        </w:trPr>
        <w:tc>
          <w:tcPr>
            <w:tcW w:w="17765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D136A6" w14:textId="77777777" w:rsidR="005F529A" w:rsidRDefault="00000000" w:rsidP="00EF4F68">
            <w:pPr>
              <w:pStyle w:val="Heading2"/>
              <w:spacing w:before="120" w:after="120"/>
              <w:rPr>
                <w:b w:val="0"/>
                <w:bCs w:val="0"/>
                <w:sz w:val="19"/>
                <w:szCs w:val="19"/>
              </w:rPr>
            </w:pPr>
            <w:sdt>
              <w:sdtPr>
                <w:id w:val="-892960053"/>
                <w:temporary/>
                <w:showingPlcHdr/>
                <w15:appearance w15:val="hidden"/>
              </w:sdtPr>
              <w:sdtContent>
                <w:r w:rsidR="00E92B5A">
                  <w:t>Agenda item:</w:t>
                </w:r>
              </w:sdtContent>
            </w:sdt>
            <w:r w:rsidR="00E92B5A">
              <w:t xml:space="preserve"> </w:t>
            </w:r>
            <w:r w:rsidR="00E92B5A" w:rsidRPr="00E92B5A">
              <w:rPr>
                <w:b w:val="0"/>
                <w:bCs w:val="0"/>
                <w:sz w:val="19"/>
                <w:szCs w:val="19"/>
              </w:rPr>
              <w:t>cPP updates</w:t>
            </w:r>
          </w:p>
          <w:p w14:paraId="5ABB4469" w14:textId="77777777" w:rsidR="00E92B5A" w:rsidRDefault="00000000" w:rsidP="00E92B5A">
            <w:pPr>
              <w:pStyle w:val="Heading4"/>
              <w:spacing w:before="0" w:after="0"/>
            </w:pPr>
            <w:sdt>
              <w:sdtPr>
                <w:id w:val="-1169099625"/>
                <w:temporary/>
                <w:showingPlcHdr/>
                <w15:appearance w15:val="hidden"/>
              </w:sdtPr>
              <w:sdtContent>
                <w:r w:rsidR="00E92B5A">
                  <w:t>Discussion:</w:t>
                </w:r>
              </w:sdtContent>
            </w:sdt>
          </w:p>
          <w:p w14:paraId="5D3C493C" w14:textId="77777777" w:rsidR="00E92B5A" w:rsidRDefault="00E92B5A" w:rsidP="00E92B5A">
            <w:pPr>
              <w:pStyle w:val="ListParagraph"/>
              <w:numPr>
                <w:ilvl w:val="0"/>
                <w:numId w:val="7"/>
              </w:numPr>
            </w:pPr>
            <w:r>
              <w:t>The cPP evaluation within the Spanish scheme sponsored by Microsoft:</w:t>
            </w:r>
          </w:p>
          <w:p w14:paraId="6CD25B82" w14:textId="0AFA28F2" w:rsidR="00E92B5A" w:rsidRDefault="002C191F" w:rsidP="00E92B5A">
            <w:pPr>
              <w:pStyle w:val="ListParagraph"/>
              <w:numPr>
                <w:ilvl w:val="0"/>
                <w:numId w:val="40"/>
              </w:numPr>
            </w:pPr>
            <w:r w:rsidRPr="006533EC">
              <w:rPr>
                <w:b/>
                <w:bCs/>
              </w:rPr>
              <w:t>Version 1.3 is</w:t>
            </w:r>
            <w:r>
              <w:t xml:space="preserve"> </w:t>
            </w:r>
            <w:r w:rsidRPr="006533EC">
              <w:rPr>
                <w:b/>
                <w:bCs/>
              </w:rPr>
              <w:t>published on the CC portal</w:t>
            </w:r>
            <w:r>
              <w:t xml:space="preserve">:               </w:t>
            </w:r>
          </w:p>
          <w:p w14:paraId="0C3D2D2C" w14:textId="5F64BD51" w:rsidR="002C191F" w:rsidRPr="00D76159" w:rsidRDefault="00000000" w:rsidP="00E92B5A">
            <w:pPr>
              <w:pStyle w:val="ListParagraph"/>
              <w:numPr>
                <w:ilvl w:val="0"/>
                <w:numId w:val="40"/>
              </w:numPr>
              <w:rPr>
                <w:sz w:val="14"/>
                <w:szCs w:val="14"/>
              </w:rPr>
            </w:pPr>
            <w:hyperlink r:id="rId12" w:history="1">
              <w:r w:rsidR="002C191F" w:rsidRPr="00D76159">
                <w:rPr>
                  <w:rStyle w:val="Hyperlink"/>
                  <w:sz w:val="14"/>
                  <w:szCs w:val="14"/>
                </w:rPr>
                <w:t>https://www.commoncriteriaportal.org/pps/collaborativePP.cfm?cpp=1&amp;CFID=762</w:t>
              </w:r>
              <w:r w:rsidR="002C191F" w:rsidRPr="00D76159">
                <w:rPr>
                  <w:rStyle w:val="Hyperlink"/>
                  <w:sz w:val="14"/>
                  <w:szCs w:val="14"/>
                </w:rPr>
                <w:t>4</w:t>
              </w:r>
              <w:r w:rsidR="002C191F" w:rsidRPr="00D76159">
                <w:rPr>
                  <w:rStyle w:val="Hyperlink"/>
                  <w:sz w:val="14"/>
                  <w:szCs w:val="14"/>
                </w:rPr>
                <w:t>3066&amp;CFTOKEN=5602e56568c1d3c6-5CB9819F-155D-01F1-C1850A0756D8F76B</w:t>
              </w:r>
            </w:hyperlink>
          </w:p>
          <w:p w14:paraId="5D0D8CD3" w14:textId="77777777" w:rsidR="00E92B5A" w:rsidRDefault="00E92B5A" w:rsidP="00E92B5A">
            <w:pPr>
              <w:pStyle w:val="ListParagraph"/>
              <w:numPr>
                <w:ilvl w:val="1"/>
                <w:numId w:val="7"/>
              </w:numPr>
            </w:pPr>
            <w:r>
              <w:t xml:space="preserve">Version 1.3 pdf file </w:t>
            </w:r>
            <w:hyperlink r:id="rId13" w:history="1">
              <w:r w:rsidRPr="00D76159">
                <w:rPr>
                  <w:rStyle w:val="Hyperlink"/>
                  <w:sz w:val="14"/>
                  <w:szCs w:val="14"/>
                </w:rPr>
                <w:t>https://www.commoncriteriaportal.org/files/ppfiles/[CPPDBMS13]%20cPP_DBMS_V1.3.pdf</w:t>
              </w:r>
            </w:hyperlink>
            <w:r w:rsidRPr="00D76159">
              <w:rPr>
                <w:sz w:val="14"/>
                <w:szCs w:val="14"/>
              </w:rPr>
              <w:t xml:space="preserve"> </w:t>
            </w:r>
          </w:p>
          <w:p w14:paraId="77770A62" w14:textId="77777777" w:rsidR="00D76159" w:rsidRDefault="00E92B5A" w:rsidP="00E92B5A">
            <w:pPr>
              <w:pStyle w:val="ListParagraph"/>
              <w:numPr>
                <w:ilvl w:val="1"/>
                <w:numId w:val="7"/>
              </w:numPr>
            </w:pPr>
            <w:r w:rsidRPr="00560223">
              <w:rPr>
                <w:b/>
                <w:bCs/>
              </w:rPr>
              <w:t>Supporting document</w:t>
            </w:r>
            <w:r>
              <w:t xml:space="preserve"> – shows approved but on first use (Microsoft evaluation</w:t>
            </w:r>
            <w:r w:rsidR="00D76159">
              <w:t>)</w:t>
            </w:r>
            <w:r>
              <w:t xml:space="preserve"> likely will bring comments on the SD</w:t>
            </w:r>
          </w:p>
          <w:p w14:paraId="6BE06B91" w14:textId="5EC586A0" w:rsidR="00E92B5A" w:rsidRDefault="00E92B5A" w:rsidP="00D76159">
            <w:pPr>
              <w:ind w:left="1080"/>
            </w:pPr>
          </w:p>
          <w:p w14:paraId="6D980A28" w14:textId="77777777" w:rsidR="00D76159" w:rsidRDefault="00D76159" w:rsidP="00D76159">
            <w:pPr>
              <w:pStyle w:val="ListParagraph"/>
              <w:numPr>
                <w:ilvl w:val="0"/>
                <w:numId w:val="7"/>
              </w:numPr>
            </w:pPr>
            <w:r w:rsidRPr="008445DA">
              <w:rPr>
                <w:b/>
                <w:bCs/>
              </w:rPr>
              <w:t xml:space="preserve">Posting </w:t>
            </w:r>
            <w:r>
              <w:t>of the cPP at OC-CN is here:</w:t>
            </w:r>
          </w:p>
          <w:p w14:paraId="7CCA9890" w14:textId="77777777" w:rsidR="00D76159" w:rsidRPr="00040D3E" w:rsidRDefault="00D76159" w:rsidP="00D76159">
            <w:pPr>
              <w:pStyle w:val="ListParagraph"/>
              <w:rPr>
                <w:rStyle w:val="Hyperlink"/>
                <w:sz w:val="13"/>
                <w:szCs w:val="13"/>
              </w:rPr>
            </w:pPr>
            <w:r w:rsidRPr="008445DA">
              <w:t xml:space="preserve"> </w:t>
            </w:r>
            <w:hyperlink r:id="rId14" w:history="1">
              <w:r w:rsidRPr="00040D3E">
                <w:rPr>
                  <w:rStyle w:val="Hyperlink"/>
                  <w:sz w:val="13"/>
                  <w:szCs w:val="13"/>
                </w:rPr>
                <w:t>https://oc.ccn.cni.es/productos-certificados/perfiles-de-proteccion/985-collabora</w:t>
              </w:r>
              <w:r w:rsidRPr="00040D3E">
                <w:rPr>
                  <w:rStyle w:val="Hyperlink"/>
                  <w:sz w:val="13"/>
                  <w:szCs w:val="13"/>
                </w:rPr>
                <w:t>t</w:t>
              </w:r>
              <w:r w:rsidRPr="00040D3E">
                <w:rPr>
                  <w:rStyle w:val="Hyperlink"/>
                  <w:sz w:val="13"/>
                  <w:szCs w:val="13"/>
                </w:rPr>
                <w:t>ive-protection-profile-cpp-for-database-management-systems-version-1-3-13-march-2023</w:t>
              </w:r>
            </w:hyperlink>
          </w:p>
          <w:p w14:paraId="034BCC38" w14:textId="5ACA900D" w:rsidR="00D76159" w:rsidRDefault="00D76159" w:rsidP="00D76159">
            <w:pPr>
              <w:pStyle w:val="ListParagraph"/>
              <w:rPr>
                <w:rStyle w:val="Hyperlink"/>
              </w:rPr>
            </w:pPr>
            <w:r w:rsidRPr="00CE5F75">
              <w:rPr>
                <w:rStyle w:val="Hyperlink"/>
                <w:color w:val="000000" w:themeColor="text1"/>
                <w:u w:val="none"/>
              </w:rPr>
              <w:t>Posting of in</w:t>
            </w:r>
            <w:r>
              <w:rPr>
                <w:rStyle w:val="Hyperlink"/>
                <w:color w:val="000000" w:themeColor="text1"/>
                <w:u w:val="none"/>
              </w:rPr>
              <w:t>-</w:t>
            </w:r>
            <w:r w:rsidRPr="00CE5F75">
              <w:rPr>
                <w:rStyle w:val="Hyperlink"/>
                <w:color w:val="000000" w:themeColor="text1"/>
                <w:u w:val="none"/>
              </w:rPr>
              <w:t>evaluation</w:t>
            </w:r>
            <w:r>
              <w:rPr>
                <w:rStyle w:val="Hyperlink"/>
                <w:color w:val="000000" w:themeColor="text1"/>
                <w:u w:val="none"/>
              </w:rPr>
              <w:t xml:space="preserve"> SQL is at: </w:t>
            </w:r>
            <w:hyperlink r:id="rId15" w:history="1">
              <w:r w:rsidRPr="00040D3E">
                <w:rPr>
                  <w:rStyle w:val="Hyperlink"/>
                  <w:sz w:val="13"/>
                  <w:szCs w:val="13"/>
                </w:rPr>
                <w:t>https://oc.ccn.cni.es/en/certified-products/certified-products/status/49-en-evaluacion</w:t>
              </w:r>
            </w:hyperlink>
          </w:p>
          <w:p w14:paraId="28051A17" w14:textId="52B964D9" w:rsidR="00D76159" w:rsidRDefault="00D76159" w:rsidP="00D76159">
            <w:pPr>
              <w:pStyle w:val="ListParagraph"/>
              <w:rPr>
                <w:rStyle w:val="Hyperlink"/>
              </w:rPr>
            </w:pPr>
          </w:p>
          <w:p w14:paraId="27748594" w14:textId="77777777" w:rsidR="00D76159" w:rsidRPr="00D76159" w:rsidRDefault="00D76159" w:rsidP="00D76159">
            <w:pPr>
              <w:pStyle w:val="ListParagraph"/>
              <w:numPr>
                <w:ilvl w:val="0"/>
                <w:numId w:val="7"/>
              </w:numPr>
              <w:jc w:val="both"/>
              <w:rPr>
                <w:rStyle w:val="Hyperlink"/>
                <w:b/>
                <w:bCs/>
                <w:color w:val="000000" w:themeColor="text1"/>
                <w:u w:val="none"/>
              </w:rPr>
            </w:pPr>
            <w:r w:rsidRPr="00D76159">
              <w:rPr>
                <w:rStyle w:val="Hyperlink"/>
                <w:b/>
                <w:bCs/>
                <w:color w:val="000000" w:themeColor="text1"/>
                <w:u w:val="none"/>
              </w:rPr>
              <w:t>Microsoft evaluation is complete and is now posted on the CC portal and on the Spanish scheme site.</w:t>
            </w:r>
          </w:p>
          <w:p w14:paraId="3C353BC2" w14:textId="77777777" w:rsidR="00D76159" w:rsidRPr="00070823" w:rsidRDefault="00000000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6" w:history="1">
              <w:r w:rsidR="00D76159" w:rsidRPr="00070823">
                <w:rPr>
                  <w:rStyle w:val="Hyperlink"/>
                  <w:sz w:val="13"/>
                  <w:szCs w:val="13"/>
                </w:rPr>
                <w:t>https://www.commoncriteriaportal.org/nfs/c</w:t>
              </w:r>
              <w:r w:rsidR="00D76159" w:rsidRPr="00070823">
                <w:rPr>
                  <w:rStyle w:val="Hyperlink"/>
                  <w:sz w:val="13"/>
                  <w:szCs w:val="13"/>
                </w:rPr>
                <w:t>c</w:t>
              </w:r>
              <w:r w:rsidR="00D76159" w:rsidRPr="00070823">
                <w:rPr>
                  <w:rStyle w:val="Hyperlink"/>
                  <w:sz w:val="13"/>
                  <w:szCs w:val="13"/>
                </w:rPr>
                <w:t>p</w:t>
              </w:r>
              <w:r w:rsidR="00D76159" w:rsidRPr="00070823">
                <w:rPr>
                  <w:rStyle w:val="Hyperlink"/>
                  <w:sz w:val="13"/>
                  <w:szCs w:val="13"/>
                </w:rPr>
                <w:t>f</w:t>
              </w:r>
              <w:r w:rsidR="00D76159" w:rsidRPr="00070823">
                <w:rPr>
                  <w:rStyle w:val="Hyperlink"/>
                  <w:sz w:val="13"/>
                  <w:szCs w:val="13"/>
                </w:rPr>
                <w:t>iles/files/epfiles/2022-36_Certifica</w:t>
              </w:r>
              <w:r w:rsidR="00D76159" w:rsidRPr="00070823">
                <w:rPr>
                  <w:rStyle w:val="Hyperlink"/>
                  <w:sz w:val="13"/>
                  <w:szCs w:val="13"/>
                </w:rPr>
                <w:t>d</w:t>
              </w:r>
              <w:r w:rsidR="00D76159" w:rsidRPr="00070823">
                <w:rPr>
                  <w:rStyle w:val="Hyperlink"/>
                  <w:sz w:val="13"/>
                  <w:szCs w:val="13"/>
                </w:rPr>
                <w:t>o.pdf</w:t>
              </w:r>
            </w:hyperlink>
          </w:p>
          <w:p w14:paraId="614255C5" w14:textId="77777777" w:rsidR="00D76159" w:rsidRPr="00070823" w:rsidRDefault="00000000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7" w:history="1">
              <w:r w:rsidR="00D76159" w:rsidRPr="00070823">
                <w:rPr>
                  <w:rStyle w:val="Hyperlink"/>
                  <w:sz w:val="13"/>
                  <w:szCs w:val="13"/>
                </w:rPr>
                <w:t>https://www.commoncriteriapo</w:t>
              </w:r>
              <w:r w:rsidR="00D76159" w:rsidRPr="00070823">
                <w:rPr>
                  <w:rStyle w:val="Hyperlink"/>
                  <w:sz w:val="13"/>
                  <w:szCs w:val="13"/>
                </w:rPr>
                <w:t>r</w:t>
              </w:r>
              <w:r w:rsidR="00D76159" w:rsidRPr="00070823">
                <w:rPr>
                  <w:rStyle w:val="Hyperlink"/>
                  <w:sz w:val="13"/>
                  <w:szCs w:val="13"/>
                </w:rPr>
                <w:t>tal.org/produ</w:t>
              </w:r>
              <w:r w:rsidR="00D76159" w:rsidRPr="00070823">
                <w:rPr>
                  <w:rStyle w:val="Hyperlink"/>
                  <w:sz w:val="13"/>
                  <w:szCs w:val="13"/>
                </w:rPr>
                <w:t>c</w:t>
              </w:r>
              <w:r w:rsidR="00D76159" w:rsidRPr="00070823">
                <w:rPr>
                  <w:rStyle w:val="Hyperlink"/>
                  <w:sz w:val="13"/>
                  <w:szCs w:val="13"/>
                </w:rPr>
                <w:t>ts/index.cfm</w:t>
              </w:r>
            </w:hyperlink>
          </w:p>
          <w:p w14:paraId="48E14DAB" w14:textId="7036E25E" w:rsidR="00D76159" w:rsidRPr="006352B4" w:rsidRDefault="006352B4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8" w:history="1">
              <w:r w:rsidRPr="006352B4">
                <w:rPr>
                  <w:rStyle w:val="Hyperlink"/>
                  <w:sz w:val="13"/>
                  <w:szCs w:val="13"/>
                </w:rPr>
                <w:t>https://oc.ccn.cni.es/en/certified-products/certified-products/product-category/92-sistema-de-ges</w:t>
              </w:r>
              <w:r w:rsidRPr="006352B4">
                <w:rPr>
                  <w:rStyle w:val="Hyperlink"/>
                  <w:sz w:val="13"/>
                  <w:szCs w:val="13"/>
                </w:rPr>
                <w:t>t</w:t>
              </w:r>
              <w:r w:rsidRPr="006352B4">
                <w:rPr>
                  <w:rStyle w:val="Hyperlink"/>
                  <w:sz w:val="13"/>
                  <w:szCs w:val="13"/>
                </w:rPr>
                <w:t>ion-de-base-de-datos/898-microsoft-sql-server-2022-on-linux-database-engine-enterprise-edition-x64-english-version-16-0-4105-2</w:t>
              </w:r>
            </w:hyperlink>
          </w:p>
          <w:p w14:paraId="2D5EC33B" w14:textId="75071D7E" w:rsidR="00D76159" w:rsidRDefault="00D76159" w:rsidP="00D76159">
            <w:pPr>
              <w:pStyle w:val="ListParagraph"/>
              <w:rPr>
                <w:rStyle w:val="Hyperlink"/>
              </w:rPr>
            </w:pPr>
          </w:p>
          <w:p w14:paraId="2CCAC457" w14:textId="452C8597" w:rsidR="005E5422" w:rsidRPr="00E525C2" w:rsidRDefault="005E5422" w:rsidP="005E5422">
            <w:pPr>
              <w:pStyle w:val="ListParagraph"/>
              <w:numPr>
                <w:ilvl w:val="0"/>
                <w:numId w:val="7"/>
              </w:numPr>
            </w:pPr>
            <w:r w:rsidRPr="00B15E64">
              <w:rPr>
                <w:b/>
                <w:bCs/>
              </w:rPr>
              <w:t>Future to-do</w:t>
            </w:r>
            <w:r>
              <w:rPr>
                <w:b/>
                <w:bCs/>
              </w:rPr>
              <w:t>s</w:t>
            </w:r>
            <w:r w:rsidRPr="00B15E64">
              <w:rPr>
                <w:b/>
                <w:bCs/>
              </w:rPr>
              <w:t>:</w:t>
            </w:r>
          </w:p>
          <w:p w14:paraId="580DD91B" w14:textId="77777777" w:rsidR="00E525C2" w:rsidRPr="003C3045" w:rsidRDefault="00E525C2" w:rsidP="00E525C2">
            <w:pPr>
              <w:pStyle w:val="ListParagraph"/>
            </w:pPr>
          </w:p>
          <w:p w14:paraId="79DB0E13" w14:textId="6CC8A527" w:rsidR="005E5422" w:rsidRDefault="00E525C2" w:rsidP="005E542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Resolve FMT_MSA and FMT_REV1 issue</w:t>
            </w:r>
          </w:p>
          <w:p w14:paraId="3715F010" w14:textId="44136B6E" w:rsidR="00E525C2" w:rsidRPr="00E525C2" w:rsidRDefault="00E525C2" w:rsidP="00E525C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CC in the Cloud </w:t>
            </w:r>
            <w:proofErr w:type="gramStart"/>
            <w:r>
              <w:rPr>
                <w:b/>
                <w:bCs/>
              </w:rPr>
              <w:t>guidance  -</w:t>
            </w:r>
            <w:proofErr w:type="gramEnd"/>
            <w:r>
              <w:rPr>
                <w:b/>
                <w:bCs/>
              </w:rPr>
              <w:t xml:space="preserve"> first priority</w:t>
            </w:r>
          </w:p>
          <w:p w14:paraId="63B7F240" w14:textId="045FD165" w:rsidR="005E5422" w:rsidRPr="003C3045" w:rsidRDefault="0067504E" w:rsidP="005E542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5E5422" w:rsidRPr="003C3045">
              <w:rPr>
                <w:b/>
                <w:bCs/>
              </w:rPr>
              <w:t>raft a schedule for CC:2022 transition</w:t>
            </w:r>
            <w:r w:rsidR="005E5422">
              <w:rPr>
                <w:b/>
                <w:bCs/>
              </w:rPr>
              <w:t xml:space="preserve"> – second priority</w:t>
            </w:r>
          </w:p>
          <w:p w14:paraId="22D56B20" w14:textId="334525BB" w:rsidR="005E5422" w:rsidRPr="008445DA" w:rsidRDefault="0067504E" w:rsidP="005E5422">
            <w:pPr>
              <w:pStyle w:val="ListParagraph"/>
              <w:numPr>
                <w:ilvl w:val="1"/>
                <w:numId w:val="7"/>
              </w:numPr>
            </w:pPr>
            <w:r>
              <w:rPr>
                <w:b/>
                <w:bCs/>
              </w:rPr>
              <w:t>D</w:t>
            </w:r>
            <w:r w:rsidR="005E5422">
              <w:rPr>
                <w:b/>
                <w:bCs/>
              </w:rPr>
              <w:t>iscuss adding crypto – third priority</w:t>
            </w:r>
          </w:p>
          <w:p w14:paraId="2D035CAA" w14:textId="77777777" w:rsidR="005E5422" w:rsidRDefault="005E5422" w:rsidP="00D76159">
            <w:pPr>
              <w:pStyle w:val="ListParagraph"/>
              <w:rPr>
                <w:rStyle w:val="Hyperlink"/>
              </w:rPr>
            </w:pPr>
          </w:p>
          <w:p w14:paraId="69714092" w14:textId="7EBEF833" w:rsidR="00E92B5A" w:rsidRDefault="00DD25A1" w:rsidP="00E92B5A">
            <w:pPr>
              <w:pStyle w:val="Heading2"/>
              <w:tabs>
                <w:tab w:val="left" w:pos="1170"/>
              </w:tabs>
              <w:spacing w:before="120" w:after="12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Update: 2024-09-30 </w:t>
            </w:r>
          </w:p>
        </w:tc>
        <w:tc>
          <w:tcPr>
            <w:tcW w:w="18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C705E5" w14:textId="77777777" w:rsidR="009F7996" w:rsidRDefault="009F7996" w:rsidP="009F7996">
            <w:pPr>
              <w:pStyle w:val="Heading2"/>
            </w:pPr>
          </w:p>
        </w:tc>
      </w:tr>
      <w:tr w:rsidR="00F03601" w14:paraId="32E7AEED" w14:textId="77777777" w:rsidTr="00153969">
        <w:trPr>
          <w:gridAfter w:val="3"/>
          <w:wAfter w:w="4251" w:type="dxa"/>
          <w:trHeight w:val="956"/>
        </w:trPr>
        <w:tc>
          <w:tcPr>
            <w:tcW w:w="1535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FEE269" w14:textId="1EC930C2" w:rsidR="00A16375" w:rsidRDefault="00FA184F" w:rsidP="009459E0">
            <w:pPr>
              <w:pStyle w:val="Heading4"/>
              <w:spacing w:before="0" w:after="0"/>
              <w:rPr>
                <w:b w:val="0"/>
              </w:rPr>
            </w:pPr>
            <w:r>
              <w:rPr>
                <w:b w:val="0"/>
              </w:rPr>
              <w:t xml:space="preserve">Brandon working on PP module </w:t>
            </w:r>
            <w:r w:rsidR="00A16375">
              <w:rPr>
                <w:b w:val="0"/>
              </w:rPr>
              <w:t xml:space="preserve">to </w:t>
            </w:r>
            <w:r>
              <w:rPr>
                <w:b w:val="0"/>
              </w:rPr>
              <w:t>address</w:t>
            </w:r>
            <w:r w:rsidR="00A16375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threats, </w:t>
            </w:r>
            <w:r w:rsidR="00A16375">
              <w:rPr>
                <w:b w:val="0"/>
              </w:rPr>
              <w:t xml:space="preserve">cryptographic threats, perhaps a database encryption </w:t>
            </w:r>
            <w:proofErr w:type="spellStart"/>
            <w:proofErr w:type="gramStart"/>
            <w:r w:rsidR="00A16375">
              <w:rPr>
                <w:b w:val="0"/>
              </w:rPr>
              <w:t>module,Later</w:t>
            </w:r>
            <w:proofErr w:type="spellEnd"/>
            <w:proofErr w:type="gramEnd"/>
            <w:r w:rsidR="00A16375">
              <w:rPr>
                <w:b w:val="0"/>
              </w:rPr>
              <w:t xml:space="preserve"> to </w:t>
            </w:r>
          </w:p>
          <w:p w14:paraId="4675DE8D" w14:textId="7F339B04" w:rsidR="00A16375" w:rsidRDefault="00A16375" w:rsidP="00DD25A1">
            <w:pPr>
              <w:pStyle w:val="Heading4"/>
              <w:spacing w:before="0" w:after="0"/>
              <w:rPr>
                <w:b w:val="0"/>
              </w:rPr>
            </w:pPr>
            <w:r>
              <w:rPr>
                <w:b w:val="0"/>
              </w:rPr>
              <w:t>be reviewed by DBMS team.</w:t>
            </w:r>
          </w:p>
        </w:tc>
      </w:tr>
      <w:tr w:rsidR="00F03601" w14:paraId="557D9FD7" w14:textId="77777777" w:rsidTr="00153969">
        <w:trPr>
          <w:gridAfter w:val="3"/>
          <w:wAfter w:w="4273" w:type="dxa"/>
          <w:trHeight w:val="419"/>
        </w:trPr>
        <w:tc>
          <w:tcPr>
            <w:tcW w:w="1025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144FDC2" w14:textId="6760CC94" w:rsidR="00070823" w:rsidRDefault="009459E0" w:rsidP="009F7996">
            <w:pPr>
              <w:pStyle w:val="Heading2"/>
              <w:spacing w:before="0"/>
            </w:pPr>
            <w:r>
              <w:t>_________________________________________________________________</w:t>
            </w:r>
          </w:p>
          <w:p w14:paraId="0693C184" w14:textId="7B5522D0" w:rsidR="009F7996" w:rsidRDefault="00070823" w:rsidP="009F7996">
            <w:pPr>
              <w:pStyle w:val="Heading2"/>
              <w:spacing w:before="0"/>
              <w:rPr>
                <w:b w:val="0"/>
                <w:bCs w:val="0"/>
                <w:sz w:val="19"/>
                <w:szCs w:val="19"/>
              </w:rPr>
            </w:pPr>
            <w:r>
              <w:t>Agenda item:</w:t>
            </w:r>
            <w:r w:rsidRPr="00E90DE1">
              <w:t xml:space="preserve"> </w:t>
            </w:r>
            <w:r w:rsidR="00E90DE1" w:rsidRPr="00E90DE1">
              <w:rPr>
                <w:sz w:val="19"/>
                <w:szCs w:val="19"/>
              </w:rPr>
              <w:t>FMT_MSA and FMT_Rev.1 Consistency</w:t>
            </w:r>
          </w:p>
          <w:p w14:paraId="2BCF2152" w14:textId="77777777" w:rsidR="00070823" w:rsidRDefault="00070823" w:rsidP="009F7996">
            <w:pPr>
              <w:pStyle w:val="Heading2"/>
              <w:spacing w:before="0"/>
              <w:rPr>
                <w:b w:val="0"/>
                <w:bCs w:val="0"/>
                <w:sz w:val="19"/>
                <w:szCs w:val="19"/>
              </w:rPr>
            </w:pPr>
          </w:p>
          <w:p w14:paraId="7D2E7C8E" w14:textId="59833207" w:rsidR="00070823" w:rsidRDefault="00070823" w:rsidP="009F7996">
            <w:pPr>
              <w:pStyle w:val="Heading2"/>
              <w:spacing w:before="0"/>
            </w:pPr>
            <w:r>
              <w:rPr>
                <w:b w:val="0"/>
                <w:bCs w:val="0"/>
                <w:sz w:val="19"/>
                <w:szCs w:val="19"/>
              </w:rPr>
              <w:t>Discussion:</w:t>
            </w:r>
          </w:p>
        </w:tc>
        <w:tc>
          <w:tcPr>
            <w:tcW w:w="3675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B6D5835" w14:textId="6821AB20" w:rsidR="009F7996" w:rsidRDefault="009F7996" w:rsidP="009F7996">
            <w:pPr>
              <w:pStyle w:val="Heading2"/>
            </w:pPr>
          </w:p>
        </w:tc>
        <w:tc>
          <w:tcPr>
            <w:tcW w:w="139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CDDD693" w14:textId="38D896E5" w:rsidR="009F7996" w:rsidRDefault="009F7996" w:rsidP="009F7996">
            <w:pPr>
              <w:pStyle w:val="Heading2"/>
            </w:pPr>
          </w:p>
        </w:tc>
      </w:tr>
      <w:tr w:rsidR="00F03601" w14:paraId="505F622E" w14:textId="77777777" w:rsidTr="00153969">
        <w:trPr>
          <w:gridAfter w:val="3"/>
          <w:wAfter w:w="4273" w:type="dxa"/>
          <w:trHeight w:val="409"/>
        </w:trPr>
        <w:tc>
          <w:tcPr>
            <w:tcW w:w="10259" w:type="dxa"/>
          </w:tcPr>
          <w:p w14:paraId="0D5D0FEA" w14:textId="4E9D9085" w:rsidR="00F03601" w:rsidRDefault="00F03601" w:rsidP="00F03601">
            <w:pPr>
              <w:ind w:right="-3674"/>
              <w:rPr>
                <w:sz w:val="13"/>
                <w:szCs w:val="13"/>
              </w:rPr>
            </w:pPr>
            <w:r w:rsidRPr="00F03601">
              <w:t>One issue reported and discussed</w:t>
            </w:r>
            <w:r w:rsidRPr="00E90DE1">
              <w:rPr>
                <w:b/>
                <w:bCs/>
              </w:rPr>
              <w:t>:  FMT_MSA and</w:t>
            </w:r>
            <w:r w:rsidR="00E604A5" w:rsidRPr="00E90DE1">
              <w:rPr>
                <w:b/>
                <w:bCs/>
              </w:rPr>
              <w:t xml:space="preserve"> </w:t>
            </w:r>
            <w:r w:rsidRPr="00E90DE1">
              <w:rPr>
                <w:b/>
                <w:bCs/>
              </w:rPr>
              <w:t>FMT_Rev.1 Consistency</w:t>
            </w:r>
            <w:r w:rsidRPr="00F03601">
              <w:t xml:space="preserve"> at</w:t>
            </w:r>
            <w:r w:rsidRPr="00F03601">
              <w:rPr>
                <w:sz w:val="13"/>
                <w:szCs w:val="13"/>
              </w:rPr>
              <w:t xml:space="preserve"> </w:t>
            </w:r>
            <w:hyperlink r:id="rId19" w:history="1">
              <w:r w:rsidRPr="00F03601">
                <w:rPr>
                  <w:rStyle w:val="Hyperlink"/>
                  <w:sz w:val="13"/>
                  <w:szCs w:val="13"/>
                </w:rPr>
                <w:t>https://github.com/DBMS-iTC/InterpretationsTeam/issues/1</w:t>
              </w:r>
            </w:hyperlink>
            <w:r w:rsidRPr="00F03601">
              <w:rPr>
                <w:sz w:val="13"/>
                <w:szCs w:val="13"/>
              </w:rPr>
              <w:t xml:space="preserve">  -</w:t>
            </w:r>
          </w:p>
          <w:p w14:paraId="62F1049A" w14:textId="26343871" w:rsidR="009F7996" w:rsidRDefault="00F03601" w:rsidP="00F03601">
            <w:pPr>
              <w:ind w:right="-3674"/>
            </w:pPr>
            <w:r>
              <w:t xml:space="preserve">What sort </w:t>
            </w:r>
            <w:r w:rsidR="0068413E">
              <w:t>of clarification is needed? Sean to make s</w:t>
            </w:r>
            <w:r w:rsidR="00153969">
              <w:t>u</w:t>
            </w:r>
            <w:r w:rsidR="0068413E">
              <w:t xml:space="preserve">ggested </w:t>
            </w:r>
            <w:r w:rsidR="00153969">
              <w:t>clarification</w:t>
            </w:r>
            <w:r w:rsidR="0068413E">
              <w:t>.</w:t>
            </w:r>
          </w:p>
          <w:p w14:paraId="2CFDF7DE" w14:textId="1BB486CB" w:rsidR="008E38F9" w:rsidRDefault="00333592" w:rsidP="00F03601">
            <w:pPr>
              <w:ind w:right="-3674"/>
            </w:pPr>
            <w:r>
              <w:t xml:space="preserve">Discussion – </w:t>
            </w:r>
            <w:proofErr w:type="spellStart"/>
            <w:r>
              <w:t>iTC</w:t>
            </w:r>
            <w:proofErr w:type="spellEnd"/>
            <w:r>
              <w:t xml:space="preserve"> </w:t>
            </w:r>
            <w:r w:rsidR="00765201">
              <w:t xml:space="preserve">continued to address this in the </w:t>
            </w:r>
            <w:r w:rsidR="00E90DE1">
              <w:t xml:space="preserve">September </w:t>
            </w:r>
            <w:r w:rsidR="00765201">
              <w:t>30</w:t>
            </w:r>
            <w:r w:rsidR="00E525C2">
              <w:t xml:space="preserve"> meeting – notes </w:t>
            </w:r>
            <w:r w:rsidR="009459E0">
              <w:t xml:space="preserve">can be found </w:t>
            </w:r>
            <w:r w:rsidR="00E525C2">
              <w:t>in</w:t>
            </w:r>
          </w:p>
          <w:p w14:paraId="1D10908C" w14:textId="1497D44B" w:rsidR="00182230" w:rsidRPr="007276EF" w:rsidRDefault="00E525C2" w:rsidP="00F03601">
            <w:pPr>
              <w:ind w:right="-3674"/>
              <w:rPr>
                <w:strike/>
              </w:rPr>
            </w:pPr>
            <w:r>
              <w:t xml:space="preserve"> </w:t>
            </w:r>
            <w:hyperlink r:id="rId20" w:history="1">
              <w:r w:rsidR="00A438C2" w:rsidRPr="002663A4">
                <w:rPr>
                  <w:rStyle w:val="Hyperlink"/>
                </w:rPr>
                <w:t>https://github.com/DBMS-iTC/InterpretationsTea</w:t>
              </w:r>
              <w:r w:rsidR="00A438C2" w:rsidRPr="002663A4">
                <w:rPr>
                  <w:rStyle w:val="Hyperlink"/>
                </w:rPr>
                <w:t>/</w:t>
              </w:r>
              <w:r w:rsidR="00A438C2" w:rsidRPr="002663A4">
                <w:rPr>
                  <w:rStyle w:val="Hyperlink"/>
                </w:rPr>
                <w:t>issues/1</w:t>
              </w:r>
            </w:hyperlink>
            <w:r w:rsidR="008E38F9" w:rsidRPr="009459E0">
              <w:t xml:space="preserve">  </w:t>
            </w:r>
          </w:p>
          <w:p w14:paraId="68DDDEF2" w14:textId="65A4CFDE" w:rsidR="00153969" w:rsidRDefault="00580DF2" w:rsidP="00F03601">
            <w:pPr>
              <w:ind w:right="-3674"/>
            </w:pPr>
            <w:r w:rsidRPr="00CD0C5B">
              <w:t>FMT MSA.</w:t>
            </w:r>
            <w:proofErr w:type="gramStart"/>
            <w:r w:rsidRPr="00CD0C5B">
              <w:t>3  and</w:t>
            </w:r>
            <w:proofErr w:type="gramEnd"/>
            <w:r w:rsidRPr="00CD0C5B">
              <w:t xml:space="preserve"> FMT_MSA.1.1  the term “all” the security attributes may be clarified using an application note</w:t>
            </w:r>
            <w:r>
              <w:t xml:space="preserve"> to</w:t>
            </w:r>
          </w:p>
          <w:p w14:paraId="68BE896A" w14:textId="65C76FBE" w:rsidR="00580DF2" w:rsidRPr="00CD0C5B" w:rsidRDefault="00580DF2" w:rsidP="00580DF2">
            <w:pPr>
              <w:ind w:right="-3674"/>
            </w:pPr>
            <w:r w:rsidRPr="00CD0C5B">
              <w:t>explain the word “all” – the old DB PP shows ST author should ensure all attributes identified in FIA</w:t>
            </w:r>
            <w:r w:rsidR="00A438C2">
              <w:t>_</w:t>
            </w:r>
            <w:r w:rsidRPr="00CD0C5B">
              <w:t xml:space="preserve">ATD.1 </w:t>
            </w:r>
            <w:proofErr w:type="gramStart"/>
            <w:r w:rsidRPr="00CD0C5B">
              <w:t>are</w:t>
            </w:r>
            <w:proofErr w:type="gramEnd"/>
            <w:r w:rsidRPr="00CD0C5B">
              <w:t xml:space="preserve"> </w:t>
            </w:r>
          </w:p>
          <w:p w14:paraId="70AA8D42" w14:textId="77777777" w:rsidR="00580DF2" w:rsidRDefault="00580DF2" w:rsidP="00580DF2">
            <w:pPr>
              <w:ind w:right="-3674"/>
              <w:rPr>
                <w:b/>
                <w:bCs/>
              </w:rPr>
            </w:pPr>
            <w:r w:rsidRPr="00CD0C5B">
              <w:t>adequately managed and protected</w:t>
            </w:r>
            <w:r w:rsidRPr="007269E5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 </w:t>
            </w:r>
          </w:p>
          <w:p w14:paraId="4D2D5815" w14:textId="77777777" w:rsidR="00FC25E7" w:rsidRDefault="00FC25E7" w:rsidP="00580DF2">
            <w:pPr>
              <w:ind w:right="-3674"/>
              <w:rPr>
                <w:b/>
                <w:bCs/>
              </w:rPr>
            </w:pPr>
          </w:p>
          <w:p w14:paraId="03206016" w14:textId="5F990AA3" w:rsidR="00FC25E7" w:rsidRDefault="00FC25E7" w:rsidP="00580DF2">
            <w:pPr>
              <w:ind w:right="-3674"/>
              <w:rPr>
                <w:b/>
                <w:bCs/>
              </w:rPr>
            </w:pPr>
            <w:r>
              <w:rPr>
                <w:b/>
                <w:bCs/>
              </w:rPr>
              <w:t>Actions:</w:t>
            </w:r>
          </w:p>
          <w:p w14:paraId="6FED4B55" w14:textId="718E4521" w:rsidR="00DD25A1" w:rsidRDefault="00580DF2" w:rsidP="00FC25E7">
            <w:pPr>
              <w:ind w:right="-3674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CD0C5B">
              <w:rPr>
                <w:rFonts w:asciiTheme="majorHAnsi" w:hAnsiTheme="majorHAnsi" w:cstheme="majorHAnsi"/>
                <w:b/>
                <w:bCs/>
                <w:color w:val="000000"/>
              </w:rPr>
              <w:t>Proposed change to FMT_MSA.1.1 to be considered</w:t>
            </w:r>
            <w:r w:rsidR="00FC25E7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. 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Maureen and Brandon to </w:t>
            </w:r>
            <w:r w:rsidR="00E80237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further 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>propose new wording.</w:t>
            </w:r>
          </w:p>
          <w:p w14:paraId="04C18F01" w14:textId="5A408F48" w:rsidR="00765201" w:rsidRDefault="00765201" w:rsidP="00DD25A1">
            <w:pPr>
              <w:pStyle w:val="Heading4"/>
              <w:spacing w:before="0" w:after="0"/>
              <w:rPr>
                <w:bCs/>
              </w:rPr>
            </w:pPr>
            <w:r w:rsidRPr="00E80237">
              <w:rPr>
                <w:bCs/>
              </w:rPr>
              <w:t>Suggested wording 2024-09-30:</w:t>
            </w:r>
          </w:p>
          <w:p w14:paraId="65A646DB" w14:textId="77777777" w:rsidR="00FC25E7" w:rsidRPr="00E80237" w:rsidRDefault="00FC25E7" w:rsidP="00DD25A1">
            <w:pPr>
              <w:pStyle w:val="Heading4"/>
              <w:spacing w:before="0" w:after="0"/>
              <w:rPr>
                <w:bCs/>
              </w:rPr>
            </w:pPr>
          </w:p>
          <w:p w14:paraId="2BA9B937" w14:textId="0C991C49" w:rsidR="00DB45BE" w:rsidRPr="00E80237" w:rsidRDefault="00DB45BE" w:rsidP="00DD25A1">
            <w:pPr>
              <w:pStyle w:val="Heading4"/>
              <w:spacing w:before="0" w:after="0"/>
              <w:rPr>
                <w:bCs/>
                <w:sz w:val="24"/>
                <w:szCs w:val="24"/>
              </w:rPr>
            </w:pPr>
            <w:r w:rsidRPr="00E80237">
              <w:rPr>
                <w:bCs/>
                <w:sz w:val="24"/>
                <w:szCs w:val="24"/>
              </w:rPr>
              <w:t xml:space="preserve">Options: </w:t>
            </w:r>
          </w:p>
          <w:p w14:paraId="73EF9464" w14:textId="77777777" w:rsidR="00E80237" w:rsidRPr="00E80237" w:rsidRDefault="00E80237" w:rsidP="00DD25A1">
            <w:pPr>
              <w:pStyle w:val="Heading4"/>
              <w:spacing w:before="0" w:after="0"/>
              <w:rPr>
                <w:bCs/>
              </w:rPr>
            </w:pPr>
          </w:p>
          <w:p w14:paraId="5C09A962" w14:textId="722C325A" w:rsidR="00F7226B" w:rsidRPr="00FC25E7" w:rsidRDefault="00FC25E7" w:rsidP="00DD25A1">
            <w:pPr>
              <w:pStyle w:val="Heading4"/>
              <w:spacing w:before="0" w:after="0"/>
              <w:rPr>
                <w:bCs/>
                <w:sz w:val="24"/>
                <w:szCs w:val="24"/>
              </w:rPr>
            </w:pPr>
            <w:r w:rsidRPr="00FC25E7">
              <w:rPr>
                <w:bCs/>
                <w:sz w:val="24"/>
                <w:szCs w:val="24"/>
              </w:rPr>
              <w:t>A.</w:t>
            </w:r>
          </w:p>
          <w:p w14:paraId="4A4C38CA" w14:textId="17A5CA41" w:rsidR="00DD25A1" w:rsidRDefault="00DD25A1" w:rsidP="00DD25A1">
            <w:pPr>
              <w:pStyle w:val="Heading4"/>
              <w:spacing w:before="0" w:after="0"/>
              <w:rPr>
                <w:b w:val="0"/>
              </w:rPr>
            </w:pPr>
            <w:r>
              <w:rPr>
                <w:b w:val="0"/>
              </w:rPr>
              <w:t xml:space="preserve">The TSF (Trusted Security Functionality) shall enforce the Discretionary Access Control policy to restrict the ability to manage </w:t>
            </w:r>
            <w:r w:rsidR="00765201">
              <w:rPr>
                <w:b w:val="0"/>
              </w:rPr>
              <w:t xml:space="preserve">the security attributes [assignment: all for authorized </w:t>
            </w:r>
            <w:proofErr w:type="gramStart"/>
            <w:r w:rsidR="00765201">
              <w:rPr>
                <w:b w:val="0"/>
              </w:rPr>
              <w:t xml:space="preserve">administrators </w:t>
            </w:r>
            <w:r w:rsidR="00F7226B">
              <w:rPr>
                <w:b w:val="0"/>
              </w:rPr>
              <w:t>,</w:t>
            </w:r>
            <w:proofErr w:type="gramEnd"/>
            <w:r w:rsidR="00765201">
              <w:rPr>
                <w:b w:val="0"/>
              </w:rPr>
              <w:t xml:space="preserve"> the security attributes identified in FIA</w:t>
            </w:r>
            <w:r w:rsidR="00A438C2">
              <w:rPr>
                <w:b w:val="0"/>
              </w:rPr>
              <w:t>_</w:t>
            </w:r>
            <w:r w:rsidR="00765201">
              <w:rPr>
                <w:b w:val="0"/>
              </w:rPr>
              <w:t xml:space="preserve">ATD </w:t>
            </w:r>
            <w:r w:rsidR="00765201">
              <w:rPr>
                <w:b w:val="0"/>
              </w:rPr>
              <w:lastRenderedPageBreak/>
              <w:t>1</w:t>
            </w:r>
            <w:r w:rsidR="00F7226B">
              <w:rPr>
                <w:b w:val="0"/>
              </w:rPr>
              <w:t xml:space="preserve"> </w:t>
            </w:r>
            <w:r w:rsidR="00765201">
              <w:rPr>
                <w:b w:val="0"/>
              </w:rPr>
              <w:t>for database users</w:t>
            </w:r>
            <w:r w:rsidR="00F7226B">
              <w:rPr>
                <w:b w:val="0"/>
              </w:rPr>
              <w:t>] to</w:t>
            </w:r>
            <w:r>
              <w:rPr>
                <w:b w:val="0"/>
              </w:rPr>
              <w:t xml:space="preserve"> [authorized administrators, database users with sufficient privileges as allowed by the Discretionary Access Control policy].</w:t>
            </w:r>
          </w:p>
          <w:p w14:paraId="4A39B4A4" w14:textId="77777777" w:rsidR="00DB45BE" w:rsidRDefault="00DB45BE" w:rsidP="00DD25A1">
            <w:pPr>
              <w:pStyle w:val="Heading4"/>
              <w:spacing w:before="0" w:after="0"/>
              <w:rPr>
                <w:b w:val="0"/>
              </w:rPr>
            </w:pPr>
          </w:p>
          <w:p w14:paraId="32553035" w14:textId="13850D1E" w:rsidR="00DB45BE" w:rsidRDefault="00DB45BE" w:rsidP="00DD25A1">
            <w:pPr>
              <w:pStyle w:val="Heading4"/>
              <w:spacing w:before="0" w:after="0"/>
              <w:rPr>
                <w:b w:val="0"/>
              </w:rPr>
            </w:pPr>
            <w:r>
              <w:rPr>
                <w:b w:val="0"/>
              </w:rPr>
              <w:t>Or</w:t>
            </w:r>
          </w:p>
          <w:p w14:paraId="11505C2E" w14:textId="77777777" w:rsidR="00A438C2" w:rsidRDefault="00A438C2" w:rsidP="00DD25A1">
            <w:pPr>
              <w:pStyle w:val="Heading4"/>
              <w:spacing w:before="0" w:after="0"/>
              <w:rPr>
                <w:b w:val="0"/>
              </w:rPr>
            </w:pPr>
          </w:p>
          <w:p w14:paraId="75779B70" w14:textId="089308D5" w:rsidR="00FC25E7" w:rsidRPr="00FC25E7" w:rsidRDefault="00FC25E7" w:rsidP="00DD25A1">
            <w:pPr>
              <w:pStyle w:val="Heading4"/>
              <w:spacing w:before="0" w:after="0"/>
              <w:rPr>
                <w:bCs/>
                <w:sz w:val="24"/>
                <w:szCs w:val="24"/>
              </w:rPr>
            </w:pPr>
            <w:r w:rsidRPr="00FC25E7">
              <w:rPr>
                <w:bCs/>
                <w:sz w:val="24"/>
                <w:szCs w:val="24"/>
              </w:rPr>
              <w:t>B</w:t>
            </w:r>
          </w:p>
          <w:p w14:paraId="6AB976C7" w14:textId="655671E4" w:rsidR="00DB45BE" w:rsidRDefault="00F7226B" w:rsidP="00DD25A1">
            <w:pPr>
              <w:pStyle w:val="Heading4"/>
              <w:spacing w:before="0" w:after="0"/>
              <w:rPr>
                <w:rFonts w:asciiTheme="majorHAnsi" w:hAnsiTheme="majorHAnsi" w:cstheme="majorHAnsi"/>
                <w:b w:val="0"/>
                <w:bCs/>
                <w:color w:val="000000"/>
              </w:rPr>
            </w:pP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 xml:space="preserve">FMT_MSA.1.1(1) The TSF shall enforce the [Discretionary Access Control policy] to restrict the ability to [manage] all the security attributes </w:t>
            </w:r>
            <w:r w:rsidRPr="00F7226B">
              <w:rPr>
                <w:rFonts w:asciiTheme="majorHAnsi" w:hAnsiTheme="majorHAnsi" w:cstheme="majorHAnsi"/>
                <w:b w:val="0"/>
                <w:bCs/>
                <w:strike/>
                <w:color w:val="000000"/>
              </w:rPr>
              <w:t>[assignment”:  list of security attributes</w:t>
            </w: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>] to [authorized administrators].</w:t>
            </w:r>
          </w:p>
          <w:p w14:paraId="5EC2773F" w14:textId="77777777" w:rsidR="00E80237" w:rsidRDefault="00E80237" w:rsidP="00DD25A1">
            <w:pPr>
              <w:pStyle w:val="Heading4"/>
              <w:spacing w:before="0" w:after="0"/>
              <w:rPr>
                <w:rFonts w:asciiTheme="majorHAnsi" w:hAnsiTheme="majorHAnsi" w:cstheme="majorHAnsi"/>
                <w:b w:val="0"/>
                <w:bCs/>
                <w:color w:val="000000"/>
              </w:rPr>
            </w:pPr>
          </w:p>
          <w:p w14:paraId="3C00CE77" w14:textId="2758156D" w:rsidR="00E80237" w:rsidRDefault="00E80237" w:rsidP="00DD25A1">
            <w:pPr>
              <w:pStyle w:val="Heading4"/>
              <w:spacing w:before="0" w:after="0"/>
              <w:rPr>
                <w:rFonts w:asciiTheme="majorHAnsi" w:hAnsiTheme="majorHAnsi" w:cstheme="majorHAnsi"/>
                <w:b w:val="0"/>
                <w:bCs/>
                <w:color w:val="000000"/>
              </w:rPr>
            </w:pP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>FMT_MSA.1.1(2) The TSF</w:t>
            </w: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 xml:space="preserve"> shall enforce the [Discretionary Access Control policy]</w:t>
            </w: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 xml:space="preserve"> </w:t>
            </w: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>to restrict the ability to [manage]</w:t>
            </w: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 xml:space="preserve"> </w:t>
            </w: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>the security attributes</w:t>
            </w: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 xml:space="preserve"> [identified in FIA_ATD.1] to [database users with sufficient privileges as allowed by the </w:t>
            </w: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>Discretionary Access Control policy]</w:t>
            </w:r>
            <w:r>
              <w:rPr>
                <w:rFonts w:asciiTheme="majorHAnsi" w:hAnsiTheme="majorHAnsi" w:cstheme="majorHAnsi"/>
                <w:b w:val="0"/>
                <w:bCs/>
                <w:color w:val="000000"/>
              </w:rPr>
              <w:t>.</w:t>
            </w:r>
          </w:p>
          <w:p w14:paraId="2EBAE06D" w14:textId="73F385FF" w:rsidR="00DD25A1" w:rsidRDefault="00F7226B" w:rsidP="00580DF2">
            <w:pPr>
              <w:spacing w:before="100" w:beforeAutospacing="1" w:after="100" w:afterAutospacing="1"/>
            </w:pPr>
            <w:r>
              <w:t xml:space="preserve"> </w:t>
            </w:r>
          </w:p>
          <w:p w14:paraId="22BEE03A" w14:textId="77777777" w:rsidR="00153969" w:rsidRPr="00BB53B5" w:rsidRDefault="00153969" w:rsidP="00153969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BB53B5">
              <w:rPr>
                <w:b/>
                <w:bCs/>
              </w:rPr>
              <w:t>Additional items</w:t>
            </w:r>
          </w:p>
          <w:p w14:paraId="0FACE3A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We are monitoring these 3 new additions to the cPP. The request came from a lab.</w:t>
            </w:r>
          </w:p>
          <w:p w14:paraId="76A5EADC" w14:textId="77777777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 xml:space="preserve">Add </w:t>
            </w:r>
            <w:hyperlink r:id="rId21" w:tooltip="http://T.UNTRUSTED_COMMUNICATION_CHANNELS" w:history="1">
              <w:r>
                <w:rPr>
                  <w:rStyle w:val="Hyperlink"/>
                </w:rPr>
                <w:t>T.UNTRUSTED_COMMUNICATION_CHANNELS</w:t>
              </w:r>
            </w:hyperlink>
            <w:r>
              <w:t xml:space="preserve"> </w:t>
            </w:r>
          </w:p>
          <w:p w14:paraId="562FE36B" w14:textId="77777777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 xml:space="preserve">Possibly add </w:t>
            </w:r>
            <w:hyperlink r:id="rId22" w:tooltip="http://P.ACCESS_BANNER" w:history="1">
              <w:r>
                <w:rPr>
                  <w:rStyle w:val="Hyperlink"/>
                </w:rPr>
                <w:t>P.ACCESS_BANNER</w:t>
              </w:r>
            </w:hyperlink>
            <w:r>
              <w:t xml:space="preserve"> as optional in the cPP</w:t>
            </w:r>
          </w:p>
          <w:p w14:paraId="0634767D" w14:textId="4855A295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>Use of FPT_ITT.1</w:t>
            </w:r>
          </w:p>
          <w:p w14:paraId="5F8C432E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Group confirmed that 3 additions to the cPP will need vendor or scheme justification to support changes. At present none of this exists. These items will be revisited on a periodic basis.</w:t>
            </w:r>
          </w:p>
          <w:p w14:paraId="22FA28F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             * Note: this item will require more discussion and a wider audience from the </w:t>
            </w:r>
            <w:proofErr w:type="spellStart"/>
            <w:r>
              <w:t>iTC</w:t>
            </w:r>
            <w:proofErr w:type="spellEnd"/>
            <w:r>
              <w:t>.</w:t>
            </w:r>
          </w:p>
          <w:p w14:paraId="7202126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Supporting doc also need to be completed/approved for the cPP acceptance by schemes.</w:t>
            </w:r>
          </w:p>
          <w:p w14:paraId="5488B343" w14:textId="670F5B5B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Final version approved for the </w:t>
            </w:r>
            <w:proofErr w:type="spellStart"/>
            <w:r>
              <w:t>cpp</w:t>
            </w:r>
            <w:proofErr w:type="spellEnd"/>
            <w:r>
              <w:t xml:space="preserve"> is version 1.3. Approval will be either via the Spanish scheme or the CCMC review</w:t>
            </w:r>
          </w:p>
          <w:p w14:paraId="53309FAE" w14:textId="404416B2" w:rsidR="00924554" w:rsidRDefault="00924554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Certification Report is posted here: </w:t>
            </w:r>
            <w:hyperlink r:id="rId23" w:history="1">
              <w:r w:rsidRPr="00924554">
                <w:rPr>
                  <w:rStyle w:val="Hyperlink"/>
                </w:rPr>
                <w:t>https://www.commoncriteriaportal.org/files/ppfiles/2022-35-INF-4086.pdf</w:t>
              </w:r>
            </w:hyperlink>
          </w:p>
          <w:p w14:paraId="184B12E9" w14:textId="0ACFD815" w:rsidR="00153969" w:rsidRDefault="00153969" w:rsidP="00153969">
            <w:pPr>
              <w:pStyle w:val="ListParagraph"/>
              <w:ind w:left="2160"/>
            </w:pPr>
          </w:p>
          <w:p w14:paraId="62A142CB" w14:textId="77777777" w:rsidR="00153969" w:rsidRDefault="00153969" w:rsidP="00153969">
            <w:pPr>
              <w:pStyle w:val="ListParagraph"/>
              <w:ind w:left="2160"/>
            </w:pPr>
          </w:p>
          <w:p w14:paraId="37CDE512" w14:textId="534A6A53" w:rsidR="00153969" w:rsidRPr="00F03601" w:rsidRDefault="00153969" w:rsidP="00F03601">
            <w:pPr>
              <w:ind w:right="-3674"/>
              <w:rPr>
                <w:highlight w:val="yellow"/>
              </w:rPr>
            </w:pPr>
          </w:p>
        </w:tc>
        <w:tc>
          <w:tcPr>
            <w:tcW w:w="3675" w:type="dxa"/>
          </w:tcPr>
          <w:p w14:paraId="1B8886C0" w14:textId="77777777" w:rsidR="009F7996" w:rsidRDefault="009F7996" w:rsidP="009F7996">
            <w:pPr>
              <w:rPr>
                <w:sz w:val="13"/>
                <w:szCs w:val="13"/>
                <w:highlight w:val="yellow"/>
              </w:rPr>
            </w:pPr>
          </w:p>
          <w:p w14:paraId="04472D3B" w14:textId="77777777" w:rsidR="00182230" w:rsidRDefault="00182230" w:rsidP="009F7996">
            <w:pPr>
              <w:rPr>
                <w:sz w:val="13"/>
                <w:szCs w:val="13"/>
                <w:highlight w:val="yellow"/>
              </w:rPr>
            </w:pPr>
          </w:p>
          <w:p w14:paraId="70D9B894" w14:textId="5FA62786" w:rsidR="00182230" w:rsidRPr="00F03601" w:rsidRDefault="00182230" w:rsidP="009F7996">
            <w:pPr>
              <w:rPr>
                <w:sz w:val="13"/>
                <w:szCs w:val="13"/>
                <w:highlight w:val="yellow"/>
              </w:rPr>
            </w:pPr>
          </w:p>
        </w:tc>
        <w:tc>
          <w:tcPr>
            <w:tcW w:w="1399" w:type="dxa"/>
          </w:tcPr>
          <w:p w14:paraId="6B8B0C2F" w14:textId="5B5329DC" w:rsidR="009F7996" w:rsidRPr="00CA5AFB" w:rsidRDefault="009F7996" w:rsidP="009F7996">
            <w:pPr>
              <w:rPr>
                <w:highlight w:val="yellow"/>
              </w:rPr>
            </w:pPr>
          </w:p>
        </w:tc>
      </w:tr>
      <w:tr w:rsidR="00F03601" w14:paraId="0968FF0A" w14:textId="77777777" w:rsidTr="00153969">
        <w:trPr>
          <w:gridAfter w:val="3"/>
          <w:wAfter w:w="4273" w:type="dxa"/>
          <w:trHeight w:val="409"/>
        </w:trPr>
        <w:tc>
          <w:tcPr>
            <w:tcW w:w="10259" w:type="dxa"/>
          </w:tcPr>
          <w:p w14:paraId="51CACD94" w14:textId="77777777" w:rsidR="009F7996" w:rsidRPr="009054FB" w:rsidRDefault="009F7996" w:rsidP="009F7996">
            <w:pPr>
              <w:rPr>
                <w:highlight w:val="yellow"/>
              </w:rPr>
            </w:pPr>
          </w:p>
        </w:tc>
        <w:tc>
          <w:tcPr>
            <w:tcW w:w="3675" w:type="dxa"/>
          </w:tcPr>
          <w:p w14:paraId="6C3D7FB4" w14:textId="77777777" w:rsidR="009F7996" w:rsidRPr="00CA5AFB" w:rsidRDefault="009F7996" w:rsidP="009F7996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14:paraId="0E590D89" w14:textId="77777777" w:rsidR="009F7996" w:rsidRPr="00CA5AFB" w:rsidRDefault="009F7996" w:rsidP="009F7996">
            <w:pPr>
              <w:rPr>
                <w:highlight w:val="yellow"/>
              </w:rPr>
            </w:pPr>
          </w:p>
        </w:tc>
      </w:tr>
      <w:tr w:rsidR="00F03601" w14:paraId="723FD43D" w14:textId="77777777" w:rsidTr="00153969">
        <w:trPr>
          <w:gridAfter w:val="1"/>
          <w:wAfter w:w="1841" w:type="dxa"/>
          <w:trHeight w:val="447"/>
        </w:trPr>
        <w:tc>
          <w:tcPr>
            <w:tcW w:w="17765" w:type="dxa"/>
            <w:gridSpan w:val="5"/>
          </w:tcPr>
          <w:p w14:paraId="0643CDEE" w14:textId="3DE51A6F" w:rsidR="009F7996" w:rsidRDefault="009F7996" w:rsidP="009F7996">
            <w:pPr>
              <w:pStyle w:val="Heading2"/>
              <w:spacing w:before="120" w:after="120"/>
              <w:rPr>
                <w:b w:val="0"/>
                <w:sz w:val="19"/>
              </w:rPr>
            </w:pPr>
          </w:p>
        </w:tc>
      </w:tr>
      <w:tr w:rsidR="00F03601" w14:paraId="7814A0F2" w14:textId="77777777" w:rsidTr="00153969">
        <w:trPr>
          <w:gridAfter w:val="3"/>
          <w:wAfter w:w="4251" w:type="dxa"/>
          <w:trHeight w:val="956"/>
        </w:trPr>
        <w:tc>
          <w:tcPr>
            <w:tcW w:w="15355" w:type="dxa"/>
            <w:gridSpan w:val="3"/>
          </w:tcPr>
          <w:p w14:paraId="15BE0B85" w14:textId="55395F7E" w:rsidR="009F7996" w:rsidRDefault="009F7996" w:rsidP="009F7996">
            <w:pPr>
              <w:pStyle w:val="Heading4"/>
              <w:spacing w:before="0" w:after="0"/>
            </w:pPr>
          </w:p>
          <w:p w14:paraId="571913AC" w14:textId="77777777" w:rsidR="009F7996" w:rsidRDefault="009F7996" w:rsidP="00153969"/>
        </w:tc>
      </w:tr>
      <w:tr w:rsidR="00F03601" w14:paraId="2248E6A8" w14:textId="77777777" w:rsidTr="00153969">
        <w:trPr>
          <w:gridAfter w:val="3"/>
          <w:wAfter w:w="4273" w:type="dxa"/>
          <w:trHeight w:val="419"/>
        </w:trPr>
        <w:tc>
          <w:tcPr>
            <w:tcW w:w="10259" w:type="dxa"/>
          </w:tcPr>
          <w:p w14:paraId="7B024894" w14:textId="77777777" w:rsidR="0075310F" w:rsidRDefault="0075310F" w:rsidP="00153969">
            <w:pPr>
              <w:pStyle w:val="Heading2"/>
              <w:spacing w:before="0"/>
              <w:ind w:right="5"/>
            </w:pPr>
            <w:r>
              <w:t xml:space="preserve"> Action Items                                                               Person               Deadline </w:t>
            </w:r>
          </w:p>
          <w:p w14:paraId="4A6F6098" w14:textId="548112C0" w:rsidR="009F7996" w:rsidRDefault="0075310F" w:rsidP="00153969">
            <w:pPr>
              <w:pStyle w:val="Heading2"/>
              <w:spacing w:before="0"/>
              <w:ind w:right="5"/>
            </w:pPr>
            <w:r>
              <w:t xml:space="preserve">                                                                                      responsible       </w:t>
            </w:r>
          </w:p>
        </w:tc>
        <w:tc>
          <w:tcPr>
            <w:tcW w:w="3675" w:type="dxa"/>
          </w:tcPr>
          <w:p w14:paraId="2DD98AA6" w14:textId="444F06E4" w:rsidR="009F7996" w:rsidRDefault="009F7996" w:rsidP="009F7996">
            <w:pPr>
              <w:pStyle w:val="Heading2"/>
            </w:pPr>
          </w:p>
        </w:tc>
        <w:tc>
          <w:tcPr>
            <w:tcW w:w="1399" w:type="dxa"/>
          </w:tcPr>
          <w:p w14:paraId="0DA8DD92" w14:textId="77777777" w:rsidR="009F7996" w:rsidRDefault="00000000" w:rsidP="009F7996">
            <w:pPr>
              <w:pStyle w:val="Heading2"/>
            </w:pPr>
            <w:sdt>
              <w:sdtPr>
                <w:id w:val="-13997809"/>
                <w:temporary/>
                <w:showingPlcHdr/>
                <w15:appearance w15:val="hidden"/>
              </w:sdtPr>
              <w:sdtContent>
                <w:r w:rsidR="009F7996">
                  <w:t>Deadline</w:t>
                </w:r>
              </w:sdtContent>
            </w:sdt>
          </w:p>
        </w:tc>
      </w:tr>
      <w:tr w:rsidR="00F03601" w14:paraId="31F79A89" w14:textId="77777777" w:rsidTr="00153969">
        <w:trPr>
          <w:gridAfter w:val="3"/>
          <w:wAfter w:w="4273" w:type="dxa"/>
          <w:trHeight w:val="264"/>
        </w:trPr>
        <w:tc>
          <w:tcPr>
            <w:tcW w:w="10259" w:type="dxa"/>
          </w:tcPr>
          <w:p w14:paraId="3EEF60C6" w14:textId="0A9CC432" w:rsidR="0075310F" w:rsidRDefault="0075310F" w:rsidP="009F7996">
            <w:pPr>
              <w:pStyle w:val="ListBullet"/>
              <w:spacing w:before="0"/>
              <w:ind w:left="357" w:hanging="357"/>
            </w:pPr>
            <w:r>
              <w:t xml:space="preserve">The 3 additions will be revisited on a periodic basis.                                      All                      </w:t>
            </w:r>
          </w:p>
          <w:p w14:paraId="739F642C" w14:textId="11613D96" w:rsidR="009F7996" w:rsidRDefault="009F7996" w:rsidP="0075310F">
            <w:pPr>
              <w:pStyle w:val="ListBullet"/>
              <w:spacing w:before="0"/>
              <w:ind w:left="357" w:hanging="357"/>
            </w:pPr>
            <w:r>
              <w:t xml:space="preserve">The Issue (FMT_MSA / FMT_REV) </w:t>
            </w:r>
            <w:r w:rsidR="00FC25E7">
              <w:t>proposed changes will be documented in a note to the Interpretations team by Maureen.</w:t>
            </w:r>
          </w:p>
        </w:tc>
        <w:tc>
          <w:tcPr>
            <w:tcW w:w="3675" w:type="dxa"/>
          </w:tcPr>
          <w:p w14:paraId="44D2E7EA" w14:textId="3B1F7A65" w:rsidR="009F7996" w:rsidRDefault="009F7996" w:rsidP="009F7996"/>
        </w:tc>
        <w:tc>
          <w:tcPr>
            <w:tcW w:w="1399" w:type="dxa"/>
          </w:tcPr>
          <w:p w14:paraId="6A17E6A1" w14:textId="77777777" w:rsidR="009F7996" w:rsidRDefault="009F7996" w:rsidP="009F7996">
            <w:r>
              <w:t>Ongoing</w:t>
            </w:r>
          </w:p>
        </w:tc>
      </w:tr>
    </w:tbl>
    <w:p w14:paraId="193C4336" w14:textId="77777777" w:rsidR="00681E42" w:rsidRDefault="00681E42">
      <w:pPr>
        <w:pStyle w:val="Heading1"/>
        <w:spacing w:before="480"/>
      </w:pPr>
    </w:p>
    <w:p w14:paraId="37EB362D" w14:textId="77777777" w:rsidR="00681E42" w:rsidRDefault="00000000">
      <w:pPr>
        <w:pStyle w:val="Heading1"/>
        <w:spacing w:before="480"/>
      </w:pPr>
      <w:sdt>
        <w:sdtPr>
          <w:id w:val="-1794281877"/>
          <w:temporary/>
          <w:showingPlcHdr/>
          <w15:appearance w15:val="hidden"/>
        </w:sdtPr>
        <w:sdtContent>
          <w:r w:rsidR="00EA5FCE">
            <w:t>Other Information</w:t>
          </w:r>
        </w:sdtContent>
      </w:sdt>
    </w:p>
    <w:p w14:paraId="5A64F6D9" w14:textId="29C62836" w:rsidR="00816317" w:rsidRDefault="00816317" w:rsidP="005D5073">
      <w:pPr>
        <w:pStyle w:val="Heading4"/>
        <w:spacing w:before="0" w:after="0"/>
      </w:pPr>
      <w:r w:rsidRPr="005D5073">
        <w:rPr>
          <w:b w:val="0"/>
          <w:bCs/>
        </w:rPr>
        <w:t xml:space="preserve">FYI: Brandon is working on a presentation for ICCC for a CC in the Cloud module approach/methodology. Will use our </w:t>
      </w:r>
      <w:proofErr w:type="spellStart"/>
      <w:r w:rsidRPr="005D5073">
        <w:rPr>
          <w:b w:val="0"/>
          <w:bCs/>
        </w:rPr>
        <w:t>github</w:t>
      </w:r>
      <w:proofErr w:type="spellEnd"/>
      <w:r w:rsidRPr="005D5073">
        <w:rPr>
          <w:b w:val="0"/>
          <w:bCs/>
        </w:rPr>
        <w:t xml:space="preserve"> to track this</w:t>
      </w:r>
      <w:r>
        <w:t>.</w:t>
      </w:r>
      <w:r w:rsidR="005D5073">
        <w:t xml:space="preserve"> </w:t>
      </w:r>
      <w:r w:rsidR="005D5073">
        <w:rPr>
          <w:b w:val="0"/>
        </w:rPr>
        <w:t>Brandon working on PP module to address threats, cryptographic threats, perhaps a database encryption module.</w:t>
      </w:r>
    </w:p>
    <w:p w14:paraId="753E9370" w14:textId="7CAB3475" w:rsidR="00AF7636" w:rsidRDefault="00AF7636"/>
    <w:p w14:paraId="107BB64C" w14:textId="4DF9C19F" w:rsidR="00AF7636" w:rsidRDefault="00AF7636" w:rsidP="00AF7636">
      <w:r>
        <w:t xml:space="preserve">Oracle Database is in evaluation  - </w:t>
      </w:r>
      <w:r w:rsidR="000E2B62">
        <w:t xml:space="preserve">with </w:t>
      </w:r>
      <w:r>
        <w:t xml:space="preserve">CSEC – See </w:t>
      </w:r>
      <w:hyperlink r:id="rId24" w:history="1">
        <w:r w:rsidRPr="000E2B62">
          <w:rPr>
            <w:rStyle w:val="Hyperlink"/>
          </w:rPr>
          <w:t>https://www.fmv.se/verksamhet/</w:t>
        </w:r>
        <w:r w:rsidRPr="000E2B62">
          <w:rPr>
            <w:rStyle w:val="Hyperlink"/>
          </w:rPr>
          <w:t>o</w:t>
        </w:r>
        <w:r w:rsidRPr="000E2B62">
          <w:rPr>
            <w:rStyle w:val="Hyperlink"/>
          </w:rPr>
          <w:t>vrig-verksamhet/csec/pagaende-certifieringar/oracle-database-23ai/</w:t>
        </w:r>
      </w:hyperlink>
    </w:p>
    <w:p w14:paraId="4F08679C" w14:textId="77777777" w:rsidR="00AF7636" w:rsidRDefault="00AF7636"/>
    <w:p w14:paraId="24B4E317" w14:textId="10295551" w:rsidR="00ED053E" w:rsidRDefault="0017324F">
      <w:r>
        <w:t>M</w:t>
      </w:r>
      <w:r w:rsidR="00BB19BF">
        <w:t xml:space="preserve">inutes are filed at: </w:t>
      </w:r>
      <w:hyperlink r:id="rId25" w:history="1">
        <w:r w:rsidR="00816317" w:rsidRPr="00C360AD">
          <w:rPr>
            <w:rStyle w:val="Hyperlink"/>
          </w:rPr>
          <w:t>https://github.com/DBMS-iTC/Documents/tree/Working/Minutes</w:t>
        </w:r>
      </w:hyperlink>
    </w:p>
    <w:p w14:paraId="66A80DDA" w14:textId="1CBACB9C" w:rsidR="00816317" w:rsidRDefault="00816317"/>
    <w:p w14:paraId="40E4457D" w14:textId="77777777" w:rsidR="00816317" w:rsidRDefault="00816317" w:rsidP="00816317">
      <w:pPr>
        <w:pStyle w:val="Heading4"/>
      </w:pPr>
      <w:r>
        <w:t>Next call:</w:t>
      </w:r>
    </w:p>
    <w:p w14:paraId="104AB071" w14:textId="2D9FE2FF" w:rsidR="00816317" w:rsidRDefault="007C060F" w:rsidP="00816317">
      <w:r>
        <w:t>October 28,</w:t>
      </w:r>
      <w:r w:rsidR="00816317">
        <w:t xml:space="preserve"> </w:t>
      </w:r>
      <w:proofErr w:type="gramStart"/>
      <w:r w:rsidR="00816317">
        <w:t>2024</w:t>
      </w:r>
      <w:proofErr w:type="gramEnd"/>
      <w:r w:rsidR="00816317">
        <w:t xml:space="preserve"> at 11am ET / 8am PST/ 5pm CET </w:t>
      </w:r>
      <w:r w:rsidR="008E38F9">
        <w:t xml:space="preserve"> </w:t>
      </w:r>
    </w:p>
    <w:p w14:paraId="4521E894" w14:textId="77777777" w:rsidR="00816317" w:rsidRDefault="00816317"/>
    <w:sectPr w:rsidR="00816317">
      <w:footerReference w:type="default" r:id="rId26"/>
      <w:footerReference w:type="first" r:id="rId27"/>
      <w:type w:val="continuous"/>
      <w:pgSz w:w="12240" w:h="15840"/>
      <w:pgMar w:top="1008" w:right="1008" w:bottom="426" w:left="1008" w:header="720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B6BC5" w14:textId="77777777" w:rsidR="00852539" w:rsidRDefault="00852539">
      <w:pPr>
        <w:spacing w:before="0" w:after="0"/>
      </w:pPr>
      <w:r>
        <w:separator/>
      </w:r>
    </w:p>
  </w:endnote>
  <w:endnote w:type="continuationSeparator" w:id="0">
    <w:p w14:paraId="14592CBF" w14:textId="77777777" w:rsidR="00852539" w:rsidRDefault="0085253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Content>
      <w:p w14:paraId="40C793BE" w14:textId="77777777" w:rsidR="00681E42" w:rsidRDefault="00EA5F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6574957"/>
      <w:docPartObj>
        <w:docPartGallery w:val="Page Numbers (Bottom of Page)"/>
        <w:docPartUnique/>
      </w:docPartObj>
    </w:sdtPr>
    <w:sdtContent>
      <w:p w14:paraId="79E443FE" w14:textId="77777777" w:rsidR="00681E42" w:rsidRDefault="00EA5F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57785" w14:textId="77777777" w:rsidR="00852539" w:rsidRDefault="00852539">
      <w:pPr>
        <w:spacing w:before="0" w:after="0"/>
      </w:pPr>
      <w:r>
        <w:separator/>
      </w:r>
    </w:p>
  </w:footnote>
  <w:footnote w:type="continuationSeparator" w:id="0">
    <w:p w14:paraId="1EF3912A" w14:textId="77777777" w:rsidR="00852539" w:rsidRDefault="0085253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DB8"/>
    <w:multiLevelType w:val="hybridMultilevel"/>
    <w:tmpl w:val="18C492D4"/>
    <w:lvl w:ilvl="0" w:tplc="3A4CC18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98646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4AA3B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3A216C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83E850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5C0177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4AABE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64A1A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5381C9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13287"/>
    <w:multiLevelType w:val="hybridMultilevel"/>
    <w:tmpl w:val="5A503B70"/>
    <w:lvl w:ilvl="0" w:tplc="B7D28B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7F0CE8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8BDA938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3BA5A0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C7C8E6B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35705E8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FDD460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8BC02D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4D6CA16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DA0B16"/>
    <w:multiLevelType w:val="hybridMultilevel"/>
    <w:tmpl w:val="0E3214F2"/>
    <w:lvl w:ilvl="0" w:tplc="CC3EFCC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3DEF66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56A6BF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533219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D7EB32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9A666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ADD6936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81ADFA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F3BC3F1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4B52729"/>
    <w:multiLevelType w:val="hybridMultilevel"/>
    <w:tmpl w:val="1A9E6D38"/>
    <w:lvl w:ilvl="0" w:tplc="6346DD8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3CE667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3028F64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DB89D9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9B90680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30EB5C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42C85F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7F63CA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CA47B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5214C79"/>
    <w:multiLevelType w:val="hybridMultilevel"/>
    <w:tmpl w:val="01D0C56E"/>
    <w:lvl w:ilvl="0" w:tplc="A472292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A324B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A0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88A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8CA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DE7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45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41E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E0C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C33E9"/>
    <w:multiLevelType w:val="hybridMultilevel"/>
    <w:tmpl w:val="42E84C82"/>
    <w:lvl w:ilvl="0" w:tplc="825C7840">
      <w:start w:val="1"/>
      <w:numFmt w:val="bullet"/>
      <w:lvlText w:val="–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AA0C31DC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 w:tplc="45D207B8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 w:tplc="7EA4F08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 w:tplc="A3A6A37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 w:tplc="3562496E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 w:tplc="8724E0A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 w:tplc="E736A9F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 w:tplc="0218BFAC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7997AF0"/>
    <w:multiLevelType w:val="hybridMultilevel"/>
    <w:tmpl w:val="4EDA7E68"/>
    <w:lvl w:ilvl="0" w:tplc="C3485CE8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B41646FC">
      <w:start w:val="1"/>
      <w:numFmt w:val="bullet"/>
      <w:lvlText w:val="o"/>
      <w:lvlJc w:val="left"/>
      <w:pPr>
        <w:ind w:left="1091" w:hanging="360"/>
      </w:pPr>
      <w:rPr>
        <w:rFonts w:ascii="Courier New" w:eastAsia="Courier New" w:hAnsi="Courier New" w:cs="Courier New"/>
      </w:rPr>
    </w:lvl>
    <w:lvl w:ilvl="2" w:tplc="7F568BD2">
      <w:start w:val="1"/>
      <w:numFmt w:val="bullet"/>
      <w:lvlText w:val="§"/>
      <w:lvlJc w:val="left"/>
      <w:pPr>
        <w:ind w:left="1811" w:hanging="360"/>
      </w:pPr>
      <w:rPr>
        <w:rFonts w:ascii="Wingdings" w:eastAsia="Wingdings" w:hAnsi="Wingdings" w:cs="Wingdings"/>
      </w:rPr>
    </w:lvl>
    <w:lvl w:ilvl="3" w:tplc="78BC3CF4">
      <w:start w:val="1"/>
      <w:numFmt w:val="bullet"/>
      <w:lvlText w:val="·"/>
      <w:lvlJc w:val="left"/>
      <w:pPr>
        <w:ind w:left="2531" w:hanging="360"/>
      </w:pPr>
      <w:rPr>
        <w:rFonts w:ascii="Symbol" w:eastAsia="Symbol" w:hAnsi="Symbol" w:cs="Symbol"/>
      </w:rPr>
    </w:lvl>
    <w:lvl w:ilvl="4" w:tplc="CBA614F8">
      <w:start w:val="1"/>
      <w:numFmt w:val="bullet"/>
      <w:lvlText w:val="o"/>
      <w:lvlJc w:val="left"/>
      <w:pPr>
        <w:ind w:left="3251" w:hanging="360"/>
      </w:pPr>
      <w:rPr>
        <w:rFonts w:ascii="Courier New" w:eastAsia="Courier New" w:hAnsi="Courier New" w:cs="Courier New"/>
      </w:rPr>
    </w:lvl>
    <w:lvl w:ilvl="5" w:tplc="E9DAEDB4">
      <w:start w:val="1"/>
      <w:numFmt w:val="bullet"/>
      <w:lvlText w:val="§"/>
      <w:lvlJc w:val="left"/>
      <w:pPr>
        <w:ind w:left="3971" w:hanging="360"/>
      </w:pPr>
      <w:rPr>
        <w:rFonts w:ascii="Wingdings" w:eastAsia="Wingdings" w:hAnsi="Wingdings" w:cs="Wingdings"/>
      </w:rPr>
    </w:lvl>
    <w:lvl w:ilvl="6" w:tplc="9066400C">
      <w:start w:val="1"/>
      <w:numFmt w:val="bullet"/>
      <w:lvlText w:val="·"/>
      <w:lvlJc w:val="left"/>
      <w:pPr>
        <w:ind w:left="4691" w:hanging="360"/>
      </w:pPr>
      <w:rPr>
        <w:rFonts w:ascii="Symbol" w:eastAsia="Symbol" w:hAnsi="Symbol" w:cs="Symbol"/>
      </w:rPr>
    </w:lvl>
    <w:lvl w:ilvl="7" w:tplc="569C36C2">
      <w:start w:val="1"/>
      <w:numFmt w:val="bullet"/>
      <w:lvlText w:val="o"/>
      <w:lvlJc w:val="left"/>
      <w:pPr>
        <w:ind w:left="5411" w:hanging="360"/>
      </w:pPr>
      <w:rPr>
        <w:rFonts w:ascii="Courier New" w:eastAsia="Courier New" w:hAnsi="Courier New" w:cs="Courier New"/>
      </w:rPr>
    </w:lvl>
    <w:lvl w:ilvl="8" w:tplc="08761358">
      <w:start w:val="1"/>
      <w:numFmt w:val="bullet"/>
      <w:lvlText w:val="§"/>
      <w:lvlJc w:val="left"/>
      <w:pPr>
        <w:ind w:left="6131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BB535A4"/>
    <w:multiLevelType w:val="hybridMultilevel"/>
    <w:tmpl w:val="150CF2BA"/>
    <w:lvl w:ilvl="0" w:tplc="842636C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5F8DF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CAB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66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A54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FEA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4D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801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82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962D5"/>
    <w:multiLevelType w:val="hybridMultilevel"/>
    <w:tmpl w:val="98DCD6B6"/>
    <w:lvl w:ilvl="0" w:tplc="978C62C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8266287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0D690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7DE4EB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804BE4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4366FA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D4BCA7B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9AD20E4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C696EED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F0C3D4F"/>
    <w:multiLevelType w:val="hybridMultilevel"/>
    <w:tmpl w:val="909AFF8A"/>
    <w:lvl w:ilvl="0" w:tplc="0D5CBD8A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F4C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0CD6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B16CE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7C44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146ED8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D4F3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F4A2B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D08E0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08C5DCB"/>
    <w:multiLevelType w:val="hybridMultilevel"/>
    <w:tmpl w:val="E27C5AF6"/>
    <w:lvl w:ilvl="0" w:tplc="1178868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A8CD79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18E6A6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56659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B7DE6A9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F35A820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C4F0D0B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FAD0B8B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120CDB3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0A1722C"/>
    <w:multiLevelType w:val="hybridMultilevel"/>
    <w:tmpl w:val="C5BA0124"/>
    <w:lvl w:ilvl="0" w:tplc="3FF62DE2">
      <w:start w:val="1"/>
      <w:numFmt w:val="decimal"/>
      <w:lvlText w:val="%1."/>
      <w:lvlJc w:val="left"/>
      <w:pPr>
        <w:ind w:left="1069" w:hanging="360"/>
      </w:pPr>
    </w:lvl>
    <w:lvl w:ilvl="1" w:tplc="83EED0AE">
      <w:start w:val="1"/>
      <w:numFmt w:val="lowerLetter"/>
      <w:lvlText w:val="%2."/>
      <w:lvlJc w:val="left"/>
      <w:pPr>
        <w:ind w:left="1789" w:hanging="360"/>
      </w:pPr>
    </w:lvl>
    <w:lvl w:ilvl="2" w:tplc="2FA2BA88">
      <w:start w:val="1"/>
      <w:numFmt w:val="lowerRoman"/>
      <w:lvlText w:val="%3."/>
      <w:lvlJc w:val="right"/>
      <w:pPr>
        <w:ind w:left="2509" w:hanging="180"/>
      </w:pPr>
    </w:lvl>
    <w:lvl w:ilvl="3" w:tplc="89FE5976">
      <w:start w:val="1"/>
      <w:numFmt w:val="decimal"/>
      <w:lvlText w:val="%4."/>
      <w:lvlJc w:val="left"/>
      <w:pPr>
        <w:ind w:left="3229" w:hanging="360"/>
      </w:pPr>
    </w:lvl>
    <w:lvl w:ilvl="4" w:tplc="6ED4458A">
      <w:start w:val="1"/>
      <w:numFmt w:val="lowerLetter"/>
      <w:lvlText w:val="%5."/>
      <w:lvlJc w:val="left"/>
      <w:pPr>
        <w:ind w:left="3949" w:hanging="360"/>
      </w:pPr>
    </w:lvl>
    <w:lvl w:ilvl="5" w:tplc="557619CC">
      <w:start w:val="1"/>
      <w:numFmt w:val="lowerRoman"/>
      <w:lvlText w:val="%6."/>
      <w:lvlJc w:val="right"/>
      <w:pPr>
        <w:ind w:left="4669" w:hanging="180"/>
      </w:pPr>
    </w:lvl>
    <w:lvl w:ilvl="6" w:tplc="2B4A0CB8">
      <w:start w:val="1"/>
      <w:numFmt w:val="decimal"/>
      <w:lvlText w:val="%7."/>
      <w:lvlJc w:val="left"/>
      <w:pPr>
        <w:ind w:left="5389" w:hanging="360"/>
      </w:pPr>
    </w:lvl>
    <w:lvl w:ilvl="7" w:tplc="43F47D3E">
      <w:start w:val="1"/>
      <w:numFmt w:val="lowerLetter"/>
      <w:lvlText w:val="%8."/>
      <w:lvlJc w:val="left"/>
      <w:pPr>
        <w:ind w:left="6109" w:hanging="360"/>
      </w:pPr>
    </w:lvl>
    <w:lvl w:ilvl="8" w:tplc="2BEA10AE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D43BBA"/>
    <w:multiLevelType w:val="hybridMultilevel"/>
    <w:tmpl w:val="2AB6FE9E"/>
    <w:lvl w:ilvl="0" w:tplc="A01020E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E8497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F768E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8ED6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F499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DD24F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13461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424F7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6A0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7E41200"/>
    <w:multiLevelType w:val="hybridMultilevel"/>
    <w:tmpl w:val="B3C87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D42DA"/>
    <w:multiLevelType w:val="hybridMultilevel"/>
    <w:tmpl w:val="D94CC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D4684"/>
    <w:multiLevelType w:val="hybridMultilevel"/>
    <w:tmpl w:val="CE94BC20"/>
    <w:lvl w:ilvl="0" w:tplc="9AC602C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25280B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E20D15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730E51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5FDCCEC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D8A933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3CCF3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8DA2AF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75EE7A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2AB34D9B"/>
    <w:multiLevelType w:val="hybridMultilevel"/>
    <w:tmpl w:val="DDA0CDEC"/>
    <w:lvl w:ilvl="0" w:tplc="80F0F8E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89EC9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788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C3B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C07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44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8FC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980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02F1C"/>
    <w:multiLevelType w:val="hybridMultilevel"/>
    <w:tmpl w:val="0A8AAF12"/>
    <w:lvl w:ilvl="0" w:tplc="F6BA089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8E96BA4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99C7B1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2ABCBD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F53E028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E6BEC02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430DE9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09A4DC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338235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A367325"/>
    <w:multiLevelType w:val="hybridMultilevel"/>
    <w:tmpl w:val="5288B09E"/>
    <w:lvl w:ilvl="0" w:tplc="3594C98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76855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02EC29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9F4B5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63695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414DB6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62076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D56C4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5FCDF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AB72E81"/>
    <w:multiLevelType w:val="hybridMultilevel"/>
    <w:tmpl w:val="750498DA"/>
    <w:lvl w:ilvl="0" w:tplc="55D6638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9F367E2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C594634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06A090C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206A006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28A79B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B074E7A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DC43ED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8F58A84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3C5D6B0E"/>
    <w:multiLevelType w:val="hybridMultilevel"/>
    <w:tmpl w:val="E214D242"/>
    <w:lvl w:ilvl="0" w:tplc="398646B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54ECB"/>
    <w:multiLevelType w:val="hybridMultilevel"/>
    <w:tmpl w:val="06765E80"/>
    <w:lvl w:ilvl="0" w:tplc="F1D6475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1CF4224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EC503E2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95A699B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5A24C8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9056A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57C5E3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4F3E892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D518AA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4193BBA"/>
    <w:multiLevelType w:val="hybridMultilevel"/>
    <w:tmpl w:val="2C16B1A2"/>
    <w:lvl w:ilvl="0" w:tplc="3804440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</w:rPr>
    </w:lvl>
    <w:lvl w:ilvl="1" w:tplc="2F36B3E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BB564E9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97DECD0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B8AA081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3F8EBB7C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0FAC865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7172BDE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2200B07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9797465"/>
    <w:multiLevelType w:val="hybridMultilevel"/>
    <w:tmpl w:val="4860F1AC"/>
    <w:lvl w:ilvl="0" w:tplc="DCFEC0E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B92A67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84852E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210934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A0B6151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D6446F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A16D2C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202D5B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F257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F14013C"/>
    <w:multiLevelType w:val="hybridMultilevel"/>
    <w:tmpl w:val="F336E99A"/>
    <w:lvl w:ilvl="0" w:tplc="22B4C11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09BCF5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6C0C35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865275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7E26EBA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C4F4494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101A2A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0CADC3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98767E8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6EA17CA"/>
    <w:multiLevelType w:val="hybridMultilevel"/>
    <w:tmpl w:val="CB2CD8F6"/>
    <w:lvl w:ilvl="0" w:tplc="16BEEF5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9EC23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FA9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49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E8B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16D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89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AF7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5EE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15B98"/>
    <w:multiLevelType w:val="hybridMultilevel"/>
    <w:tmpl w:val="4D285A1C"/>
    <w:lvl w:ilvl="0" w:tplc="46B4FF1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CC063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39C69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C88E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794D2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C423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376DC8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E5056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B22DA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90C5932"/>
    <w:multiLevelType w:val="hybridMultilevel"/>
    <w:tmpl w:val="311A29A6"/>
    <w:lvl w:ilvl="0" w:tplc="1CDC9E66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1DC0CC18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3976D2EC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4476D63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66AC69A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5FD4ADF4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1EDC4C5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92EABD82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BB0AF19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AC864B6"/>
    <w:multiLevelType w:val="hybridMultilevel"/>
    <w:tmpl w:val="AEA21AA4"/>
    <w:lvl w:ilvl="0" w:tplc="758ABD9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F363A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30A7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7EDCB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2CFB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D4A3C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BE445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7FA6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F6A5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F9053F2"/>
    <w:multiLevelType w:val="hybridMultilevel"/>
    <w:tmpl w:val="41A22EE6"/>
    <w:lvl w:ilvl="0" w:tplc="8BEA2A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9422DA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29A62ED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9DC54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D36ED20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01C8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54AE2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C16D21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A8E31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14C6F37"/>
    <w:multiLevelType w:val="hybridMultilevel"/>
    <w:tmpl w:val="C562B754"/>
    <w:lvl w:ilvl="0" w:tplc="85848B7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 w:tplc="BC9434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012AB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ACDA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BC4A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A80C8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98EB2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FACC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DE60F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640E3DAB"/>
    <w:multiLevelType w:val="hybridMultilevel"/>
    <w:tmpl w:val="06880C66"/>
    <w:lvl w:ilvl="0" w:tplc="FF3C5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0E94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CABD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B09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EEC96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C6E9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B647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B69A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68DB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4D470F3"/>
    <w:multiLevelType w:val="hybridMultilevel"/>
    <w:tmpl w:val="B2D08872"/>
    <w:lvl w:ilvl="0" w:tplc="0ADE46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D5A8434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B56DC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6A88F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8E6AB5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AC2A4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B829E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030173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E1FE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2C0D3A"/>
    <w:multiLevelType w:val="hybridMultilevel"/>
    <w:tmpl w:val="3DECE828"/>
    <w:lvl w:ilvl="0" w:tplc="C3EAA3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5C55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EC07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E72BC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41C29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A0060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F846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2E36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D48AE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7096CAF"/>
    <w:multiLevelType w:val="hybridMultilevel"/>
    <w:tmpl w:val="8AE03C12"/>
    <w:lvl w:ilvl="0" w:tplc="CB88C00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B76A23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AEA6912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37A7A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874842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840C224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633C4C6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FB8FE5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3A5C497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9493FBC"/>
    <w:multiLevelType w:val="hybridMultilevel"/>
    <w:tmpl w:val="86584616"/>
    <w:lvl w:ilvl="0" w:tplc="2C80B1A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E0029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6E0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40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2C4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600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61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8B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8A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EE7E5D"/>
    <w:multiLevelType w:val="hybridMultilevel"/>
    <w:tmpl w:val="1368C748"/>
    <w:lvl w:ilvl="0" w:tplc="B3EC08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6400A96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BABA177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D2A461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FA2CA9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DE144B0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DBE18D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BE289D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9A478C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7B040F39"/>
    <w:multiLevelType w:val="hybridMultilevel"/>
    <w:tmpl w:val="49641648"/>
    <w:lvl w:ilvl="0" w:tplc="3E800FB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1438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9C9E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D46E0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B296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52E05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3A03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2EB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66DD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7DB01266"/>
    <w:multiLevelType w:val="hybridMultilevel"/>
    <w:tmpl w:val="CE6C9F22"/>
    <w:lvl w:ilvl="0" w:tplc="22B4C11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50E86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24E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A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E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8A8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EF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473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B0F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426329">
    <w:abstractNumId w:val="0"/>
  </w:num>
  <w:num w:numId="2" w16cid:durableId="1928155163">
    <w:abstractNumId w:val="31"/>
  </w:num>
  <w:num w:numId="3" w16cid:durableId="903373953">
    <w:abstractNumId w:val="9"/>
  </w:num>
  <w:num w:numId="4" w16cid:durableId="1176194323">
    <w:abstractNumId w:val="33"/>
  </w:num>
  <w:num w:numId="5" w16cid:durableId="824126263">
    <w:abstractNumId w:val="9"/>
    <w:lvlOverride w:ilvl="0">
      <w:startOverride w:val="1"/>
    </w:lvlOverride>
  </w:num>
  <w:num w:numId="6" w16cid:durableId="679284860">
    <w:abstractNumId w:val="9"/>
    <w:lvlOverride w:ilvl="0">
      <w:startOverride w:val="1"/>
    </w:lvlOverride>
  </w:num>
  <w:num w:numId="7" w16cid:durableId="465856352">
    <w:abstractNumId w:val="38"/>
  </w:num>
  <w:num w:numId="8" w16cid:durableId="1492795839">
    <w:abstractNumId w:val="32"/>
  </w:num>
  <w:num w:numId="9" w16cid:durableId="1679699469">
    <w:abstractNumId w:val="29"/>
  </w:num>
  <w:num w:numId="10" w16cid:durableId="406809155">
    <w:abstractNumId w:val="24"/>
  </w:num>
  <w:num w:numId="11" w16cid:durableId="350421617">
    <w:abstractNumId w:val="3"/>
  </w:num>
  <w:num w:numId="12" w16cid:durableId="1070032914">
    <w:abstractNumId w:val="27"/>
  </w:num>
  <w:num w:numId="13" w16cid:durableId="802692957">
    <w:abstractNumId w:val="2"/>
  </w:num>
  <w:num w:numId="14" w16cid:durableId="457723187">
    <w:abstractNumId w:val="22"/>
  </w:num>
  <w:num w:numId="15" w16cid:durableId="218826865">
    <w:abstractNumId w:val="30"/>
  </w:num>
  <w:num w:numId="16" w16cid:durableId="1818917488">
    <w:abstractNumId w:val="11"/>
  </w:num>
  <w:num w:numId="17" w16cid:durableId="172886665">
    <w:abstractNumId w:val="6"/>
  </w:num>
  <w:num w:numId="18" w16cid:durableId="553853750">
    <w:abstractNumId w:val="37"/>
  </w:num>
  <w:num w:numId="19" w16cid:durableId="1571697635">
    <w:abstractNumId w:val="35"/>
  </w:num>
  <w:num w:numId="20" w16cid:durableId="772629724">
    <w:abstractNumId w:val="34"/>
  </w:num>
  <w:num w:numId="21" w16cid:durableId="73816631">
    <w:abstractNumId w:val="23"/>
  </w:num>
  <w:num w:numId="22" w16cid:durableId="1412966126">
    <w:abstractNumId w:val="12"/>
  </w:num>
  <w:num w:numId="23" w16cid:durableId="655643913">
    <w:abstractNumId w:val="8"/>
  </w:num>
  <w:num w:numId="24" w16cid:durableId="713313295">
    <w:abstractNumId w:val="7"/>
  </w:num>
  <w:num w:numId="25" w16cid:durableId="1030422803">
    <w:abstractNumId w:val="1"/>
  </w:num>
  <w:num w:numId="26" w16cid:durableId="1032270334">
    <w:abstractNumId w:val="21"/>
  </w:num>
  <w:num w:numId="27" w16cid:durableId="1237395105">
    <w:abstractNumId w:val="10"/>
  </w:num>
  <w:num w:numId="28" w16cid:durableId="1547597967">
    <w:abstractNumId w:val="5"/>
  </w:num>
  <w:num w:numId="29" w16cid:durableId="1245190076">
    <w:abstractNumId w:val="16"/>
  </w:num>
  <w:num w:numId="30" w16cid:durableId="1759017581">
    <w:abstractNumId w:val="18"/>
  </w:num>
  <w:num w:numId="31" w16cid:durableId="363603206">
    <w:abstractNumId w:val="36"/>
  </w:num>
  <w:num w:numId="32" w16cid:durableId="964123107">
    <w:abstractNumId w:val="19"/>
  </w:num>
  <w:num w:numId="33" w16cid:durableId="2063597849">
    <w:abstractNumId w:val="15"/>
  </w:num>
  <w:num w:numId="34" w16cid:durableId="656736429">
    <w:abstractNumId w:val="26"/>
  </w:num>
  <w:num w:numId="35" w16cid:durableId="1720938601">
    <w:abstractNumId w:val="25"/>
  </w:num>
  <w:num w:numId="36" w16cid:durableId="14310380">
    <w:abstractNumId w:val="4"/>
  </w:num>
  <w:num w:numId="37" w16cid:durableId="1121535636">
    <w:abstractNumId w:val="17"/>
  </w:num>
  <w:num w:numId="38" w16cid:durableId="2129739858">
    <w:abstractNumId w:val="28"/>
  </w:num>
  <w:num w:numId="39" w16cid:durableId="1718165069">
    <w:abstractNumId w:val="13"/>
  </w:num>
  <w:num w:numId="40" w16cid:durableId="1342513355">
    <w:abstractNumId w:val="20"/>
  </w:num>
  <w:num w:numId="41" w16cid:durableId="20525328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42"/>
    <w:rsid w:val="000103FE"/>
    <w:rsid w:val="00011947"/>
    <w:rsid w:val="00013506"/>
    <w:rsid w:val="00014A82"/>
    <w:rsid w:val="00034633"/>
    <w:rsid w:val="00040D3E"/>
    <w:rsid w:val="000455B5"/>
    <w:rsid w:val="000577B6"/>
    <w:rsid w:val="00067EC4"/>
    <w:rsid w:val="00070823"/>
    <w:rsid w:val="000759FF"/>
    <w:rsid w:val="00086BF2"/>
    <w:rsid w:val="00091672"/>
    <w:rsid w:val="000A111B"/>
    <w:rsid w:val="000A269E"/>
    <w:rsid w:val="000A26DC"/>
    <w:rsid w:val="000A4A48"/>
    <w:rsid w:val="000A6767"/>
    <w:rsid w:val="000D2856"/>
    <w:rsid w:val="000D7D98"/>
    <w:rsid w:val="000E2B62"/>
    <w:rsid w:val="000F3DEC"/>
    <w:rsid w:val="00107A89"/>
    <w:rsid w:val="00122B73"/>
    <w:rsid w:val="00126D8F"/>
    <w:rsid w:val="00150411"/>
    <w:rsid w:val="00153969"/>
    <w:rsid w:val="001644BA"/>
    <w:rsid w:val="0017324F"/>
    <w:rsid w:val="00174984"/>
    <w:rsid w:val="00182230"/>
    <w:rsid w:val="00191B54"/>
    <w:rsid w:val="0019658E"/>
    <w:rsid w:val="001A1DEB"/>
    <w:rsid w:val="001A7D19"/>
    <w:rsid w:val="001B644D"/>
    <w:rsid w:val="001D56DD"/>
    <w:rsid w:val="001D6439"/>
    <w:rsid w:val="001F1576"/>
    <w:rsid w:val="001F4F30"/>
    <w:rsid w:val="0020198B"/>
    <w:rsid w:val="00214A64"/>
    <w:rsid w:val="00222E76"/>
    <w:rsid w:val="00243ACE"/>
    <w:rsid w:val="00245E98"/>
    <w:rsid w:val="002503EF"/>
    <w:rsid w:val="00252DF7"/>
    <w:rsid w:val="00254023"/>
    <w:rsid w:val="002542DC"/>
    <w:rsid w:val="00262438"/>
    <w:rsid w:val="00262718"/>
    <w:rsid w:val="0027629E"/>
    <w:rsid w:val="00286D37"/>
    <w:rsid w:val="002A1324"/>
    <w:rsid w:val="002A7C32"/>
    <w:rsid w:val="002C191F"/>
    <w:rsid w:val="002C3B82"/>
    <w:rsid w:val="002D0D1A"/>
    <w:rsid w:val="002D6E6A"/>
    <w:rsid w:val="002E1C42"/>
    <w:rsid w:val="002E24EF"/>
    <w:rsid w:val="002F1812"/>
    <w:rsid w:val="00303701"/>
    <w:rsid w:val="00307F14"/>
    <w:rsid w:val="003111FD"/>
    <w:rsid w:val="003117BD"/>
    <w:rsid w:val="00311812"/>
    <w:rsid w:val="00313A46"/>
    <w:rsid w:val="00315AFD"/>
    <w:rsid w:val="00317243"/>
    <w:rsid w:val="0032301F"/>
    <w:rsid w:val="00325D20"/>
    <w:rsid w:val="003327E4"/>
    <w:rsid w:val="00333592"/>
    <w:rsid w:val="003610A8"/>
    <w:rsid w:val="00364ED5"/>
    <w:rsid w:val="00365F72"/>
    <w:rsid w:val="003A2478"/>
    <w:rsid w:val="003B6CC3"/>
    <w:rsid w:val="003C0CAD"/>
    <w:rsid w:val="003C3045"/>
    <w:rsid w:val="003E21D7"/>
    <w:rsid w:val="003E43C8"/>
    <w:rsid w:val="003E4A28"/>
    <w:rsid w:val="00405D2B"/>
    <w:rsid w:val="004175C1"/>
    <w:rsid w:val="00420B46"/>
    <w:rsid w:val="00437D0C"/>
    <w:rsid w:val="00441E90"/>
    <w:rsid w:val="0044226D"/>
    <w:rsid w:val="00445ED6"/>
    <w:rsid w:val="00447718"/>
    <w:rsid w:val="00447747"/>
    <w:rsid w:val="004506BA"/>
    <w:rsid w:val="00451294"/>
    <w:rsid w:val="004566E3"/>
    <w:rsid w:val="00465D82"/>
    <w:rsid w:val="00485CEB"/>
    <w:rsid w:val="004A2896"/>
    <w:rsid w:val="004A6B8A"/>
    <w:rsid w:val="004B3171"/>
    <w:rsid w:val="004B4505"/>
    <w:rsid w:val="004C484B"/>
    <w:rsid w:val="004E011B"/>
    <w:rsid w:val="004E40E6"/>
    <w:rsid w:val="004F37A1"/>
    <w:rsid w:val="00510DA2"/>
    <w:rsid w:val="00517F9B"/>
    <w:rsid w:val="00526174"/>
    <w:rsid w:val="00550744"/>
    <w:rsid w:val="00551622"/>
    <w:rsid w:val="005555C6"/>
    <w:rsid w:val="00560223"/>
    <w:rsid w:val="00563F59"/>
    <w:rsid w:val="00565B05"/>
    <w:rsid w:val="005732BA"/>
    <w:rsid w:val="00576D86"/>
    <w:rsid w:val="00580DF2"/>
    <w:rsid w:val="00592B97"/>
    <w:rsid w:val="00596CBA"/>
    <w:rsid w:val="005A1C9B"/>
    <w:rsid w:val="005B4986"/>
    <w:rsid w:val="005D1E2D"/>
    <w:rsid w:val="005D5073"/>
    <w:rsid w:val="005D73BB"/>
    <w:rsid w:val="005E13AD"/>
    <w:rsid w:val="005E5422"/>
    <w:rsid w:val="005E6345"/>
    <w:rsid w:val="005F4A73"/>
    <w:rsid w:val="005F529A"/>
    <w:rsid w:val="00601886"/>
    <w:rsid w:val="006128C7"/>
    <w:rsid w:val="00616A19"/>
    <w:rsid w:val="0062313B"/>
    <w:rsid w:val="006352B4"/>
    <w:rsid w:val="00635B4F"/>
    <w:rsid w:val="0063794D"/>
    <w:rsid w:val="006467C2"/>
    <w:rsid w:val="00650CC2"/>
    <w:rsid w:val="006533EC"/>
    <w:rsid w:val="00664913"/>
    <w:rsid w:val="0067357C"/>
    <w:rsid w:val="00674D7D"/>
    <w:rsid w:val="0067504E"/>
    <w:rsid w:val="00681E42"/>
    <w:rsid w:val="0068413E"/>
    <w:rsid w:val="0069400E"/>
    <w:rsid w:val="006B113F"/>
    <w:rsid w:val="006C2AF1"/>
    <w:rsid w:val="006C6C42"/>
    <w:rsid w:val="006F4D2E"/>
    <w:rsid w:val="00700F48"/>
    <w:rsid w:val="007138AF"/>
    <w:rsid w:val="00720FC6"/>
    <w:rsid w:val="007276EF"/>
    <w:rsid w:val="007368EC"/>
    <w:rsid w:val="0075310F"/>
    <w:rsid w:val="007545E6"/>
    <w:rsid w:val="00756A88"/>
    <w:rsid w:val="00765201"/>
    <w:rsid w:val="00770CC3"/>
    <w:rsid w:val="00772802"/>
    <w:rsid w:val="007B5833"/>
    <w:rsid w:val="007B583C"/>
    <w:rsid w:val="007C060F"/>
    <w:rsid w:val="007C1E07"/>
    <w:rsid w:val="007C3818"/>
    <w:rsid w:val="007D22E5"/>
    <w:rsid w:val="007E13D0"/>
    <w:rsid w:val="007F1CB1"/>
    <w:rsid w:val="00813921"/>
    <w:rsid w:val="00816317"/>
    <w:rsid w:val="0082052E"/>
    <w:rsid w:val="00833B07"/>
    <w:rsid w:val="00843DDA"/>
    <w:rsid w:val="008445DA"/>
    <w:rsid w:val="00852539"/>
    <w:rsid w:val="00854C9B"/>
    <w:rsid w:val="00856CB0"/>
    <w:rsid w:val="008606F6"/>
    <w:rsid w:val="008964D2"/>
    <w:rsid w:val="008B2EC2"/>
    <w:rsid w:val="008B3277"/>
    <w:rsid w:val="008C4BAB"/>
    <w:rsid w:val="008D3F85"/>
    <w:rsid w:val="008E38F9"/>
    <w:rsid w:val="00903ED0"/>
    <w:rsid w:val="00904093"/>
    <w:rsid w:val="009054FB"/>
    <w:rsid w:val="009117F4"/>
    <w:rsid w:val="00914ED2"/>
    <w:rsid w:val="00916BA5"/>
    <w:rsid w:val="00924554"/>
    <w:rsid w:val="00943E50"/>
    <w:rsid w:val="009459E0"/>
    <w:rsid w:val="0095791D"/>
    <w:rsid w:val="0096496D"/>
    <w:rsid w:val="0098104F"/>
    <w:rsid w:val="00987831"/>
    <w:rsid w:val="009915C2"/>
    <w:rsid w:val="009A30BD"/>
    <w:rsid w:val="009A36AD"/>
    <w:rsid w:val="009B728A"/>
    <w:rsid w:val="009C4870"/>
    <w:rsid w:val="009E2AE8"/>
    <w:rsid w:val="009F11CC"/>
    <w:rsid w:val="009F7996"/>
    <w:rsid w:val="00A061F6"/>
    <w:rsid w:val="00A16375"/>
    <w:rsid w:val="00A32CE8"/>
    <w:rsid w:val="00A33B8B"/>
    <w:rsid w:val="00A37865"/>
    <w:rsid w:val="00A438C2"/>
    <w:rsid w:val="00A556AA"/>
    <w:rsid w:val="00A802DA"/>
    <w:rsid w:val="00A87680"/>
    <w:rsid w:val="00A96AE6"/>
    <w:rsid w:val="00AB0737"/>
    <w:rsid w:val="00AB16EC"/>
    <w:rsid w:val="00AC4617"/>
    <w:rsid w:val="00AD3A44"/>
    <w:rsid w:val="00AF27E0"/>
    <w:rsid w:val="00AF4227"/>
    <w:rsid w:val="00AF7636"/>
    <w:rsid w:val="00B015E0"/>
    <w:rsid w:val="00B11856"/>
    <w:rsid w:val="00B12261"/>
    <w:rsid w:val="00B15E64"/>
    <w:rsid w:val="00B3194A"/>
    <w:rsid w:val="00B37A01"/>
    <w:rsid w:val="00B37B32"/>
    <w:rsid w:val="00B560B3"/>
    <w:rsid w:val="00B907BF"/>
    <w:rsid w:val="00BB19BF"/>
    <w:rsid w:val="00BB1A51"/>
    <w:rsid w:val="00BB53B5"/>
    <w:rsid w:val="00BD6540"/>
    <w:rsid w:val="00BF4BE9"/>
    <w:rsid w:val="00C0183B"/>
    <w:rsid w:val="00C075A8"/>
    <w:rsid w:val="00C15C9E"/>
    <w:rsid w:val="00C40896"/>
    <w:rsid w:val="00C43014"/>
    <w:rsid w:val="00C546B9"/>
    <w:rsid w:val="00C57EFE"/>
    <w:rsid w:val="00C60C68"/>
    <w:rsid w:val="00C62611"/>
    <w:rsid w:val="00C62C86"/>
    <w:rsid w:val="00C74530"/>
    <w:rsid w:val="00C77EFA"/>
    <w:rsid w:val="00C835D4"/>
    <w:rsid w:val="00CA42B2"/>
    <w:rsid w:val="00CA5AFB"/>
    <w:rsid w:val="00CC065F"/>
    <w:rsid w:val="00CE0E59"/>
    <w:rsid w:val="00CE5F75"/>
    <w:rsid w:val="00CF7CD3"/>
    <w:rsid w:val="00D0552C"/>
    <w:rsid w:val="00D05CE3"/>
    <w:rsid w:val="00D33313"/>
    <w:rsid w:val="00D43FE4"/>
    <w:rsid w:val="00D44779"/>
    <w:rsid w:val="00D54FF6"/>
    <w:rsid w:val="00D5655B"/>
    <w:rsid w:val="00D71A4A"/>
    <w:rsid w:val="00D76159"/>
    <w:rsid w:val="00D854D5"/>
    <w:rsid w:val="00D918EC"/>
    <w:rsid w:val="00DA133E"/>
    <w:rsid w:val="00DA3AF6"/>
    <w:rsid w:val="00DB45BE"/>
    <w:rsid w:val="00DB6D3D"/>
    <w:rsid w:val="00DD25A1"/>
    <w:rsid w:val="00DD72BF"/>
    <w:rsid w:val="00DD7A04"/>
    <w:rsid w:val="00DE28C2"/>
    <w:rsid w:val="00DF0E6E"/>
    <w:rsid w:val="00DF57E7"/>
    <w:rsid w:val="00DF60AE"/>
    <w:rsid w:val="00E04D4F"/>
    <w:rsid w:val="00E12BFB"/>
    <w:rsid w:val="00E132C3"/>
    <w:rsid w:val="00E14400"/>
    <w:rsid w:val="00E14860"/>
    <w:rsid w:val="00E172FE"/>
    <w:rsid w:val="00E27F28"/>
    <w:rsid w:val="00E45AFD"/>
    <w:rsid w:val="00E525C2"/>
    <w:rsid w:val="00E604A5"/>
    <w:rsid w:val="00E64005"/>
    <w:rsid w:val="00E73E91"/>
    <w:rsid w:val="00E7688F"/>
    <w:rsid w:val="00E80237"/>
    <w:rsid w:val="00E86934"/>
    <w:rsid w:val="00E90DE1"/>
    <w:rsid w:val="00E92B5A"/>
    <w:rsid w:val="00EA5FCE"/>
    <w:rsid w:val="00EC3B24"/>
    <w:rsid w:val="00EC7D06"/>
    <w:rsid w:val="00ED053E"/>
    <w:rsid w:val="00ED4211"/>
    <w:rsid w:val="00EE7447"/>
    <w:rsid w:val="00EF0D05"/>
    <w:rsid w:val="00EF35A8"/>
    <w:rsid w:val="00EF4F68"/>
    <w:rsid w:val="00EF6662"/>
    <w:rsid w:val="00F01CE8"/>
    <w:rsid w:val="00F03601"/>
    <w:rsid w:val="00F32AE7"/>
    <w:rsid w:val="00F374DA"/>
    <w:rsid w:val="00F52D23"/>
    <w:rsid w:val="00F7226B"/>
    <w:rsid w:val="00F86841"/>
    <w:rsid w:val="00FA0725"/>
    <w:rsid w:val="00FA184F"/>
    <w:rsid w:val="00FA38D3"/>
    <w:rsid w:val="00FC25E7"/>
    <w:rsid w:val="00FD3695"/>
    <w:rsid w:val="00FE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02F3"/>
  <w15:docId w15:val="{E72FAB4D-CDC8-4D26-AB0B-FAB66CC4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4" w:space="1" w:color="000000" w:themeColor="text1"/>
      </w:pBdr>
      <w:spacing w:before="240"/>
      <w:jc w:val="center"/>
      <w:outlineLvl w:val="0"/>
    </w:pPr>
    <w:rPr>
      <w:rFonts w:cs="Arial"/>
      <w:b/>
      <w:bCs/>
      <w:i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0" w:after="120"/>
      <w:jc w:val="right"/>
      <w:outlineLvl w:val="2"/>
    </w:pPr>
    <w:rPr>
      <w:b/>
      <w:sz w:val="22"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spacing w:before="200" w:after="1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-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-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-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styleId="GridTable5Dark-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-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-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-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before="0" w:after="0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PlainTable1">
    <w:name w:val="Plain Table 1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</w:style>
  <w:style w:type="table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hAnsi="Arial"/>
      <w:sz w:val="19"/>
    </w:rPr>
  </w:style>
  <w:style w:type="paragraph" w:styleId="Title">
    <w:name w:val="Title"/>
    <w:basedOn w:val="Normal"/>
    <w:link w:val="TitleChar"/>
    <w:uiPriority w:val="1"/>
    <w:qFormat/>
    <w:pPr>
      <w:spacing w:before="0" w:after="160"/>
      <w:contextualSpacing/>
    </w:pPr>
    <w:rPr>
      <w:rFonts w:cs="Arial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b/>
      <w:sz w:val="48"/>
      <w:szCs w:val="56"/>
    </w:rPr>
  </w:style>
  <w:style w:type="table" w:styleId="GridTable1Light">
    <w:name w:val="Grid Table 1 Light"/>
    <w:basedOn w:val="TableNormal"/>
    <w:uiPriority w:val="4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pPr>
      <w:spacing w:after="0"/>
    </w:p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FFFFFF" w:fill="FFFFFF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FFFFFF" w:fill="FFFFFF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D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42B2"/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76"/>
    <w:pPr>
      <w:spacing w:before="0" w:after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76"/>
    <w:rPr>
      <w:rFonts w:ascii="Consolas" w:hAnsi="Consolas" w:cs="Consolas"/>
      <w:sz w:val="20"/>
      <w:szCs w:val="20"/>
    </w:rPr>
  </w:style>
  <w:style w:type="paragraph" w:styleId="Revision">
    <w:name w:val="Revision"/>
    <w:hidden/>
    <w:uiPriority w:val="99"/>
    <w:semiHidden/>
    <w:rsid w:val="00904093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moncriteriaportal.org/cc/" TargetMode="External"/><Relationship Id="rId13" Type="http://schemas.openxmlformats.org/officeDocument/2006/relationships/hyperlink" Target="https://www.commoncriteriaportal.org/files/ppfiles/%5bCPPDBMS13%5d%20cPP_DBMS_V1.3.pdf" TargetMode="External"/><Relationship Id="rId18" Type="http://schemas.openxmlformats.org/officeDocument/2006/relationships/hyperlink" Target="https://oc.ccn.cni.es/en/certified-products/certified-products/product-category/92-sistema-de-gestion-de-base-de-datos/898-microsoft-sql-server-2022-on-linux-database-engine-enterprise-edition-x64-english-version-16-0-4105-2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T.UNTRUSTED_COMMUNICATION_CHANNEL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ommoncriteriaportal.org/pps/collaborativePP.cfm?cpp=1&amp;CFID=76243066&amp;CFTOKEN=5602e56568c1d3c6-5CB9819F-155D-01F1-C1850A0756D8F76B" TargetMode="External"/><Relationship Id="rId17" Type="http://schemas.openxmlformats.org/officeDocument/2006/relationships/hyperlink" Target="https://www.commoncriteriaportal.org/products/index.cfm" TargetMode="External"/><Relationship Id="rId25" Type="http://schemas.openxmlformats.org/officeDocument/2006/relationships/hyperlink" Target="https://github.com/DBMS-iTC/Documents/tree/Working/Minut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mmoncriteriaportal.org/nfs/ccpfiles/files/epfiles/2022-36_Certificado.pdf" TargetMode="External"/><Relationship Id="rId20" Type="http://schemas.openxmlformats.org/officeDocument/2006/relationships/hyperlink" Target="https://github.com/DBMS-iTC/InterpretationsTea/issues/1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BMS-iTC/Documents/tree/Working/Minutes" TargetMode="External"/><Relationship Id="rId24" Type="http://schemas.openxmlformats.org/officeDocument/2006/relationships/hyperlink" Target="https://www.fmv.se/verksamhet/ovrig-verksamhet/csec/pagaende-certifieringar/oracle-database-23a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c.ccn.cni.es/en/certified-products/certified-products/status/49-en-evaluacion" TargetMode="External"/><Relationship Id="rId23" Type="http://schemas.openxmlformats.org/officeDocument/2006/relationships/hyperlink" Target="https://www.commoncriteriaportal.org/files/ppfiles/2022-35-INF-4086.pdf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commoncriteriaportal.org/files/ccfiles/CC2022CEM2022TransitionPolicy.pdf" TargetMode="External"/><Relationship Id="rId19" Type="http://schemas.openxmlformats.org/officeDocument/2006/relationships/hyperlink" Target="https://github.com/DBMS-iTC/InterpretationsTeam/issues/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rgs/CC-in-the-Cloud/discussions/102" TargetMode="External"/><Relationship Id="rId14" Type="http://schemas.openxmlformats.org/officeDocument/2006/relationships/hyperlink" Target="https://oc.ccn.cni.es/productos-certificados/perfiles-de-proteccion/985-collaborative-protection-profile-cpp-for-database-management-systems-version-1-3-13-march-2023" TargetMode="External"/><Relationship Id="rId22" Type="http://schemas.openxmlformats.org/officeDocument/2006/relationships/hyperlink" Target="http://P.ACCESS_BANNER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5D0AEA6B-E499-4EEF-98A3-AFBB261C49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1727</Words>
  <Characters>9849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Barry</dc:creator>
  <cp:keywords/>
  <dc:description/>
  <cp:lastModifiedBy>Ken Hake</cp:lastModifiedBy>
  <cp:revision>46</cp:revision>
  <dcterms:created xsi:type="dcterms:W3CDTF">2024-07-29T15:12:00Z</dcterms:created>
  <dcterms:modified xsi:type="dcterms:W3CDTF">2024-09-30T18:46:00Z</dcterms:modified>
  <cp:version/>
</cp:coreProperties>
</file>