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667E3" w:rsidRDefault="00811175">
      <w:pPr>
        <w:rPr>
          <w:b/>
          <w:bCs/>
          <w:color w:val="1F1F1F"/>
        </w:rPr>
      </w:pPr>
      <w:r>
        <w:rPr>
          <w:b/>
          <w:bCs/>
          <w:color w:val="1F1F1F"/>
        </w:rPr>
        <w:t>Caso Técnico: Analista de Datos</w:t>
      </w:r>
    </w:p>
    <w:p w14:paraId="00000002" w14:textId="77777777" w:rsidR="005667E3" w:rsidRDefault="005667E3">
      <w:pPr>
        <w:rPr>
          <w:color w:val="1F1F1F"/>
        </w:rPr>
      </w:pPr>
    </w:p>
    <w:p w14:paraId="00000003" w14:textId="77777777" w:rsidR="005667E3" w:rsidRDefault="00811175">
      <w:pPr>
        <w:rPr>
          <w:b/>
          <w:bCs/>
          <w:color w:val="1F1F1F"/>
        </w:rPr>
      </w:pPr>
      <w:r>
        <w:rPr>
          <w:b/>
          <w:bCs/>
          <w:color w:val="1F1F1F"/>
        </w:rPr>
        <w:t>Contexto del Negocio</w:t>
      </w:r>
    </w:p>
    <w:p w14:paraId="00000004" w14:textId="77777777" w:rsidR="005667E3" w:rsidRDefault="00811175">
      <w:pPr>
        <w:rPr>
          <w:color w:val="1F1F1F"/>
        </w:rPr>
      </w:pPr>
      <w:r>
        <w:rPr>
          <w:color w:val="1F1F1F"/>
        </w:rPr>
        <w:t>Eres el nuevo constructor de soluciones analíticas en nuestro BPO. El equipo de operaciones lanzó la "Campaña" vía WhatsApp para motivar a los clientes a realizar pedidos. Sin embargo, los supervisores intuyen que la campaña está generando fricción, los asesores parecen saturados y no hay visibilidad real sobre el éxito de las entregas.</w:t>
      </w:r>
    </w:p>
    <w:p w14:paraId="00000005" w14:textId="77777777" w:rsidR="005667E3" w:rsidRDefault="005667E3">
      <w:pPr>
        <w:rPr>
          <w:color w:val="1F1F1F"/>
        </w:rPr>
      </w:pPr>
    </w:p>
    <w:p w14:paraId="00000006" w14:textId="77777777" w:rsidR="005667E3" w:rsidRDefault="00811175">
      <w:pPr>
        <w:rPr>
          <w:color w:val="1F1F1F"/>
        </w:rPr>
      </w:pPr>
      <w:r>
        <w:rPr>
          <w:color w:val="1F1F1F"/>
        </w:rPr>
        <w:t xml:space="preserve">Operamos con una infraestructura de bajo costo (herramientas Open </w:t>
      </w:r>
      <w:proofErr w:type="spellStart"/>
      <w:r>
        <w:rPr>
          <w:color w:val="1F1F1F"/>
        </w:rPr>
        <w:t>Source</w:t>
      </w:r>
      <w:proofErr w:type="spellEnd"/>
      <w:r>
        <w:rPr>
          <w:color w:val="1F1F1F"/>
        </w:rPr>
        <w:t xml:space="preserve">) y no contamos con conectores automatizados costosos. Se te ha entregado un extracto crudo del sistema transaccional en un archivo llamado </w:t>
      </w:r>
      <w:hyperlink r:id="rId5">
        <w:r>
          <w:rPr>
            <w:color w:val="1155CC"/>
            <w:sz w:val="23"/>
            <w:szCs w:val="23"/>
            <w:u w:val="single"/>
            <w:shd w:val="clear" w:color="auto" w:fill="F2F0F0"/>
          </w:rPr>
          <w:t>prueba.txt</w:t>
        </w:r>
      </w:hyperlink>
      <w:r>
        <w:rPr>
          <w:color w:val="1F1F1F"/>
        </w:rPr>
        <w:t>.</w:t>
      </w:r>
    </w:p>
    <w:p w14:paraId="00000007" w14:textId="77777777" w:rsidR="005667E3" w:rsidRDefault="005667E3">
      <w:pPr>
        <w:rPr>
          <w:color w:val="1F1F1F"/>
        </w:rPr>
      </w:pPr>
    </w:p>
    <w:p w14:paraId="00000008" w14:textId="77777777" w:rsidR="005667E3" w:rsidRDefault="00811175">
      <w:pPr>
        <w:numPr>
          <w:ilvl w:val="0"/>
          <w:numId w:val="4"/>
        </w:numPr>
      </w:pPr>
      <w:r>
        <w:rPr>
          <w:color w:val="1F1F1F"/>
        </w:rPr>
        <w:t>Tu primer reto es procesar la información bruta sin depender de herramientas ETL de pago. Escribe un script en Python (</w:t>
      </w:r>
      <w:proofErr w:type="spellStart"/>
      <w:r>
        <w:rPr>
          <w:color w:val="1F1F1F"/>
        </w:rPr>
        <w:t>Jupyter</w:t>
      </w:r>
      <w:proofErr w:type="spellEnd"/>
      <w:r>
        <w:rPr>
          <w:color w:val="1F1F1F"/>
        </w:rPr>
        <w:t xml:space="preserve"> Notebook o archivo </w:t>
      </w:r>
      <w:r>
        <w:rPr>
          <w:color w:val="188038"/>
          <w:sz w:val="23"/>
          <w:szCs w:val="23"/>
          <w:shd w:val="clear" w:color="auto" w:fill="F2F0F0"/>
        </w:rPr>
        <w:t>.</w:t>
      </w:r>
      <w:proofErr w:type="spellStart"/>
      <w:r>
        <w:rPr>
          <w:color w:val="188038"/>
          <w:sz w:val="23"/>
          <w:szCs w:val="23"/>
          <w:shd w:val="clear" w:color="auto" w:fill="F2F0F0"/>
        </w:rPr>
        <w:t>py</w:t>
      </w:r>
      <w:proofErr w:type="spellEnd"/>
      <w:r>
        <w:rPr>
          <w:color w:val="1F1F1F"/>
        </w:rPr>
        <w:t>) que realice lo siguiente:</w:t>
      </w:r>
    </w:p>
    <w:p w14:paraId="00000009" w14:textId="77777777" w:rsidR="005667E3" w:rsidRDefault="005667E3">
      <w:pPr>
        <w:rPr>
          <w:color w:val="1F1F1F"/>
        </w:rPr>
      </w:pPr>
    </w:p>
    <w:p w14:paraId="0000000A" w14:textId="77777777" w:rsidR="005667E3" w:rsidRDefault="00811175">
      <w:pPr>
        <w:numPr>
          <w:ilvl w:val="0"/>
          <w:numId w:val="1"/>
        </w:numPr>
      </w:pPr>
      <w:r>
        <w:rPr>
          <w:b/>
          <w:bCs/>
          <w:color w:val="1F1F1F"/>
        </w:rPr>
        <w:t>Limpieza Estructural:</w:t>
      </w:r>
      <w:r>
        <w:rPr>
          <w:color w:val="1F1F1F"/>
        </w:rPr>
        <w:t xml:space="preserve"> Carga el archivo </w:t>
      </w:r>
      <w:r>
        <w:rPr>
          <w:color w:val="188038"/>
          <w:sz w:val="23"/>
          <w:szCs w:val="23"/>
          <w:shd w:val="clear" w:color="auto" w:fill="F2F0F0"/>
        </w:rPr>
        <w:t>prueba.txt</w:t>
      </w:r>
      <w:r>
        <w:rPr>
          <w:color w:val="1F1F1F"/>
        </w:rPr>
        <w:t xml:space="preserve"> en un </w:t>
      </w:r>
      <w:proofErr w:type="spellStart"/>
      <w:r>
        <w:rPr>
          <w:color w:val="1F1F1F"/>
        </w:rPr>
        <w:t>DataFrame</w:t>
      </w:r>
      <w:proofErr w:type="spellEnd"/>
      <w:r>
        <w:rPr>
          <w:color w:val="1F1F1F"/>
        </w:rPr>
        <w:t>, manejando correctamente el delimitador y eliminando espacios residuales o columnas nulas innecesarias generadas en los extremos.</w:t>
      </w:r>
    </w:p>
    <w:p w14:paraId="0000000B" w14:textId="77777777" w:rsidR="005667E3" w:rsidRDefault="00811175">
      <w:pPr>
        <w:numPr>
          <w:ilvl w:val="0"/>
          <w:numId w:val="1"/>
        </w:numPr>
      </w:pPr>
      <w:proofErr w:type="spellStart"/>
      <w:r>
        <w:rPr>
          <w:b/>
          <w:bCs/>
          <w:color w:val="1F1F1F"/>
        </w:rPr>
        <w:t>Parsing</w:t>
      </w:r>
      <w:proofErr w:type="spellEnd"/>
      <w:r>
        <w:rPr>
          <w:b/>
          <w:bCs/>
          <w:color w:val="1F1F1F"/>
        </w:rPr>
        <w:t xml:space="preserve"> de JSON:</w:t>
      </w:r>
      <w:r>
        <w:rPr>
          <w:color w:val="1F1F1F"/>
        </w:rPr>
        <w:t xml:space="preserve"> Los mensajes que no llegaron al cliente (</w:t>
      </w:r>
      <w:r>
        <w:rPr>
          <w:color w:val="188038"/>
          <w:sz w:val="23"/>
          <w:szCs w:val="23"/>
          <w:shd w:val="clear" w:color="auto" w:fill="F2F0F0"/>
        </w:rPr>
        <w:t>status = '</w:t>
      </w:r>
      <w:proofErr w:type="spellStart"/>
      <w:r>
        <w:rPr>
          <w:color w:val="188038"/>
          <w:sz w:val="23"/>
          <w:szCs w:val="23"/>
          <w:shd w:val="clear" w:color="auto" w:fill="F2F0F0"/>
        </w:rPr>
        <w:t>failed</w:t>
      </w:r>
      <w:proofErr w:type="spellEnd"/>
      <w:r>
        <w:rPr>
          <w:color w:val="188038"/>
          <w:sz w:val="23"/>
          <w:szCs w:val="23"/>
          <w:shd w:val="clear" w:color="auto" w:fill="F2F0F0"/>
        </w:rPr>
        <w:t>'</w:t>
      </w:r>
      <w:r>
        <w:rPr>
          <w:color w:val="1F1F1F"/>
        </w:rPr>
        <w:t xml:space="preserve">) ocultan el motivo en cadenas JSON dentro de las columnas </w:t>
      </w:r>
      <w:proofErr w:type="spellStart"/>
      <w:r>
        <w:rPr>
          <w:color w:val="188038"/>
          <w:sz w:val="23"/>
          <w:szCs w:val="23"/>
          <w:shd w:val="clear" w:color="auto" w:fill="F2F0F0"/>
        </w:rPr>
        <w:t>content</w:t>
      </w:r>
      <w:proofErr w:type="spellEnd"/>
      <w:r>
        <w:rPr>
          <w:color w:val="1F1F1F"/>
        </w:rPr>
        <w:t xml:space="preserve"> o </w:t>
      </w:r>
      <w:proofErr w:type="spellStart"/>
      <w:r>
        <w:rPr>
          <w:color w:val="188038"/>
          <w:sz w:val="23"/>
          <w:szCs w:val="23"/>
          <w:shd w:val="clear" w:color="auto" w:fill="F2F0F0"/>
        </w:rPr>
        <w:t>content_attributes</w:t>
      </w:r>
      <w:proofErr w:type="spellEnd"/>
      <w:r>
        <w:rPr>
          <w:color w:val="1F1F1F"/>
        </w:rPr>
        <w:t xml:space="preserve">. Escribe el código necesario para extraer el error exacto (ej. </w:t>
      </w:r>
      <w:r>
        <w:rPr>
          <w:color w:val="188038"/>
          <w:sz w:val="23"/>
          <w:szCs w:val="23"/>
          <w:shd w:val="clear" w:color="auto" w:fill="F2F0F0"/>
        </w:rPr>
        <w:t>"</w:t>
      </w:r>
      <w:proofErr w:type="spellStart"/>
      <w:r>
        <w:rPr>
          <w:color w:val="188038"/>
          <w:sz w:val="23"/>
          <w:szCs w:val="23"/>
          <w:shd w:val="clear" w:color="auto" w:fill="F2F0F0"/>
        </w:rPr>
        <w:t>external_error</w:t>
      </w:r>
      <w:proofErr w:type="spellEnd"/>
      <w:r>
        <w:rPr>
          <w:color w:val="188038"/>
          <w:sz w:val="23"/>
          <w:szCs w:val="23"/>
          <w:shd w:val="clear" w:color="auto" w:fill="F2F0F0"/>
        </w:rPr>
        <w:t>"</w:t>
      </w:r>
      <w:r>
        <w:rPr>
          <w:color w:val="1F1F1F"/>
        </w:rPr>
        <w:t xml:space="preserve">) y el nombre de la plantilla (ej. </w:t>
      </w:r>
      <w:r>
        <w:rPr>
          <w:color w:val="188038"/>
          <w:sz w:val="23"/>
          <w:szCs w:val="23"/>
          <w:shd w:val="clear" w:color="auto" w:fill="F2F0F0"/>
        </w:rPr>
        <w:t>"lanzamiento_c12"</w:t>
      </w:r>
      <w:r>
        <w:rPr>
          <w:color w:val="1F1F1F"/>
        </w:rPr>
        <w:t>) en nuevas columnas estructuradas.</w:t>
      </w:r>
    </w:p>
    <w:p w14:paraId="0000000C" w14:textId="77777777" w:rsidR="005667E3" w:rsidRDefault="00811175">
      <w:pPr>
        <w:numPr>
          <w:ilvl w:val="0"/>
          <w:numId w:val="1"/>
        </w:numPr>
      </w:pPr>
      <w:r>
        <w:rPr>
          <w:b/>
          <w:bCs/>
          <w:color w:val="1F1F1F"/>
        </w:rPr>
        <w:t>Clasificación Básica (NLP ligero):</w:t>
      </w:r>
      <w:r>
        <w:rPr>
          <w:color w:val="1F1F1F"/>
        </w:rPr>
        <w:t xml:space="preserve"> Para los mensajes que los clientes nos envían (</w:t>
      </w:r>
      <w:proofErr w:type="spellStart"/>
      <w:r>
        <w:rPr>
          <w:color w:val="188038"/>
          <w:sz w:val="23"/>
          <w:szCs w:val="23"/>
          <w:shd w:val="clear" w:color="auto" w:fill="F2F0F0"/>
        </w:rPr>
        <w:t>message_type</w:t>
      </w:r>
      <w:proofErr w:type="spellEnd"/>
      <w:r>
        <w:rPr>
          <w:color w:val="188038"/>
          <w:sz w:val="23"/>
          <w:szCs w:val="23"/>
          <w:shd w:val="clear" w:color="auto" w:fill="F2F0F0"/>
        </w:rPr>
        <w:t xml:space="preserve"> = '</w:t>
      </w:r>
      <w:proofErr w:type="spellStart"/>
      <w:r>
        <w:rPr>
          <w:color w:val="188038"/>
          <w:sz w:val="23"/>
          <w:szCs w:val="23"/>
          <w:shd w:val="clear" w:color="auto" w:fill="F2F0F0"/>
        </w:rPr>
        <w:t>incoming</w:t>
      </w:r>
      <w:proofErr w:type="spellEnd"/>
      <w:r>
        <w:rPr>
          <w:color w:val="188038"/>
          <w:sz w:val="23"/>
          <w:szCs w:val="23"/>
          <w:shd w:val="clear" w:color="auto" w:fill="F2F0F0"/>
        </w:rPr>
        <w:t>'</w:t>
      </w:r>
      <w:r>
        <w:rPr>
          <w:color w:val="1F1F1F"/>
        </w:rPr>
        <w:t>), crea una lógica que asigne una categoría (ej. "Soporte", "Queja", "Pedido") buscando palabras clave en el texto.</w:t>
      </w:r>
    </w:p>
    <w:p w14:paraId="0000000D" w14:textId="77777777" w:rsidR="005667E3" w:rsidRDefault="005667E3">
      <w:pPr>
        <w:ind w:left="720"/>
        <w:rPr>
          <w:color w:val="1F1F1F"/>
        </w:rPr>
      </w:pPr>
    </w:p>
    <w:p w14:paraId="0000000E" w14:textId="77777777" w:rsidR="005667E3" w:rsidRDefault="005667E3">
      <w:pPr>
        <w:pStyle w:val="Ttulo2"/>
        <w:keepNext w:val="0"/>
        <w:keepLines w:val="0"/>
        <w:spacing w:before="0" w:after="0"/>
        <w:rPr>
          <w:b/>
          <w:bCs/>
          <w:color w:val="1F1F1F"/>
          <w:sz w:val="34"/>
          <w:szCs w:val="34"/>
        </w:rPr>
      </w:pPr>
      <w:bookmarkStart w:id="0" w:name="_5vc93gxsnylv" w:colFirst="0" w:colLast="0"/>
      <w:bookmarkEnd w:id="0"/>
    </w:p>
    <w:p w14:paraId="0000000F" w14:textId="77777777" w:rsidR="005667E3" w:rsidRDefault="00811175">
      <w:pPr>
        <w:numPr>
          <w:ilvl w:val="0"/>
          <w:numId w:val="4"/>
        </w:numPr>
        <w:rPr>
          <w:color w:val="1F1F1F"/>
        </w:rPr>
      </w:pPr>
      <w:r>
        <w:rPr>
          <w:color w:val="1F1F1F"/>
        </w:rPr>
        <w:t xml:space="preserve">Asume que lograste cargar el resultado del punto 1 en una base de datos relacional gratuita (PostgreSQL/MySQL). Escribe las consultas SQL necesarias para extraer los siguientes </w:t>
      </w:r>
      <w:proofErr w:type="spellStart"/>
      <w:r>
        <w:rPr>
          <w:color w:val="1F1F1F"/>
        </w:rPr>
        <w:t>insights</w:t>
      </w:r>
      <w:proofErr w:type="spellEnd"/>
      <w:r>
        <w:rPr>
          <w:color w:val="1F1F1F"/>
        </w:rPr>
        <w:t xml:space="preserve">. </w:t>
      </w:r>
      <w:r>
        <w:rPr>
          <w:b/>
          <w:bCs/>
          <w:color w:val="1F1F1F"/>
        </w:rPr>
        <w:t>Se evaluará la eficiencia de tus consultas</w:t>
      </w:r>
      <w:r>
        <w:rPr>
          <w:color w:val="1F1F1F"/>
        </w:rPr>
        <w:t xml:space="preserve"> (uso adecuado de </w:t>
      </w:r>
      <w:proofErr w:type="spellStart"/>
      <w:r>
        <w:rPr>
          <w:color w:val="1F1F1F"/>
        </w:rPr>
        <w:t>CTEs</w:t>
      </w:r>
      <w:proofErr w:type="spellEnd"/>
      <w:r>
        <w:rPr>
          <w:color w:val="1F1F1F"/>
        </w:rPr>
        <w:t xml:space="preserve">, </w:t>
      </w:r>
      <w:proofErr w:type="spellStart"/>
      <w:r>
        <w:rPr>
          <w:color w:val="1F1F1F"/>
        </w:rPr>
        <w:t>Window</w:t>
      </w:r>
      <w:proofErr w:type="spellEnd"/>
      <w:r>
        <w:rPr>
          <w:color w:val="1F1F1F"/>
        </w:rPr>
        <w:t xml:space="preserve"> </w:t>
      </w:r>
      <w:proofErr w:type="spellStart"/>
      <w:r>
        <w:rPr>
          <w:color w:val="1F1F1F"/>
        </w:rPr>
        <w:t>Functions</w:t>
      </w:r>
      <w:proofErr w:type="spellEnd"/>
      <w:r>
        <w:rPr>
          <w:color w:val="1F1F1F"/>
        </w:rPr>
        <w:t xml:space="preserve"> y evasión de subconsultas pesadas):</w:t>
      </w:r>
    </w:p>
    <w:p w14:paraId="00000010" w14:textId="77777777" w:rsidR="005667E3" w:rsidRDefault="005667E3">
      <w:pPr>
        <w:rPr>
          <w:color w:val="1F1F1F"/>
        </w:rPr>
      </w:pPr>
    </w:p>
    <w:p w14:paraId="00000011" w14:textId="77777777" w:rsidR="005667E3" w:rsidRDefault="00811175">
      <w:pPr>
        <w:numPr>
          <w:ilvl w:val="0"/>
          <w:numId w:val="2"/>
        </w:numPr>
      </w:pPr>
      <w:proofErr w:type="spellStart"/>
      <w:r>
        <w:rPr>
          <w:b/>
          <w:bCs/>
          <w:color w:val="1F1F1F"/>
        </w:rPr>
        <w:t>Funnel</w:t>
      </w:r>
      <w:proofErr w:type="spellEnd"/>
      <w:r>
        <w:rPr>
          <w:b/>
          <w:bCs/>
          <w:color w:val="1F1F1F"/>
        </w:rPr>
        <w:t xml:space="preserve"> de Entrega:</w:t>
      </w:r>
      <w:r>
        <w:rPr>
          <w:color w:val="1F1F1F"/>
        </w:rPr>
        <w:t xml:space="preserve"> Calcula la tasa de éxito de la campaña mostrando el porcentaje de mensajes salientes (</w:t>
      </w:r>
      <w:proofErr w:type="spellStart"/>
      <w:r>
        <w:rPr>
          <w:color w:val="188038"/>
          <w:sz w:val="23"/>
          <w:szCs w:val="23"/>
          <w:shd w:val="clear" w:color="auto" w:fill="F2F0F0"/>
        </w:rPr>
        <w:t>outgoing</w:t>
      </w:r>
      <w:proofErr w:type="spellEnd"/>
      <w:r>
        <w:rPr>
          <w:color w:val="1F1F1F"/>
        </w:rPr>
        <w:t xml:space="preserve">) que quedaron en estado </w:t>
      </w:r>
      <w:proofErr w:type="spellStart"/>
      <w:r>
        <w:rPr>
          <w:color w:val="188038"/>
          <w:sz w:val="23"/>
          <w:szCs w:val="23"/>
          <w:shd w:val="clear" w:color="auto" w:fill="F2F0F0"/>
        </w:rPr>
        <w:t>read</w:t>
      </w:r>
      <w:proofErr w:type="spellEnd"/>
      <w:r>
        <w:rPr>
          <w:color w:val="1F1F1F"/>
        </w:rPr>
        <w:t xml:space="preserve">, </w:t>
      </w:r>
      <w:proofErr w:type="spellStart"/>
      <w:r>
        <w:rPr>
          <w:color w:val="188038"/>
          <w:sz w:val="23"/>
          <w:szCs w:val="23"/>
          <w:shd w:val="clear" w:color="auto" w:fill="F2F0F0"/>
        </w:rPr>
        <w:t>delivered</w:t>
      </w:r>
      <w:proofErr w:type="spellEnd"/>
      <w:r>
        <w:rPr>
          <w:color w:val="1F1F1F"/>
        </w:rPr>
        <w:t xml:space="preserve"> y </w:t>
      </w:r>
      <w:proofErr w:type="spellStart"/>
      <w:r>
        <w:rPr>
          <w:color w:val="188038"/>
          <w:sz w:val="23"/>
          <w:szCs w:val="23"/>
          <w:shd w:val="clear" w:color="auto" w:fill="F2F0F0"/>
        </w:rPr>
        <w:t>failed</w:t>
      </w:r>
      <w:proofErr w:type="spellEnd"/>
      <w:r>
        <w:rPr>
          <w:color w:val="1F1F1F"/>
        </w:rPr>
        <w:t>.</w:t>
      </w:r>
    </w:p>
    <w:p w14:paraId="00000012" w14:textId="77777777" w:rsidR="005667E3" w:rsidRDefault="00811175">
      <w:pPr>
        <w:numPr>
          <w:ilvl w:val="0"/>
          <w:numId w:val="2"/>
        </w:numPr>
      </w:pPr>
      <w:r>
        <w:rPr>
          <w:b/>
          <w:bCs/>
          <w:color w:val="1F1F1F"/>
        </w:rPr>
        <w:t>SLA de Respuesta Operativa:</w:t>
      </w:r>
      <w:r>
        <w:rPr>
          <w:color w:val="1F1F1F"/>
        </w:rPr>
        <w:t xml:space="preserve"> Calcula el tiempo promedio (en minutos) que el equipo tarda en reaccionar ante un mensaje entrante (</w:t>
      </w:r>
      <w:proofErr w:type="spellStart"/>
      <w:r>
        <w:rPr>
          <w:color w:val="188038"/>
          <w:sz w:val="23"/>
          <w:szCs w:val="23"/>
          <w:shd w:val="clear" w:color="auto" w:fill="F2F0F0"/>
        </w:rPr>
        <w:t>incoming</w:t>
      </w:r>
      <w:proofErr w:type="spellEnd"/>
      <w:r>
        <w:rPr>
          <w:color w:val="1F1F1F"/>
        </w:rPr>
        <w:t>) del cliente, midiendo el intervalo hasta la siguiente acción del asesor (</w:t>
      </w:r>
      <w:proofErr w:type="spellStart"/>
      <w:r>
        <w:rPr>
          <w:color w:val="188038"/>
          <w:sz w:val="23"/>
          <w:szCs w:val="23"/>
          <w:shd w:val="clear" w:color="auto" w:fill="F2F0F0"/>
        </w:rPr>
        <w:t>activity</w:t>
      </w:r>
      <w:proofErr w:type="spellEnd"/>
      <w:r>
        <w:rPr>
          <w:color w:val="1F1F1F"/>
        </w:rPr>
        <w:t xml:space="preserve"> u </w:t>
      </w:r>
      <w:proofErr w:type="spellStart"/>
      <w:r>
        <w:rPr>
          <w:color w:val="188038"/>
          <w:sz w:val="23"/>
          <w:szCs w:val="23"/>
          <w:shd w:val="clear" w:color="auto" w:fill="F2F0F0"/>
        </w:rPr>
        <w:t>outgoing</w:t>
      </w:r>
      <w:proofErr w:type="spellEnd"/>
      <w:r>
        <w:rPr>
          <w:color w:val="1F1F1F"/>
        </w:rPr>
        <w:t xml:space="preserve">) dentro del mismo </w:t>
      </w:r>
      <w:proofErr w:type="spellStart"/>
      <w:r>
        <w:rPr>
          <w:color w:val="188038"/>
          <w:sz w:val="23"/>
          <w:szCs w:val="23"/>
          <w:shd w:val="clear" w:color="auto" w:fill="F2F0F0"/>
        </w:rPr>
        <w:t>conversation_id</w:t>
      </w:r>
      <w:proofErr w:type="spellEnd"/>
      <w:r>
        <w:rPr>
          <w:color w:val="1F1F1F"/>
        </w:rPr>
        <w:t>.</w:t>
      </w:r>
    </w:p>
    <w:p w14:paraId="00000013" w14:textId="77777777" w:rsidR="005667E3" w:rsidRDefault="00811175">
      <w:pPr>
        <w:numPr>
          <w:ilvl w:val="0"/>
          <w:numId w:val="2"/>
        </w:numPr>
      </w:pPr>
      <w:r>
        <w:rPr>
          <w:b/>
          <w:bCs/>
          <w:color w:val="1F1F1F"/>
        </w:rPr>
        <w:t>Curva de Calor Horaria:</w:t>
      </w:r>
      <w:r>
        <w:rPr>
          <w:color w:val="1F1F1F"/>
        </w:rPr>
        <w:t xml:space="preserve"> Extrae la hora de la columna </w:t>
      </w:r>
      <w:proofErr w:type="spellStart"/>
      <w:r>
        <w:rPr>
          <w:color w:val="188038"/>
          <w:sz w:val="23"/>
          <w:szCs w:val="23"/>
          <w:shd w:val="clear" w:color="auto" w:fill="F2F0F0"/>
        </w:rPr>
        <w:t>created_at</w:t>
      </w:r>
      <w:proofErr w:type="spellEnd"/>
      <w:r>
        <w:rPr>
          <w:color w:val="1F1F1F"/>
        </w:rPr>
        <w:t xml:space="preserve"> y genera una tabla que muestre el volumen de mensajes </w:t>
      </w:r>
      <w:proofErr w:type="spellStart"/>
      <w:r>
        <w:rPr>
          <w:color w:val="188038"/>
          <w:sz w:val="23"/>
          <w:szCs w:val="23"/>
          <w:shd w:val="clear" w:color="auto" w:fill="F2F0F0"/>
        </w:rPr>
        <w:t>incoming</w:t>
      </w:r>
      <w:proofErr w:type="spellEnd"/>
      <w:r>
        <w:rPr>
          <w:color w:val="1F1F1F"/>
        </w:rPr>
        <w:t xml:space="preserve"> por hora, para ayudar a </w:t>
      </w:r>
      <w:proofErr w:type="spellStart"/>
      <w:r>
        <w:rPr>
          <w:color w:val="1F1F1F"/>
        </w:rPr>
        <w:t>Workforce</w:t>
      </w:r>
      <w:proofErr w:type="spellEnd"/>
      <w:r>
        <w:rPr>
          <w:color w:val="1F1F1F"/>
        </w:rPr>
        <w:t xml:space="preserve"> Management a dimensionar los turnos.</w:t>
      </w:r>
    </w:p>
    <w:p w14:paraId="00000014" w14:textId="77777777" w:rsidR="005667E3" w:rsidRDefault="005667E3">
      <w:pPr>
        <w:ind w:left="720"/>
        <w:rPr>
          <w:color w:val="1F1F1F"/>
        </w:rPr>
      </w:pPr>
    </w:p>
    <w:p w14:paraId="00000015" w14:textId="77777777" w:rsidR="005667E3" w:rsidRDefault="00811175">
      <w:pPr>
        <w:numPr>
          <w:ilvl w:val="0"/>
          <w:numId w:val="4"/>
        </w:numPr>
        <w:rPr>
          <w:color w:val="1F1F1F"/>
        </w:rPr>
      </w:pPr>
      <w:r>
        <w:rPr>
          <w:color w:val="1F1F1F"/>
        </w:rPr>
        <w:t>El objetivo de los datos es generar acción en la operación.</w:t>
      </w:r>
    </w:p>
    <w:p w14:paraId="00000016" w14:textId="77777777" w:rsidR="005667E3" w:rsidRDefault="005667E3">
      <w:pPr>
        <w:rPr>
          <w:color w:val="1F1F1F"/>
        </w:rPr>
      </w:pPr>
    </w:p>
    <w:p w14:paraId="00000017" w14:textId="77777777" w:rsidR="005667E3" w:rsidRDefault="00811175">
      <w:pPr>
        <w:numPr>
          <w:ilvl w:val="0"/>
          <w:numId w:val="5"/>
        </w:numPr>
      </w:pPr>
      <w:r>
        <w:rPr>
          <w:b/>
          <w:bCs/>
          <w:color w:val="1F1F1F"/>
        </w:rPr>
        <w:lastRenderedPageBreak/>
        <w:t>El Dashboard:</w:t>
      </w:r>
      <w:r>
        <w:rPr>
          <w:color w:val="1F1F1F"/>
        </w:rPr>
        <w:t xml:space="preserve"> Diseña un tablero en </w:t>
      </w:r>
      <w:proofErr w:type="spellStart"/>
      <w:r>
        <w:rPr>
          <w:color w:val="1F1F1F"/>
        </w:rPr>
        <w:t>Metabase</w:t>
      </w:r>
      <w:proofErr w:type="spellEnd"/>
      <w:r>
        <w:rPr>
          <w:color w:val="1F1F1F"/>
        </w:rPr>
        <w:t xml:space="preserve"> u otra plataforma que conozcas (puedes usar una instancia local gratuita o presentar un Mockup detallado) que consolide los resultados del punto 2. El tablero debe incluir al menos dos variables (Filtros SQL) para que el supervisor pueda filtrar la data por fecha y por estado sin modificar el código.</w:t>
      </w:r>
    </w:p>
    <w:p w14:paraId="00000018" w14:textId="77777777" w:rsidR="005667E3" w:rsidRDefault="00811175">
      <w:pPr>
        <w:numPr>
          <w:ilvl w:val="0"/>
          <w:numId w:val="5"/>
        </w:numPr>
      </w:pPr>
      <w:r>
        <w:rPr>
          <w:b/>
          <w:bCs/>
          <w:color w:val="1F1F1F"/>
        </w:rPr>
        <w:t>Visión de Negocio:</w:t>
      </w:r>
      <w:r>
        <w:rPr>
          <w:color w:val="1F1F1F"/>
        </w:rPr>
        <w:t xml:space="preserve"> Analizando los resultados de tus scripts, ¿qué diagnóstico le darías al gerente de la cuenta sobre la "Campaña"? ¿Qué acciones inmediatas sugerirías basándote en los mensajes entrantes de los clientes y los errores de sistema?</w:t>
      </w:r>
    </w:p>
    <w:p w14:paraId="00000019" w14:textId="77777777" w:rsidR="005667E3" w:rsidRDefault="00811175">
      <w:pPr>
        <w:numPr>
          <w:ilvl w:val="0"/>
          <w:numId w:val="5"/>
        </w:numPr>
      </w:pPr>
      <w:r>
        <w:rPr>
          <w:b/>
          <w:bCs/>
          <w:color w:val="1F1F1F"/>
        </w:rPr>
        <w:t>Escalabilidad (</w:t>
      </w:r>
      <w:proofErr w:type="spellStart"/>
      <w:r>
        <w:rPr>
          <w:b/>
          <w:bCs/>
          <w:color w:val="1F1F1F"/>
        </w:rPr>
        <w:t>Mindset</w:t>
      </w:r>
      <w:proofErr w:type="spellEnd"/>
      <w:r>
        <w:rPr>
          <w:b/>
          <w:bCs/>
          <w:color w:val="1F1F1F"/>
        </w:rPr>
        <w:t xml:space="preserve"> </w:t>
      </w:r>
      <w:proofErr w:type="spellStart"/>
      <w:r>
        <w:rPr>
          <w:b/>
          <w:bCs/>
          <w:color w:val="1F1F1F"/>
        </w:rPr>
        <w:t>FinOps</w:t>
      </w:r>
      <w:proofErr w:type="spellEnd"/>
      <w:r>
        <w:rPr>
          <w:b/>
          <w:bCs/>
          <w:color w:val="1F1F1F"/>
        </w:rPr>
        <w:t>):</w:t>
      </w:r>
      <w:r>
        <w:rPr>
          <w:color w:val="1F1F1F"/>
        </w:rPr>
        <w:t xml:space="preserve"> Si este reporte operativo se despliega mañana y 50 usuarios lo abren simultáneamente dando clic en "Actualizar" cada cinco minutos, nuestro servidor colapsará. ¿Qué estrategias técnicas aplicarías en la arquitectura (base de datos, </w:t>
      </w:r>
      <w:proofErr w:type="spellStart"/>
      <w:r>
        <w:rPr>
          <w:color w:val="1F1F1F"/>
        </w:rPr>
        <w:t>Metabase</w:t>
      </w:r>
      <w:proofErr w:type="spellEnd"/>
      <w:r>
        <w:rPr>
          <w:color w:val="1F1F1F"/>
        </w:rPr>
        <w:t xml:space="preserve"> o tu plataforma elegida) para mantener la solución a bajo costo sin perder rendimiento?</w:t>
      </w:r>
    </w:p>
    <w:p w14:paraId="0000001A" w14:textId="77777777" w:rsidR="005667E3" w:rsidRDefault="005667E3">
      <w:pPr>
        <w:ind w:left="720"/>
        <w:rPr>
          <w:color w:val="1F1F1F"/>
        </w:rPr>
      </w:pPr>
    </w:p>
    <w:p w14:paraId="0000001B" w14:textId="77777777" w:rsidR="005667E3" w:rsidRDefault="00811175">
      <w:pPr>
        <w:rPr>
          <w:b/>
          <w:bCs/>
          <w:color w:val="1F1F1F"/>
        </w:rPr>
      </w:pPr>
      <w:r>
        <w:rPr>
          <w:b/>
          <w:bCs/>
          <w:color w:val="1F1F1F"/>
        </w:rPr>
        <w:t>Entregables esperados:</w:t>
      </w:r>
    </w:p>
    <w:p w14:paraId="0000001C" w14:textId="77777777" w:rsidR="005667E3" w:rsidRDefault="005667E3">
      <w:pPr>
        <w:rPr>
          <w:color w:val="1F1F1F"/>
        </w:rPr>
      </w:pPr>
    </w:p>
    <w:p w14:paraId="0000001D" w14:textId="77777777" w:rsidR="005667E3" w:rsidRDefault="00811175">
      <w:pPr>
        <w:numPr>
          <w:ilvl w:val="0"/>
          <w:numId w:val="3"/>
        </w:numPr>
      </w:pPr>
      <w:r>
        <w:rPr>
          <w:color w:val="1F1F1F"/>
        </w:rPr>
        <w:t>El código de Python documentado.</w:t>
      </w:r>
    </w:p>
    <w:p w14:paraId="0000001E" w14:textId="77777777" w:rsidR="005667E3" w:rsidRDefault="00811175">
      <w:pPr>
        <w:numPr>
          <w:ilvl w:val="0"/>
          <w:numId w:val="3"/>
        </w:numPr>
      </w:pPr>
      <w:r>
        <w:rPr>
          <w:color w:val="1F1F1F"/>
        </w:rPr>
        <w:t xml:space="preserve">Un archivo </w:t>
      </w:r>
      <w:r>
        <w:rPr>
          <w:color w:val="188038"/>
          <w:sz w:val="23"/>
          <w:szCs w:val="23"/>
          <w:shd w:val="clear" w:color="auto" w:fill="F2F0F0"/>
        </w:rPr>
        <w:t>.</w:t>
      </w:r>
      <w:proofErr w:type="spellStart"/>
      <w:r>
        <w:rPr>
          <w:color w:val="188038"/>
          <w:sz w:val="23"/>
          <w:szCs w:val="23"/>
          <w:shd w:val="clear" w:color="auto" w:fill="F2F0F0"/>
        </w:rPr>
        <w:t>sql</w:t>
      </w:r>
      <w:proofErr w:type="spellEnd"/>
      <w:r>
        <w:rPr>
          <w:color w:val="1F1F1F"/>
        </w:rPr>
        <w:t xml:space="preserve"> (o </w:t>
      </w:r>
      <w:proofErr w:type="spellStart"/>
      <w:r>
        <w:rPr>
          <w:color w:val="1F1F1F"/>
        </w:rPr>
        <w:t>csv</w:t>
      </w:r>
      <w:proofErr w:type="spellEnd"/>
      <w:r>
        <w:rPr>
          <w:color w:val="1F1F1F"/>
        </w:rPr>
        <w:t>) con las tres consultas del punto 2.</w:t>
      </w:r>
    </w:p>
    <w:p w14:paraId="0000001F" w14:textId="6B68CB85" w:rsidR="005667E3" w:rsidRPr="00A1093B" w:rsidRDefault="00811175">
      <w:pPr>
        <w:numPr>
          <w:ilvl w:val="0"/>
          <w:numId w:val="3"/>
        </w:numPr>
      </w:pPr>
      <w:r>
        <w:rPr>
          <w:color w:val="1F1F1F"/>
        </w:rPr>
        <w:t>Un video breve (máximo 5 minutos) simulando la presentación al equipo operativo, donde expongas el dashboard, tus descubrimientos de negocio y la respuesta arquitectónica de escalabilidad.</w:t>
      </w:r>
    </w:p>
    <w:p w14:paraId="5C88B12B" w14:textId="28A789E3" w:rsidR="00F36336" w:rsidRDefault="00A1093B" w:rsidP="00F36336">
      <w:pPr>
        <w:rPr>
          <w:color w:val="1F1F1F"/>
        </w:rPr>
      </w:pPr>
      <w:r>
        <w:rPr>
          <w:color w:val="1F1F1F"/>
        </w:rPr>
        <w:t>Mejora operativa</w:t>
      </w:r>
      <w:r w:rsidR="00F36336">
        <w:rPr>
          <w:color w:val="1F1F1F"/>
        </w:rPr>
        <w:t xml:space="preserve"> </w:t>
      </w:r>
      <w:proofErr w:type="gramStart"/>
      <w:r w:rsidR="00F36336">
        <w:rPr>
          <w:color w:val="1F1F1F"/>
        </w:rPr>
        <w:t xml:space="preserve">( </w:t>
      </w:r>
      <w:r w:rsidR="00F36336">
        <w:rPr>
          <w:color w:val="1F1F1F"/>
        </w:rPr>
        <w:t>Tiempo</w:t>
      </w:r>
      <w:proofErr w:type="gramEnd"/>
      <w:r w:rsidR="00F36336">
        <w:rPr>
          <w:color w:val="1F1F1F"/>
        </w:rPr>
        <w:t xml:space="preserve"> de respuesta</w:t>
      </w:r>
      <w:r w:rsidR="00F36336">
        <w:rPr>
          <w:color w:val="1F1F1F"/>
        </w:rPr>
        <w:t>)</w:t>
      </w:r>
    </w:p>
    <w:p w14:paraId="6688CA2A" w14:textId="22DFCAB8" w:rsidR="00A1093B" w:rsidRDefault="00A1093B" w:rsidP="00A1093B">
      <w:pPr>
        <w:rPr>
          <w:color w:val="1F1F1F"/>
        </w:rPr>
      </w:pPr>
      <w:r>
        <w:rPr>
          <w:color w:val="1F1F1F"/>
        </w:rPr>
        <w:t>Mejora financiera</w:t>
      </w:r>
    </w:p>
    <w:p w14:paraId="7E70A88A" w14:textId="5ECC5961" w:rsidR="00A1093B" w:rsidRDefault="00A1093B" w:rsidP="00A1093B">
      <w:r>
        <w:rPr>
          <w:color w:val="1F1F1F"/>
        </w:rPr>
        <w:t xml:space="preserve">Servicio al cliente </w:t>
      </w:r>
      <w:proofErr w:type="gramStart"/>
      <w:r w:rsidR="00F36336">
        <w:rPr>
          <w:color w:val="1F1F1F"/>
        </w:rPr>
        <w:t>( minimizar</w:t>
      </w:r>
      <w:proofErr w:type="gramEnd"/>
      <w:r w:rsidR="00F36336">
        <w:rPr>
          <w:color w:val="1F1F1F"/>
        </w:rPr>
        <w:t xml:space="preserve"> </w:t>
      </w:r>
      <w:r>
        <w:rPr>
          <w:color w:val="1F1F1F"/>
        </w:rPr>
        <w:t>quejas</w:t>
      </w:r>
      <w:r w:rsidR="00F36336">
        <w:rPr>
          <w:color w:val="1F1F1F"/>
        </w:rPr>
        <w:t>)</w:t>
      </w:r>
    </w:p>
    <w:p w14:paraId="00000020" w14:textId="780234FD" w:rsidR="005667E3" w:rsidRDefault="005667E3"/>
    <w:p w14:paraId="07B7D3E3" w14:textId="43F4F45F" w:rsidR="008C0724" w:rsidRDefault="008C0724">
      <w:r>
        <w:t xml:space="preserve">Preguntas: leer el archivo, la IA </w:t>
      </w:r>
      <w:proofErr w:type="gramStart"/>
      <w:r>
        <w:t>dice .</w:t>
      </w:r>
      <w:proofErr w:type="spellStart"/>
      <w:r>
        <w:t>csl</w:t>
      </w:r>
      <w:proofErr w:type="spellEnd"/>
      <w:proofErr w:type="gramEnd"/>
      <w:r>
        <w:t xml:space="preserve"> o table, lo hice .</w:t>
      </w:r>
      <w:proofErr w:type="spellStart"/>
      <w:r>
        <w:t>csv</w:t>
      </w:r>
      <w:proofErr w:type="spellEnd"/>
    </w:p>
    <w:p w14:paraId="274FB076" w14:textId="77777777" w:rsidR="00D70662" w:rsidRDefault="00D70662"/>
    <w:p w14:paraId="6ED879F4" w14:textId="753CC2F3" w:rsidR="00D70662" w:rsidRDefault="004D184F">
      <w:hyperlink r:id="rId6" w:history="1">
        <w:r w:rsidR="002649B6" w:rsidRPr="009E73E8">
          <w:rPr>
            <w:rStyle w:val="Hipervnculo"/>
          </w:rPr>
          <w:t>https://gemini.google.com/app/42207735e1299209?hl=es</w:t>
        </w:r>
      </w:hyperlink>
    </w:p>
    <w:p w14:paraId="5C14521C" w14:textId="47364EA3" w:rsidR="002649B6" w:rsidRDefault="002649B6"/>
    <w:p w14:paraId="09739B1C" w14:textId="3312371F" w:rsidR="00812953" w:rsidRDefault="00812953"/>
    <w:p w14:paraId="5CD971B5" w14:textId="347DDB42" w:rsidR="00812953" w:rsidRDefault="00812953">
      <w:proofErr w:type="spellStart"/>
      <w:r>
        <w:t>db_messaging</w:t>
      </w:r>
      <w:proofErr w:type="spellEnd"/>
      <w:r w:rsidR="001E4FC9">
        <w:t xml:space="preserve"> </w:t>
      </w:r>
      <w:proofErr w:type="spellStart"/>
      <w:r w:rsidR="001E4FC9">
        <w:t>fact_mensajes</w:t>
      </w:r>
      <w:proofErr w:type="spellEnd"/>
    </w:p>
    <w:sectPr w:rsidR="008129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42B90C4-D141-4C3F-BFBB-C70495D3A742}"/>
  </w:font>
  <w:font w:name="Cambria">
    <w:panose1 w:val="02040503050406030204"/>
    <w:charset w:val="00"/>
    <w:family w:val="roman"/>
    <w:pitch w:val="variable"/>
    <w:sig w:usb0="E00006FF" w:usb1="420024FF" w:usb2="02000000" w:usb3="00000000" w:csb0="0000019F" w:csb1="00000000"/>
    <w:embedRegular r:id="rId2" w:fontKey="{007318B9-93D7-4BBB-A82B-453F0B7BD1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4847"/>
    <w:multiLevelType w:val="multilevel"/>
    <w:tmpl w:val="1166CDF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6B7B23"/>
    <w:multiLevelType w:val="multilevel"/>
    <w:tmpl w:val="6FEE72E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5B7FBA"/>
    <w:multiLevelType w:val="multilevel"/>
    <w:tmpl w:val="B8FC42A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F35404"/>
    <w:multiLevelType w:val="multilevel"/>
    <w:tmpl w:val="A65EE5C4"/>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5EF7554"/>
    <w:multiLevelType w:val="multilevel"/>
    <w:tmpl w:val="B38EDA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7E3"/>
    <w:rsid w:val="001E4FC9"/>
    <w:rsid w:val="002649B6"/>
    <w:rsid w:val="004D184F"/>
    <w:rsid w:val="005667E3"/>
    <w:rsid w:val="00811175"/>
    <w:rsid w:val="00812953"/>
    <w:rsid w:val="00852361"/>
    <w:rsid w:val="008C0724"/>
    <w:rsid w:val="00A1093B"/>
    <w:rsid w:val="00D70662"/>
    <w:rsid w:val="00F363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04F70"/>
  <w15:docId w15:val="{83324AD3-62A6-4838-A3AD-AA3C15FC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2649B6"/>
    <w:rPr>
      <w:color w:val="0000FF" w:themeColor="hyperlink"/>
      <w:u w:val="single"/>
    </w:rPr>
  </w:style>
  <w:style w:type="character" w:styleId="Mencinsinresolver">
    <w:name w:val="Unresolved Mention"/>
    <w:basedOn w:val="Fuentedeprrafopredeter"/>
    <w:uiPriority w:val="99"/>
    <w:semiHidden/>
    <w:unhideWhenUsed/>
    <w:rsid w:val="002649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app/42207735e1299209?hl=es" TargetMode="External"/><Relationship Id="rId5" Type="http://schemas.openxmlformats.org/officeDocument/2006/relationships/hyperlink" Target="https://drive.google.com/file/d/1aQzg_F43_tKTfiLYgaDKb3SYkl6tdzkf/view?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1392</TotalTime>
  <Pages>1</Pages>
  <Words>649</Words>
  <Characters>3575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Benhur M J</cp:lastModifiedBy>
  <cp:revision>9</cp:revision>
  <dcterms:created xsi:type="dcterms:W3CDTF">2026-09-25T16:01:00Z</dcterms:created>
  <dcterms:modified xsi:type="dcterms:W3CDTF">2026-09-28T06:28:00Z</dcterms:modified>
</cp:coreProperties>
</file>