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 w:lineRule="auto" w:line="312"/>
        <w:ind w:firstLine="0"/>
        <w:jc w:val="center"/>
      </w:pPr>
      <w:r>
        <w:rPr>
          <w:rFonts w:ascii="黑体" w:hAnsi="黑体" w:eastAsia="黑体"/>
          <w:b/>
          <w:i w:val="0"/>
          <w:sz w:val="36"/>
        </w:rPr>
        <w:t>《计算机系统项目综合实践》课程报告</w:t>
      </w:r>
    </w:p>
    <w:p>
      <w:pPr>
        <w:spacing w:before="0" w:after="80" w:lineRule="auto" w:line="36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报告题目：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基于单目表观尺寸变化的无接触虚拟键盘按压检测及其参数寻优</w:t>
      </w:r>
    </w:p>
    <w:p>
      <w:pPr>
        <w:spacing w:before="0" w:after="80" w:lineRule="auto" w:line="360"/>
      </w:pPr>
      <w:r>
        <w:rPr>
          <w:rFonts w:ascii="Times New Roman" w:hAnsi="Times New Roman" w:eastAsia="宋体"/>
          <w:b/>
          <w:i w:val="0"/>
          <w:sz w:val="24"/>
        </w:rPr>
        <w:t>组    长：班级：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待实验者填写 </w:t>
      </w:r>
      <w:r>
        <w:rPr>
          <w:rFonts w:ascii="Times New Roman" w:hAnsi="Times New Roman" w:eastAsia="宋体"/>
          <w:b/>
          <w:i w:val="0"/>
          <w:sz w:val="24"/>
        </w:rPr>
        <w:t>学号：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待实验者填写 </w:t>
      </w:r>
      <w:r>
        <w:rPr>
          <w:rFonts w:ascii="Times New Roman" w:hAnsi="Times New Roman" w:eastAsia="宋体"/>
          <w:b/>
          <w:i w:val="0"/>
          <w:sz w:val="24"/>
        </w:rPr>
        <w:t>姓名：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待实验者填写</w:t>
      </w:r>
    </w:p>
    <w:p>
      <w:pPr>
        <w:spacing w:before="0" w:after="80" w:lineRule="auto" w:line="360"/>
      </w:pPr>
      <w:r>
        <w:rPr>
          <w:rFonts w:ascii="Times New Roman" w:hAnsi="Times New Roman" w:eastAsia="宋体"/>
          <w:b/>
          <w:i w:val="0"/>
          <w:sz w:val="24"/>
        </w:rPr>
        <w:t>在本项实践中的贡献百分比：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待实验者填写 %</w:t>
      </w:r>
    </w:p>
    <w:p>
      <w:pPr>
        <w:spacing w:before="0" w:after="80" w:lineRule="auto" w:line="360"/>
      </w:pPr>
      <w:r>
        <w:rPr>
          <w:rFonts w:ascii="Times New Roman" w:hAnsi="Times New Roman" w:eastAsia="宋体"/>
          <w:b/>
          <w:i w:val="0"/>
          <w:sz w:val="24"/>
        </w:rPr>
        <w:t>组  员1：班级：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待实验者填写 </w:t>
      </w:r>
      <w:r>
        <w:rPr>
          <w:rFonts w:ascii="Times New Roman" w:hAnsi="Times New Roman" w:eastAsia="宋体"/>
          <w:b/>
          <w:i w:val="0"/>
          <w:sz w:val="24"/>
        </w:rPr>
        <w:t>学号：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待实验者填写 </w:t>
      </w:r>
      <w:r>
        <w:rPr>
          <w:rFonts w:ascii="Times New Roman" w:hAnsi="Times New Roman" w:eastAsia="宋体"/>
          <w:b/>
          <w:i w:val="0"/>
          <w:sz w:val="24"/>
        </w:rPr>
        <w:t>姓名：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待实验者填写</w:t>
      </w:r>
    </w:p>
    <w:p>
      <w:pPr>
        <w:spacing w:before="0" w:after="80" w:lineRule="auto" w:line="360"/>
      </w:pPr>
      <w:r>
        <w:rPr>
          <w:rFonts w:ascii="Times New Roman" w:hAnsi="Times New Roman" w:eastAsia="宋体"/>
          <w:b/>
          <w:i w:val="0"/>
          <w:sz w:val="24"/>
        </w:rPr>
        <w:t>在本项实践中的贡献百分比：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待实验者填写 %</w:t>
      </w:r>
    </w:p>
    <w:p>
      <w:pPr>
        <w:spacing w:before="0" w:after="80" w:lineRule="auto" w:line="360"/>
      </w:pPr>
      <w:r>
        <w:rPr>
          <w:rFonts w:ascii="Times New Roman" w:hAnsi="Times New Roman" w:eastAsia="宋体"/>
          <w:b/>
          <w:i w:val="0"/>
          <w:sz w:val="24"/>
        </w:rPr>
        <w:t>组  员2：班级：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待实验者填写 </w:t>
      </w:r>
      <w:r>
        <w:rPr>
          <w:rFonts w:ascii="Times New Roman" w:hAnsi="Times New Roman" w:eastAsia="宋体"/>
          <w:b/>
          <w:i w:val="0"/>
          <w:sz w:val="24"/>
        </w:rPr>
        <w:t>学号：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待实验者填写 </w:t>
      </w:r>
      <w:r>
        <w:rPr>
          <w:rFonts w:ascii="Times New Roman" w:hAnsi="Times New Roman" w:eastAsia="宋体"/>
          <w:b/>
          <w:i w:val="0"/>
          <w:sz w:val="24"/>
        </w:rPr>
        <w:t>姓名：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待实验者填写</w:t>
      </w:r>
    </w:p>
    <w:p>
      <w:pPr>
        <w:spacing w:before="0" w:after="80" w:lineRule="auto" w:line="360"/>
      </w:pPr>
      <w:r>
        <w:rPr>
          <w:rFonts w:ascii="Times New Roman" w:hAnsi="Times New Roman" w:eastAsia="宋体"/>
          <w:b/>
          <w:i w:val="0"/>
          <w:sz w:val="24"/>
        </w:rPr>
        <w:t>在本项实践中的贡献百分比：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待实验者填写 %</w:t>
      </w:r>
    </w:p>
    <w:p>
      <w:pPr>
        <w:spacing w:before="0" w:after="80" w:lineRule="auto" w:line="360"/>
      </w:pPr>
      <w:r>
        <w:rPr>
          <w:rFonts w:ascii="Times New Roman" w:hAnsi="Times New Roman" w:eastAsia="宋体"/>
          <w:b/>
          <w:i w:val="0"/>
          <w:sz w:val="24"/>
        </w:rPr>
        <w:t>日    期：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待实验者填写</w:t>
      </w:r>
    </w:p>
    <w:p>
      <w:pPr>
        <w:spacing w:before="280" w:after="160" w:lineRule="auto" w:line="312"/>
        <w:ind w:firstLine="0"/>
      </w:pPr>
      <w:r>
        <w:rPr>
          <w:rFonts w:ascii="黑体" w:hAnsi="黑体" w:eastAsia="黑体"/>
          <w:b/>
          <w:i w:val="0"/>
          <w:sz w:val="30"/>
        </w:rPr>
        <w:t>一、课程实践目标和内容概述</w:t>
      </w:r>
    </w:p>
    <w:p>
      <w:pPr>
        <w:spacing w:before="200" w:after="120" w:lineRule="auto" w:line="312"/>
        <w:ind w:firstLine="0"/>
      </w:pPr>
      <w:r>
        <w:rPr>
          <w:rFonts w:ascii="黑体" w:hAnsi="黑体" w:eastAsia="黑体"/>
          <w:b/>
          <w:i w:val="0"/>
          <w:sz w:val="27"/>
        </w:rPr>
        <w:t>1. 系统设计与功能、选题理由</w:t>
      </w:r>
    </w:p>
    <w:p>
      <w:pPr>
        <w:spacing w:before="0" w:after="80" w:lineRule="auto" w:line="3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本组实现 </w:t>
      </w:r>
      <w:r>
        <w:rPr>
          <w:rFonts w:ascii="Times New Roman" w:hAnsi="Times New Roman" w:eastAsia="宋体"/>
          <w:b/>
          <w:i w:val="0"/>
          <w:sz w:val="24"/>
        </w:rPr>
        <w:t>VisualBoard</w:t>
      </w:r>
      <w:r>
        <w:rPr>
          <w:rFonts w:ascii="Times New Roman" w:hAnsi="Times New Roman" w:eastAsia="宋体"/>
          <w:b w:val="0"/>
          <w:i w:val="0"/>
          <w:sz w:val="24"/>
        </w:rPr>
        <w:t>：单目摄像头识别手部，在屏幕虚拟键盘上悬停选键，用手指下压触发按键，再经 pynput 写入当前焦点窗口。默认主交互是俯视投影按压（</w:t>
      </w:r>
      <w:r>
        <w:rPr>
          <w:rFonts w:ascii="Consolas" w:hAnsi="Consolas" w:eastAsia="宋体"/>
          <w:b w:val="0"/>
          <w:i w:val="0"/>
          <w:sz w:val="23"/>
        </w:rPr>
        <w:t>pinch_source: depth</w:t>
      </w:r>
      <w:r>
        <w:rPr>
          <w:rFonts w:ascii="Times New Roman" w:hAnsi="Times New Roman" w:eastAsia="宋体"/>
          <w:b w:val="0"/>
          <w:i w:val="0"/>
          <w:sz w:val="24"/>
        </w:rPr>
        <w:t>，</w:t>
      </w:r>
      <w:r>
        <w:rPr>
          <w:rFonts w:ascii="Consolas" w:hAnsi="Consolas" w:eastAsia="宋体"/>
          <w:b w:val="0"/>
          <w:i w:val="0"/>
          <w:sz w:val="23"/>
        </w:rPr>
        <w:t>direction: far</w:t>
      </w:r>
      <w:r>
        <w:rPr>
          <w:rFonts w:ascii="Times New Roman" w:hAnsi="Times New Roman" w:eastAsia="宋体"/>
          <w:b w:val="0"/>
          <w:i w:val="0"/>
          <w:sz w:val="24"/>
        </w:rPr>
        <w:t>）。拇指–食指像素距离捏合保留为对照基线，不是默认触发方式。</w:t>
      </w:r>
    </w:p>
    <w:p>
      <w:pPr>
        <w:spacing w:before="0" w:after="80" w:lineRule="auto" w:line="3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功能包括 MediaPipe 手部跟踪、指尖 EMA、虚拟 QWERTY、五指投影按压、捏合对照、冷却与迟滞、键鼠模式切换。检测器本身不在本实验里重写。实验在一次真人录制上离线重放 </w:t>
      </w:r>
      <w:r>
        <w:rPr>
          <w:rFonts w:ascii="Consolas" w:hAnsi="Consolas" w:eastAsia="宋体"/>
          <w:b w:val="0"/>
          <w:i w:val="0"/>
          <w:sz w:val="23"/>
        </w:rPr>
        <w:t>DepthPressDetector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before="0" w:after="80" w:lineRule="auto" w:line="3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选题理由：课程要求把算法优势和灵敏度调试写成可复现实验。俯视打字时捏合不自然，绝对像素阈值又随距离变化。相对表观尺寸给出一个可以扫、可以对照的工作点。</w:t>
      </w:r>
    </w:p>
    <w:p>
      <w:pPr>
        <w:spacing w:before="200" w:after="120" w:lineRule="auto" w:line="312"/>
        <w:ind w:firstLine="0"/>
      </w:pPr>
      <w:r>
        <w:rPr>
          <w:rFonts w:ascii="黑体" w:hAnsi="黑体" w:eastAsia="黑体"/>
          <w:b/>
          <w:i w:val="0"/>
          <w:sz w:val="27"/>
        </w:rPr>
        <w:t>2. 开发语言与工具及理由</w:t>
      </w:r>
    </w:p>
    <w:p>
      <w:pPr>
        <w:spacing w:before="0" w:after="80" w:lineRule="auto" w:line="3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Python、OpenCV、MediaPipe Hands、NumPy、pynput、PyYAML。出图使用 matplotlib（安装 </w:t>
      </w:r>
      <w:r>
        <w:rPr>
          <w:rFonts w:ascii="Consolas" w:hAnsi="Consolas" w:eastAsia="宋体"/>
          <w:b w:val="0"/>
          <w:i w:val="0"/>
          <w:sz w:val="23"/>
        </w:rPr>
        <w:t>pip install -e ".[dev,experiments]"</w:t>
      </w:r>
      <w:r>
        <w:rPr>
          <w:rFonts w:ascii="Times New Roman" w:hAnsi="Times New Roman" w:eastAsia="宋体"/>
          <w:b w:val="0"/>
          <w:i w:val="0"/>
          <w:sz w:val="24"/>
        </w:rPr>
        <w:t>）。MediaPipe 提供 21 个关键点，本组把工作放在按压判决和参数实验上，不重新训练检测网络。</w:t>
      </w:r>
    </w:p>
    <w:p>
      <w:pPr>
        <w:spacing w:before="200" w:after="120" w:lineRule="auto" w:line="312"/>
        <w:ind w:firstLine="0"/>
      </w:pPr>
      <w:r>
        <w:rPr>
          <w:rFonts w:ascii="黑体" w:hAnsi="黑体" w:eastAsia="黑体"/>
          <w:b/>
          <w:i w:val="0"/>
          <w:sz w:val="27"/>
        </w:rPr>
        <w:t>3. 性能如何评估</w:t>
      </w:r>
    </w:p>
    <w:p>
      <w:pPr>
        <w:spacing w:before="0" w:after="80" w:lineRule="auto" w:line="3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测试集不是图像分类库，也不是训练轮次。测试集是引导录制里划定的正样本段和负样本段，两者数量相同。空闲帧只更新滚动基线，不进分母。</w:t>
      </w:r>
    </w:p>
    <w:p>
      <w:pPr>
        <w:spacing w:before="0" w:after="40" w:lineRule="auto" w:line="360"/>
        <w:ind w:left="420" w:hanging="30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>正样本段内至少一次按压上升沿：TP，否则 FN。段内多余上升沿不重复计数。</w:t>
      </w:r>
    </w:p>
    <w:p>
      <w:pPr>
        <w:spacing w:before="0" w:after="40" w:lineRule="auto" w:line="360"/>
        <w:ind w:left="420" w:hanging="30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>负样本段内出现任何按压上升沿：FP，否则 TN。</w:t>
      </w:r>
    </w:p>
    <w:p>
      <w:pPr>
        <w:spacing w:before="0" w:after="40" w:lineRule="auto" w:line="360"/>
        <w:ind w:left="420" w:hanging="30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 xml:space="preserve">测试率 </w:t>
      </w:r>
      <w:r>
        <w:rPr>
          <w:rFonts w:ascii="Cambria Math" w:hAnsi="Cambria Math" w:eastAsia="Cambria Math"/>
          <w:b w:val="0"/>
          <w:i/>
          <w:sz w:val="24"/>
        </w:rPr>
        <w:t>=(TP+TN)/(TP+FN+FP+TN)</w:t>
      </w:r>
      <w:r>
        <w:rPr>
          <w:rFonts w:ascii="Times New Roman" w:hAnsi="Times New Roman" w:eastAsia="宋体"/>
          <w:b w:val="0"/>
          <w:i w:val="0"/>
          <w:sz w:val="24"/>
        </w:rPr>
        <w:t>。报告曲线的纵轴和选参目标都是这个量。</w:t>
      </w:r>
    </w:p>
    <w:p>
      <w:pPr>
        <w:spacing w:before="0" w:after="40" w:lineRule="auto" w:line="360"/>
        <w:ind w:left="420" w:hanging="30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 xml:space="preserve">Recall </w:t>
      </w:r>
      <w:r>
        <w:rPr>
          <w:rFonts w:ascii="Cambria Math" w:hAnsi="Cambria Math" w:eastAsia="Cambria Math"/>
          <w:b w:val="0"/>
          <w:i/>
          <w:sz w:val="24"/>
        </w:rPr>
        <w:t>=TP/</w:t>
      </w:r>
      <w:r>
        <w:rPr>
          <w:rFonts w:ascii="Times New Roman" w:hAnsi="Times New Roman" w:eastAsia="宋体"/>
          <w:b w:val="0"/>
          <w:i w:val="0"/>
          <w:sz w:val="24"/>
        </w:rPr>
        <w:t xml:space="preserve"> 正样本段数，FAR </w:t>
      </w:r>
      <w:r>
        <w:rPr>
          <w:rFonts w:ascii="Cambria Math" w:hAnsi="Cambria Math" w:eastAsia="Cambria Math"/>
          <w:b w:val="0"/>
          <w:i/>
          <w:sz w:val="24"/>
        </w:rPr>
        <w:t>=FP/</w:t>
      </w:r>
      <w:r>
        <w:rPr>
          <w:rFonts w:ascii="Times New Roman" w:hAnsi="Times New Roman" w:eastAsia="宋体"/>
          <w:b w:val="0"/>
          <w:i w:val="0"/>
          <w:sz w:val="24"/>
        </w:rPr>
        <w:t xml:space="preserve"> 负样本段数。</w:t>
      </w:r>
    </w:p>
    <w:p>
      <w:pPr>
        <w:spacing w:before="0" w:after="40" w:lineRule="auto" w:line="360"/>
        <w:ind w:left="420" w:hanging="30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>延迟是 TP 段起点到第一次匹配上升沿的平均时间。</w:t>
      </w:r>
    </w:p>
    <w:p>
      <w:pPr>
        <w:spacing w:before="0" w:after="80" w:lineRule="auto" w:line="3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深度上升沿是五指检测器 </w:t>
      </w:r>
      <w:r>
        <w:rPr>
          <w:rFonts w:ascii="Consolas" w:hAnsi="Consolas" w:eastAsia="宋体"/>
          <w:b w:val="0"/>
          <w:i w:val="0"/>
          <w:sz w:val="23"/>
        </w:rPr>
        <w:t>active</w:t>
      </w:r>
      <w:r>
        <w:rPr>
          <w:rFonts w:ascii="Times New Roman" w:hAnsi="Times New Roman" w:eastAsia="宋体"/>
          <w:b w:val="0"/>
          <w:i w:val="0"/>
          <w:sz w:val="24"/>
        </w:rPr>
        <w:t xml:space="preserve"> 的或运算从假变真。</w:t>
      </w:r>
      <w:r>
        <w:rPr>
          <w:rFonts w:ascii="Consolas" w:hAnsi="Consolas" w:eastAsia="宋体"/>
          <w:b w:val="0"/>
          <w:i w:val="0"/>
          <w:sz w:val="23"/>
        </w:rPr>
        <w:t>stable_frames</w:t>
      </w:r>
      <w:r>
        <w:rPr>
          <w:rFonts w:ascii="Times New Roman" w:hAnsi="Times New Roman" w:eastAsia="宋体"/>
          <w:b w:val="0"/>
          <w:i w:val="0"/>
          <w:sz w:val="24"/>
        </w:rPr>
        <w:t xml:space="preserve"> 已经在检测器内部生效。捏合上升沿使用 </w:t>
      </w:r>
      <w:r>
        <w:rPr>
          <w:rFonts w:ascii="Consolas" w:hAnsi="Consolas" w:eastAsia="宋体"/>
          <w:b w:val="0"/>
          <w:i w:val="0"/>
          <w:sz w:val="23"/>
        </w:rPr>
        <w:t>interaction.pinch_stable_frames</w:t>
      </w:r>
      <w:r>
        <w:rPr>
          <w:rFonts w:ascii="Times New Roman" w:hAnsi="Times New Roman" w:eastAsia="宋体"/>
          <w:b w:val="0"/>
          <w:i w:val="0"/>
          <w:sz w:val="24"/>
        </w:rPr>
        <w:t xml:space="preserve">（默认 3），不套用深度的 </w:t>
      </w:r>
      <w:r>
        <w:rPr>
          <w:rFonts w:ascii="Consolas" w:hAnsi="Consolas" w:eastAsia="宋体"/>
          <w:b w:val="0"/>
          <w:i w:val="0"/>
          <w:sz w:val="23"/>
        </w:rPr>
        <w:t>stable_frames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before="0" w:after="80" w:lineRule="auto" w:line="3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最优刻度是网格上测试率最高的实测点，不拟合、不插值。最高与次高相差不超过 </w:t>
      </w:r>
      <w:r>
        <w:rPr>
          <w:rFonts w:ascii="Cambria Math" w:hAnsi="Cambria Math" w:eastAsia="Cambria Math"/>
          <w:b w:val="0"/>
          <w:i/>
          <w:sz w:val="24"/>
        </w:rPr>
        <w:t>1/N</w:t>
      </w:r>
      <w:r>
        <w:rPr>
          <w:rFonts w:ascii="Times New Roman" w:hAnsi="Times New Roman" w:eastAsia="宋体"/>
          <w:b w:val="0"/>
          <w:i w:val="0"/>
          <w:sz w:val="24"/>
        </w:rPr>
        <w:t xml:space="preserve"> 时视为平台。平台内依次取更低 FAR、更短延迟、更大的 </w:t>
      </w:r>
      <w:r>
        <w:rPr>
          <w:rFonts w:ascii="Consolas" w:hAnsi="Consolas" w:eastAsia="宋体"/>
          <w:b w:val="0"/>
          <w:i w:val="0"/>
          <w:sz w:val="23"/>
        </w:rPr>
        <w:t>enter_ratio</w:t>
      </w:r>
      <w:r>
        <w:rPr>
          <w:rFonts w:ascii="Times New Roman" w:hAnsi="Times New Roman" w:eastAsia="宋体"/>
          <w:b w:val="0"/>
          <w:i w:val="0"/>
          <w:sz w:val="24"/>
        </w:rPr>
        <w:t xml:space="preserve">、更大的 </w:t>
      </w:r>
      <w:r>
        <w:rPr>
          <w:rFonts w:ascii="Consolas" w:hAnsi="Consolas" w:eastAsia="宋体"/>
          <w:b w:val="0"/>
          <w:i w:val="0"/>
          <w:sz w:val="23"/>
        </w:rPr>
        <w:t>stable_frames</w:t>
      </w:r>
      <w:r>
        <w:rPr>
          <w:rFonts w:ascii="Times New Roman" w:hAnsi="Times New Roman" w:eastAsia="宋体"/>
          <w:b w:val="0"/>
          <w:i w:val="0"/>
          <w:sz w:val="24"/>
        </w:rPr>
        <w:t xml:space="preserve">、更小的 </w:t>
      </w:r>
      <w:r>
        <w:rPr>
          <w:rFonts w:ascii="Consolas" w:hAnsi="Consolas" w:eastAsia="宋体"/>
          <w:b w:val="0"/>
          <w:i w:val="0"/>
          <w:sz w:val="23"/>
        </w:rPr>
        <w:t>exit_ratio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  <w:r>
        <w:rPr>
          <w:rFonts w:ascii="Consolas" w:hAnsi="Consolas" w:eastAsia="宋体"/>
          <w:b w:val="0"/>
          <w:i w:val="0"/>
          <w:sz w:val="23"/>
        </w:rPr>
        <w:t>exit_ratio &gt;= enter_ratio</w:t>
      </w:r>
      <w:r>
        <w:rPr>
          <w:rFonts w:ascii="Times New Roman" w:hAnsi="Times New Roman" w:eastAsia="宋体"/>
          <w:b w:val="0"/>
          <w:i w:val="0"/>
          <w:sz w:val="24"/>
        </w:rPr>
        <w:t xml:space="preserve"> 的格子丢弃。</w:t>
      </w:r>
    </w:p>
    <w:p>
      <w:pPr>
        <w:spacing w:before="0" w:after="80" w:lineRule="auto" w:line="3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满意线事先写在 </w:t>
      </w:r>
      <w:r>
        <w:rPr>
          <w:rFonts w:ascii="Consolas" w:hAnsi="Consolas" w:eastAsia="宋体"/>
          <w:b w:val="0"/>
          <w:i w:val="0"/>
          <w:sz w:val="23"/>
        </w:rPr>
        <w:t>experiments/protocol.yaml</w:t>
      </w:r>
      <w:r>
        <w:rPr>
          <w:rFonts w:ascii="Times New Roman" w:hAnsi="Times New Roman" w:eastAsia="宋体"/>
          <w:b w:val="0"/>
          <w:i w:val="0"/>
          <w:sz w:val="24"/>
        </w:rPr>
        <w:t>：测试率 ≥ 0.85 且 FAR ≤ 0.15。未达到就写未达到。</w:t>
      </w:r>
    </w:p>
    <w:p>
      <w:pPr>
        <w:spacing w:before="0" w:after="80" w:lineRule="auto" w:line="3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帧率用 </w:t>
      </w:r>
      <w:r>
        <w:rPr>
          <w:rFonts w:ascii="Consolas" w:hAnsi="Consolas" w:eastAsia="宋体"/>
          <w:b w:val="0"/>
          <w:i w:val="0"/>
          <w:sz w:val="23"/>
        </w:rPr>
        <w:t>scripts/benchmark_fps.py</w:t>
      </w:r>
      <w:r>
        <w:rPr>
          <w:rFonts w:ascii="Times New Roman" w:hAnsi="Times New Roman" w:eastAsia="宋体"/>
          <w:b w:val="0"/>
          <w:i w:val="0"/>
          <w:sz w:val="24"/>
        </w:rPr>
        <w:t xml:space="preserve"> 另测，不混进测试率。</w:t>
      </w:r>
    </w:p>
    <w:p>
      <w:pPr>
        <w:spacing w:before="280" w:after="160" w:lineRule="auto" w:line="312"/>
        <w:ind w:firstLine="0"/>
      </w:pPr>
      <w:r>
        <w:rPr>
          <w:rFonts w:ascii="黑体" w:hAnsi="黑体" w:eastAsia="黑体"/>
          <w:b/>
          <w:i w:val="0"/>
          <w:sz w:val="30"/>
        </w:rPr>
        <w:t>二、课程教学目标的理解与实施</w:t>
      </w:r>
    </w:p>
    <w:p>
      <w:pPr>
        <w:spacing w:before="200" w:after="120" w:lineRule="auto" w:line="312"/>
        <w:ind w:firstLine="0"/>
      </w:pPr>
      <w:r>
        <w:rPr>
          <w:rFonts w:ascii="黑体" w:hAnsi="黑体" w:eastAsia="黑体"/>
          <w:b/>
          <w:i w:val="0"/>
          <w:sz w:val="27"/>
        </w:rPr>
        <w:t>1. 阶段划分与学科知识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left w:w="60" w:type="dxa"/>
          <w:right w:w="60" w:type="dxa"/>
          <w:top w:w="40" w:type="dxa"/>
          <w:bottom w:w="40" w:type="dxa"/>
        </w:tblCellMar>
      </w:tblPr>
      <w:tblGrid>
        <w:gridCol w:w="4252"/>
        <w:gridCol w:w="4252"/>
      </w:tblGrid>
      <w:tr>
        <w:tc>
          <w:tcPr>
            <w:tcW w:type="dxa" w:w="1257"/>
            <w:shd w:val="clear" w:color="auto" w:fill="EDEDE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21"/>
              </w:rPr>
              <w:t>阶段</w:t>
            </w:r>
          </w:p>
        </w:tc>
        <w:tc>
          <w:tcPr>
            <w:tcW w:type="dxa" w:w="7247"/>
            <w:shd w:val="clear" w:color="auto" w:fill="EDEDE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21"/>
              </w:rPr>
              <w:t>知识或技术</w:t>
            </w:r>
          </w:p>
        </w:tc>
      </w:tr>
      <w:tr>
        <w:tc>
          <w:tcPr>
            <w:tcW w:type="dxa" w:w="125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调研</w:t>
            </w:r>
          </w:p>
        </w:tc>
        <w:tc>
          <w:tcPr>
            <w:tcW w:type="dxa" w:w="724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开源虚拟键盘的捏合与悬停</w:t>
            </w:r>
          </w:p>
        </w:tc>
      </w:tr>
      <w:tr>
        <w:tc>
          <w:tcPr>
            <w:tcW w:type="dxa" w:w="125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视觉管线</w:t>
            </w:r>
          </w:p>
        </w:tc>
        <w:tc>
          <w:tcPr>
            <w:tcW w:type="dxa" w:w="724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OpenCV 采集、MediaPipe 21 点</w:t>
            </w:r>
          </w:p>
        </w:tc>
      </w:tr>
      <w:tr>
        <w:tc>
          <w:tcPr>
            <w:tcW w:type="dxa" w:w="125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按压算法</w:t>
            </w:r>
          </w:p>
        </w:tc>
        <w:tc>
          <w:tcPr>
            <w:tcW w:type="dxa" w:w="724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针孔关系下投影变短，相对基线，双阈值迟滞，中位数基线</w:t>
            </w:r>
          </w:p>
        </w:tc>
      </w:tr>
      <w:tr>
        <w:tc>
          <w:tcPr>
            <w:tcW w:type="dxa" w:w="125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系统集成</w:t>
            </w:r>
          </w:p>
        </w:tc>
        <w:tc>
          <w:tcPr>
            <w:tcW w:type="dxa" w:w="724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分层、事件、系统输入注入</w:t>
            </w:r>
          </w:p>
        </w:tc>
      </w:tr>
      <w:tr>
        <w:tc>
          <w:tcPr>
            <w:tcW w:type="dxa" w:w="125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实验</w:t>
            </w:r>
          </w:p>
        </w:tc>
        <w:tc>
          <w:tcPr>
            <w:tcW w:type="dxa" w:w="724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段标注、离线重放、坐标下降、测试率曲线</w:t>
            </w:r>
          </w:p>
        </w:tc>
      </w:tr>
      <w:tr>
        <w:tc>
          <w:tcPr>
            <w:tcW w:type="dxa" w:w="125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文档</w:t>
            </w:r>
          </w:p>
        </w:tc>
        <w:tc>
          <w:tcPr>
            <w:tcW w:type="dxa" w:w="724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协议与可追溯 CSV</w:t>
            </w:r>
          </w:p>
        </w:tc>
      </w:tr>
    </w:tbl>
    <w:p>
      <w:pPr>
        <w:spacing w:after="80" w:line="240" w:lineRule="auto"/>
        <w:ind w:firstLine="0"/>
      </w:pPr>
    </w:p>
    <w:p>
      <w:pPr>
        <w:spacing w:before="200" w:after="120" w:lineRule="auto" w:line="312"/>
        <w:ind w:firstLine="0"/>
      </w:pPr>
      <w:r>
        <w:rPr>
          <w:rFonts w:ascii="黑体" w:hAnsi="黑体" w:eastAsia="黑体"/>
          <w:b/>
          <w:i w:val="0"/>
          <w:sz w:val="27"/>
        </w:rPr>
        <w:t>2. 重点与难点</w:t>
      </w:r>
    </w:p>
    <w:p>
      <w:pPr>
        <w:spacing w:before="0" w:after="80" w:lineRule="auto" w:line="3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重点是把下压写成可重放的判决，并用测试率曲线选出工作点。难点是单目没有深度、滚动基线会被按压污染（按压期间冻结）、下压时键位漂移（</w:t>
      </w:r>
      <w:r>
        <w:rPr>
          <w:rFonts w:ascii="Consolas" w:hAnsi="Consolas" w:eastAsia="宋体"/>
          <w:b w:val="0"/>
          <w:i w:val="0"/>
          <w:sz w:val="23"/>
        </w:rPr>
        <w:t>latch_key</w:t>
      </w:r>
      <w:r>
        <w:rPr>
          <w:rFonts w:ascii="Times New Roman" w:hAnsi="Times New Roman" w:eastAsia="宋体"/>
          <w:b w:val="0"/>
          <w:i w:val="0"/>
          <w:sz w:val="24"/>
        </w:rPr>
        <w:t>）、以及误触和漏检不能用一个没有约束的分数混在一起。</w:t>
      </w:r>
    </w:p>
    <w:p>
      <w:pPr>
        <w:spacing w:before="200" w:after="120" w:lineRule="auto" w:line="312"/>
        <w:ind w:firstLine="0"/>
      </w:pPr>
      <w:r>
        <w:rPr>
          <w:rFonts w:ascii="黑体" w:hAnsi="黑体" w:eastAsia="黑体"/>
          <w:b/>
          <w:i w:val="0"/>
          <w:sz w:val="27"/>
        </w:rPr>
        <w:t>3. 影响因素与时间比例</w:t>
      </w:r>
    </w:p>
    <w:p>
      <w:pPr>
        <w:spacing w:before="0" w:after="80" w:lineRule="auto" w:line="360"/>
      </w:pPr>
      <w:r>
        <w:rPr>
          <w:rFonts w:ascii="Times New Roman" w:hAnsi="Times New Roman" w:eastAsia="宋体"/>
          <w:b w:val="0"/>
          <w:i w:val="0"/>
          <w:sz w:val="24"/>
        </w:rPr>
        <w:t>影响因素：光照、机位、手是否在画面里、基线是否攒够、正负段是否按协议做。建议时间比例：调研 10%，算法与集成 40%，实验采集与分析 30%，文档 20%。组长与组员学时：待实验者填写。</w:t>
      </w:r>
    </w:p>
    <w:p>
      <w:pPr>
        <w:spacing w:before="200" w:after="120" w:lineRule="auto" w:line="312"/>
        <w:ind w:firstLine="0"/>
      </w:pPr>
      <w:r>
        <w:rPr>
          <w:rFonts w:ascii="黑体" w:hAnsi="黑体" w:eastAsia="黑体"/>
          <w:b/>
          <w:i w:val="0"/>
          <w:sz w:val="27"/>
        </w:rPr>
        <w:t>4. 特长发挥</w:t>
      </w:r>
    </w:p>
    <w:p>
      <w:pPr>
        <w:spacing w:before="0" w:after="80" w:lineRule="auto" w:line="360"/>
      </w:pPr>
      <w:r>
        <w:rPr>
          <w:rFonts w:ascii="Times New Roman" w:hAnsi="Times New Roman" w:eastAsia="宋体"/>
          <w:b w:val="0"/>
          <w:i w:val="0"/>
          <w:sz w:val="24"/>
        </w:rPr>
        <w:t>待实验者填写具体人名。代码上的分工对应模块：</w:t>
      </w:r>
      <w:r>
        <w:rPr>
          <w:rFonts w:ascii="Consolas" w:hAnsi="Consolas" w:eastAsia="宋体"/>
          <w:b w:val="0"/>
          <w:i w:val="0"/>
          <w:sz w:val="23"/>
        </w:rPr>
        <w:t>depth_press</w:t>
      </w:r>
      <w:r>
        <w:rPr>
          <w:rFonts w:ascii="Times New Roman" w:hAnsi="Times New Roman" w:eastAsia="宋体"/>
          <w:b w:val="0"/>
          <w:i w:val="0"/>
          <w:sz w:val="24"/>
        </w:rPr>
        <w:t xml:space="preserve"> 与 </w:t>
      </w:r>
      <w:r>
        <w:rPr>
          <w:rFonts w:ascii="Consolas" w:hAnsi="Consolas" w:eastAsia="宋体"/>
          <w:b w:val="0"/>
          <w:i w:val="0"/>
          <w:sz w:val="23"/>
        </w:rPr>
        <w:t>multi_finger_depth</w:t>
      </w:r>
      <w:r>
        <w:rPr>
          <w:rFonts w:ascii="Times New Roman" w:hAnsi="Times New Roman" w:eastAsia="宋体"/>
          <w:b w:val="0"/>
          <w:i w:val="0"/>
          <w:sz w:val="24"/>
        </w:rPr>
        <w:t xml:space="preserve"> 是判决，</w:t>
      </w:r>
      <w:r>
        <w:rPr>
          <w:rFonts w:ascii="Consolas" w:hAnsi="Consolas" w:eastAsia="宋体"/>
          <w:b w:val="0"/>
          <w:i w:val="0"/>
          <w:sz w:val="23"/>
        </w:rPr>
        <w:t>main_loop</w:t>
      </w:r>
      <w:r>
        <w:rPr>
          <w:rFonts w:ascii="Times New Roman" w:hAnsi="Times New Roman" w:eastAsia="宋体"/>
          <w:b w:val="0"/>
          <w:i w:val="0"/>
          <w:sz w:val="24"/>
        </w:rPr>
        <w:t xml:space="preserve"> 是集成，</w:t>
      </w:r>
      <w:r>
        <w:rPr>
          <w:rFonts w:ascii="Consolas" w:hAnsi="Consolas" w:eastAsia="宋体"/>
          <w:b w:val="0"/>
          <w:i w:val="0"/>
          <w:sz w:val="23"/>
        </w:rPr>
        <w:t>eval</w:t>
      </w:r>
      <w:r>
        <w:rPr>
          <w:rFonts w:ascii="Times New Roman" w:hAnsi="Times New Roman" w:eastAsia="宋体"/>
          <w:b w:val="0"/>
          <w:i w:val="0"/>
          <w:sz w:val="24"/>
        </w:rPr>
        <w:t xml:space="preserve"> 与 </w:t>
      </w:r>
      <w:r>
        <w:rPr>
          <w:rFonts w:ascii="Consolas" w:hAnsi="Consolas" w:eastAsia="宋体"/>
          <w:b w:val="0"/>
          <w:i w:val="0"/>
          <w:sz w:val="23"/>
        </w:rPr>
        <w:t>scripts/sweep_params.py</w:t>
      </w:r>
      <w:r>
        <w:rPr>
          <w:rFonts w:ascii="Times New Roman" w:hAnsi="Times New Roman" w:eastAsia="宋体"/>
          <w:b w:val="0"/>
          <w:i w:val="0"/>
          <w:sz w:val="24"/>
        </w:rPr>
        <w:t xml:space="preserve"> 是实验，两份课程报告是文档。</w:t>
      </w:r>
    </w:p>
    <w:p>
      <w:pPr>
        <w:spacing w:before="200" w:after="120" w:lineRule="auto" w:line="312"/>
        <w:ind w:firstLine="0"/>
      </w:pPr>
      <w:r>
        <w:rPr>
          <w:rFonts w:ascii="黑体" w:hAnsi="黑体" w:eastAsia="黑体"/>
          <w:b/>
          <w:i w:val="0"/>
          <w:sz w:val="27"/>
        </w:rPr>
        <w:t>5. 沟通与分工</w:t>
      </w:r>
    </w:p>
    <w:p>
      <w:pPr>
        <w:spacing w:before="0" w:after="80" w:lineRule="auto" w:line="360"/>
      </w:pPr>
      <w:r>
        <w:rPr>
          <w:rFonts w:ascii="Times New Roman" w:hAnsi="Times New Roman" w:eastAsia="宋体"/>
          <w:b w:val="0"/>
          <w:i w:val="0"/>
          <w:sz w:val="24"/>
        </w:rPr>
        <w:t xml:space="preserve">默认交互定为俯视五指投影，捏合降为对照。选参规则写在 </w:t>
      </w:r>
      <w:r>
        <w:rPr>
          <w:rFonts w:ascii="Consolas" w:hAnsi="Consolas" w:eastAsia="宋体"/>
          <w:b w:val="0"/>
          <w:i w:val="0"/>
          <w:sz w:val="23"/>
        </w:rPr>
        <w:t>experiments/protocol.yaml</w:t>
      </w:r>
      <w:r>
        <w:rPr>
          <w:rFonts w:ascii="Times New Roman" w:hAnsi="Times New Roman" w:eastAsia="宋体"/>
          <w:b w:val="0"/>
          <w:i w:val="0"/>
          <w:sz w:val="24"/>
        </w:rPr>
        <w:t xml:space="preserve">，扫参之前就固定。没有 </w:t>
      </w:r>
      <w:r>
        <w:rPr>
          <w:rFonts w:ascii="Consolas" w:hAnsi="Consolas" w:eastAsia="宋体"/>
          <w:b w:val="0"/>
          <w:i w:val="0"/>
          <w:sz w:val="23"/>
        </w:rPr>
        <w:t>data_kind=real</w:t>
      </w:r>
      <w:r>
        <w:rPr>
          <w:rFonts w:ascii="Times New Roman" w:hAnsi="Times New Roman" w:eastAsia="宋体"/>
          <w:b w:val="0"/>
          <w:i w:val="0"/>
          <w:sz w:val="24"/>
        </w:rPr>
        <w:t xml:space="preserve"> 的 CSV 时不写测试率和最优参数。会议记录：待实验者填写。</w:t>
      </w:r>
    </w:p>
    <w:p>
      <w:pPr>
        <w:spacing w:before="200" w:after="120" w:lineRule="auto" w:line="312"/>
        <w:ind w:firstLine="0"/>
      </w:pPr>
      <w:r>
        <w:rPr>
          <w:rFonts w:ascii="黑体" w:hAnsi="黑体" w:eastAsia="黑体"/>
          <w:b/>
          <w:i w:val="0"/>
          <w:sz w:val="27"/>
        </w:rPr>
        <w:t>6. 新内容与自主学习</w:t>
      </w:r>
    </w:p>
    <w:p>
      <w:pPr>
        <w:spacing w:before="0" w:after="80" w:lineRule="auto" w:line="3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本组实际用到、课程未按这个项目讲过的内容：</w:t>
      </w:r>
    </w:p>
    <w:p>
      <w:pPr>
        <w:spacing w:before="0" w:after="40" w:lineRule="auto" w:line="360"/>
        <w:ind w:left="420" w:hanging="30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 xml:space="preserve">针孔模型下用投影长度的相对变化代替深度，俯视时 </w:t>
      </w:r>
      <w:r>
        <w:rPr>
          <w:rFonts w:ascii="Consolas" w:hAnsi="Consolas" w:eastAsia="宋体"/>
          <w:b w:val="0"/>
          <w:i w:val="0"/>
          <w:sz w:val="23"/>
        </w:rPr>
        <w:t>signal = baseline/value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before="0" w:after="40" w:lineRule="auto" w:line="360"/>
        <w:ind w:left="420" w:hanging="30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>进入阈值、退出阈值和连续帧确认组成的迟滞。</w:t>
      </w:r>
    </w:p>
    <w:p>
      <w:pPr>
        <w:spacing w:before="0" w:after="40" w:lineRule="auto" w:line="360"/>
        <w:ind w:left="420" w:hanging="30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>用正负样本段定义测试率、Recall、FAR，并规定平台上的取舍顺序。</w:t>
      </w:r>
    </w:p>
    <w:p>
      <w:pPr>
        <w:spacing w:before="0" w:after="40" w:lineRule="auto" w:line="360"/>
        <w:ind w:left="420" w:hanging="30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>坐标下降加一张 enter×exit 表，避免把局部工作点说成全网格最优。</w:t>
      </w:r>
    </w:p>
    <w:p>
      <w:pPr>
        <w:spacing w:before="280" w:after="160" w:lineRule="auto" w:line="312"/>
        <w:ind w:firstLine="0"/>
      </w:pPr>
      <w:r>
        <w:rPr>
          <w:rFonts w:ascii="黑体" w:hAnsi="黑体" w:eastAsia="黑体"/>
          <w:b/>
          <w:i w:val="0"/>
          <w:sz w:val="30"/>
        </w:rPr>
        <w:t>三、计算机综合实践系统的具体实现</w:t>
      </w:r>
    </w:p>
    <w:p>
      <w:pPr>
        <w:spacing w:before="200" w:after="120" w:lineRule="auto" w:line="312"/>
        <w:ind w:firstLine="0"/>
      </w:pPr>
      <w:r>
        <w:rPr>
          <w:rFonts w:ascii="黑体" w:hAnsi="黑体" w:eastAsia="黑体"/>
          <w:b/>
          <w:i w:val="0"/>
          <w:sz w:val="27"/>
        </w:rPr>
        <w:t>1. 样本与可视化</w:t>
      </w:r>
    </w:p>
    <w:p>
      <w:pPr>
        <w:spacing w:before="0" w:after="80" w:lineRule="auto" w:line="3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没有图像分类数据库，也没有神经网络训练集。样本是 </w:t>
      </w:r>
      <w:r>
        <w:rPr>
          <w:rFonts w:ascii="Consolas" w:hAnsi="Consolas" w:eastAsia="宋体"/>
          <w:b w:val="0"/>
          <w:i w:val="0"/>
          <w:sz w:val="23"/>
        </w:rPr>
        <w:t>scripts/record_session.py</w:t>
      </w:r>
      <w:r>
        <w:rPr>
          <w:rFonts w:ascii="Times New Roman" w:hAnsi="Times New Roman" w:eastAsia="宋体"/>
          <w:b w:val="0"/>
          <w:i w:val="0"/>
          <w:sz w:val="24"/>
        </w:rPr>
        <w:t xml:space="preserve"> 里按键划定的段：</w:t>
      </w:r>
    </w:p>
    <w:p>
      <w:pPr>
        <w:spacing w:before="0" w:after="40" w:lineRule="auto" w:line="360"/>
        <w:ind w:left="420" w:hanging="30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>P：1.5 秒正样本，手指向桌面下压再抬起。</w:t>
      </w:r>
    </w:p>
    <w:p>
      <w:pPr>
        <w:spacing w:before="0" w:after="40" w:lineRule="auto" w:line="360"/>
        <w:ind w:left="420" w:hanging="30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>N：2.0 秒负样本，在键上方移动，不要下压。</w:t>
      </w:r>
    </w:p>
    <w:p>
      <w:pPr>
        <w:spacing w:before="0" w:after="40" w:lineRule="auto" w:line="360"/>
        <w:ind w:left="420" w:hanging="30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 xml:space="preserve">各 20 段后按 S 保存。注释头为 </w:t>
      </w:r>
      <w:r>
        <w:rPr>
          <w:rFonts w:ascii="Consolas" w:hAnsi="Consolas" w:eastAsia="宋体"/>
          <w:b w:val="0"/>
          <w:i w:val="0"/>
          <w:sz w:val="23"/>
        </w:rPr>
        <w:t>data_kind=real</w:t>
      </w:r>
      <w:r>
        <w:rPr>
          <w:rFonts w:ascii="Times New Roman" w:hAnsi="Times New Roman" w:eastAsia="宋体"/>
          <w:b w:val="0"/>
          <w:i w:val="0"/>
          <w:sz w:val="24"/>
        </w:rPr>
        <w:t>，并写下距离、时间和分辨率。</w:t>
      </w:r>
    </w:p>
    <w:p>
      <w:pPr>
        <w:spacing w:before="0" w:after="40" w:lineRule="auto" w:line="360"/>
        <w:ind w:left="420" w:hanging="30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>每帧保存五指 MCP→TIP 投影长度和拇指–食指距离。丢手的帧长度为空，重放时按检测器现有规则喂入空值。</w:t>
      </w:r>
    </w:p>
    <w:p>
      <w:pPr>
        <w:spacing w:before="120"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84000" cy="30377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_main_u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3037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Rule="auto" w:line="288"/>
        <w:jc w:val="center"/>
      </w:pPr>
      <w:r>
        <w:rPr>
          <w:rFonts w:ascii="Times New Roman" w:hAnsi="Times New Roman" w:eastAsia="宋体"/>
          <w:b w:val="0"/>
          <w:i/>
          <w:sz w:val="21"/>
        </w:rPr>
        <w:t>图 3-2 主程序界面：手部骨架、悬停高亮和按压状态。</w:t>
      </w:r>
    </w:p>
    <w:p>
      <w:pPr>
        <w:spacing w:before="120"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84000" cy="31325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_record_or_tu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3132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Rule="auto" w:line="288"/>
        <w:jc w:val="center"/>
      </w:pPr>
      <w:r>
        <w:rPr>
          <w:rFonts w:ascii="Times New Roman" w:hAnsi="Times New Roman" w:eastAsia="宋体"/>
          <w:b w:val="0"/>
          <w:i/>
          <w:sz w:val="21"/>
        </w:rPr>
        <w:t>图 3-1 40 cm 选择会话的录制窗口。P/N 只负责给正负样本段计时。</w:t>
      </w:r>
    </w:p>
    <w:p>
      <w:pPr>
        <w:spacing w:before="200" w:after="120" w:lineRule="auto" w:line="312"/>
        <w:ind w:firstLine="0"/>
      </w:pPr>
      <w:r>
        <w:rPr>
          <w:rFonts w:ascii="黑体" w:hAnsi="黑体" w:eastAsia="黑体"/>
          <w:b/>
          <w:i w:val="0"/>
          <w:sz w:val="27"/>
        </w:rPr>
        <w:t>2. 系统结构、参数与模型原理</w:t>
      </w:r>
    </w:p>
    <w:p>
      <w:pPr>
        <w:spacing w:before="0" w:after="80" w:lineRule="auto" w:line="3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运行时数据流：摄像头 → MediaPipe 21 点 → 指尖 EMA 与五指投影按压 → 虚拟键盘命中 → 触发引擎 → pynput。</w:t>
      </w:r>
    </w:p>
    <w:p>
      <w:pPr>
        <w:spacing w:before="0" w:after="80" w:lineRule="auto" w:line="3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按压判决在 </w:t>
      </w:r>
      <w:r>
        <w:rPr>
          <w:rFonts w:ascii="Consolas" w:hAnsi="Consolas" w:eastAsia="宋体"/>
          <w:b w:val="0"/>
          <w:i w:val="0"/>
          <w:sz w:val="23"/>
        </w:rPr>
        <w:t>src/visualboard/interaction/depth_press.py</w:t>
      </w:r>
      <w:r>
        <w:rPr>
          <w:rFonts w:ascii="Times New Roman" w:hAnsi="Times New Roman" w:eastAsia="宋体"/>
          <w:b w:val="0"/>
          <w:i w:val="0"/>
          <w:sz w:val="24"/>
        </w:rPr>
        <w:t xml:space="preserve">。俯视 </w:t>
      </w:r>
      <w:r>
        <w:rPr>
          <w:rFonts w:ascii="Consolas" w:hAnsi="Consolas" w:eastAsia="宋体"/>
          <w:b w:val="0"/>
          <w:i w:val="0"/>
          <w:sz w:val="23"/>
        </w:rPr>
        <w:t>direction=far</w:t>
      </w:r>
      <w:r>
        <w:rPr>
          <w:rFonts w:ascii="Times New Roman" w:hAnsi="Times New Roman" w:eastAsia="宋体"/>
          <w:b w:val="0"/>
          <w:i w:val="0"/>
          <w:sz w:val="24"/>
        </w:rPr>
        <w:t xml:space="preserve"> 时</w:t>
      </w:r>
    </w:p>
    <w:p>
      <w:pPr>
        <w:spacing w:before="120" w:after="160" w:line="240" w:lineRule="auto"/>
        <w:ind w:firstLine="0"/>
        <w:jc w:val="center"/>
      </w:pPr>
      <w:r>
        <w:rPr>
          <w:rFonts w:ascii="Cambria Math" w:hAnsi="Cambria Math" w:eastAsia="Cambria Math"/>
          <w:b w:val="0"/>
          <w:i/>
          <w:sz w:val="26"/>
        </w:rPr>
        <w:t>signal=baseline/value</w:t>
      </w:r>
    </w:p>
    <w:p>
      <w:pPr>
        <w:spacing w:before="0" w:after="80" w:lineRule="auto" w:line="360"/>
        <w:ind w:firstLine="480"/>
      </w:pPr>
      <w:r>
        <w:rPr>
          <w:rFonts w:ascii="Consolas" w:hAnsi="Consolas" w:eastAsia="宋体"/>
          <w:b w:val="0"/>
          <w:i w:val="0"/>
          <w:sz w:val="23"/>
        </w:rPr>
        <w:t>signal</w:t>
      </w:r>
      <w:r>
        <w:rPr>
          <w:rFonts w:ascii="Times New Roman" w:hAnsi="Times New Roman" w:eastAsia="宋体"/>
          <w:b w:val="0"/>
          <w:i w:val="0"/>
          <w:sz w:val="24"/>
        </w:rPr>
        <w:t xml:space="preserve"> 不小于 </w:t>
      </w:r>
      <w:r>
        <w:rPr>
          <w:rFonts w:ascii="Consolas" w:hAnsi="Consolas" w:eastAsia="宋体"/>
          <w:b w:val="0"/>
          <w:i w:val="0"/>
          <w:sz w:val="23"/>
        </w:rPr>
        <w:t>enter_ratio</w:t>
      </w:r>
      <w:r>
        <w:rPr>
          <w:rFonts w:ascii="Times New Roman" w:hAnsi="Times New Roman" w:eastAsia="宋体"/>
          <w:b w:val="0"/>
          <w:i w:val="0"/>
          <w:sz w:val="24"/>
        </w:rPr>
        <w:t xml:space="preserve"> 且连续 </w:t>
      </w:r>
      <w:r>
        <w:rPr>
          <w:rFonts w:ascii="Consolas" w:hAnsi="Consolas" w:eastAsia="宋体"/>
          <w:b w:val="0"/>
          <w:i w:val="0"/>
          <w:sz w:val="23"/>
        </w:rPr>
        <w:t>stable_frames</w:t>
      </w:r>
      <w:r>
        <w:rPr>
          <w:rFonts w:ascii="Times New Roman" w:hAnsi="Times New Roman" w:eastAsia="宋体"/>
          <w:b w:val="0"/>
          <w:i w:val="0"/>
          <w:sz w:val="24"/>
        </w:rPr>
        <w:t xml:space="preserve"> 帧后进入按压，低于 </w:t>
      </w:r>
      <w:r>
        <w:rPr>
          <w:rFonts w:ascii="Consolas" w:hAnsi="Consolas" w:eastAsia="宋体"/>
          <w:b w:val="0"/>
          <w:i w:val="0"/>
          <w:sz w:val="23"/>
        </w:rPr>
        <w:t>exit_ratio</w:t>
      </w:r>
      <w:r>
        <w:rPr>
          <w:rFonts w:ascii="Times New Roman" w:hAnsi="Times New Roman" w:eastAsia="宋体"/>
          <w:b w:val="0"/>
          <w:i w:val="0"/>
          <w:sz w:val="24"/>
        </w:rPr>
        <w:t xml:space="preserve"> 退出。滚动基线是最近若干帧的中位数，按压期间不更新。</w:t>
      </w:r>
      <w:r>
        <w:rPr>
          <w:rFonts w:ascii="Consolas" w:hAnsi="Consolas" w:eastAsia="宋体"/>
          <w:b w:val="0"/>
          <w:i w:val="0"/>
          <w:sz w:val="23"/>
        </w:rPr>
        <w:t>source=finger_length</w:t>
      </w:r>
      <w:r>
        <w:rPr>
          <w:rFonts w:ascii="Times New Roman" w:hAnsi="Times New Roman" w:eastAsia="宋体"/>
          <w:b w:val="0"/>
          <w:i w:val="0"/>
          <w:sz w:val="24"/>
        </w:rPr>
        <w:t xml:space="preserve"> 时五个手指各有一个检测器，见 </w:t>
      </w:r>
      <w:r>
        <w:rPr>
          <w:rFonts w:ascii="Consolas" w:hAnsi="Consolas" w:eastAsia="宋体"/>
          <w:b w:val="0"/>
          <w:i w:val="0"/>
          <w:sz w:val="23"/>
        </w:rPr>
        <w:t>multi_finger_depth.py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before="0" w:after="80" w:lineRule="auto" w:line="3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MediaPipe Hands 只提供二维关键点。本组没有重新训练它。</w:t>
      </w:r>
    </w:p>
    <w:p>
      <w:pPr>
        <w:spacing w:before="0" w:after="80" w:lineRule="auto" w:line="3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默认参数（</w:t>
      </w:r>
      <w:r>
        <w:rPr>
          <w:rFonts w:ascii="Consolas" w:hAnsi="Consolas" w:eastAsia="宋体"/>
          <w:b w:val="0"/>
          <w:i w:val="0"/>
          <w:sz w:val="23"/>
        </w:rPr>
        <w:t>config/default.yaml</w:t>
      </w:r>
      <w:r>
        <w:rPr>
          <w:rFonts w:ascii="Times New Roman" w:hAnsi="Times New Roman" w:eastAsia="宋体"/>
          <w:b w:val="0"/>
          <w:i w:val="0"/>
          <w:sz w:val="24"/>
        </w:rPr>
        <w:t>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left w:w="60" w:type="dxa"/>
          <w:right w:w="60" w:type="dxa"/>
          <w:top w:w="40" w:type="dxa"/>
          <w:bottom w:w="40" w:type="dxa"/>
        </w:tblCellMar>
      </w:tblPr>
      <w:tblGrid>
        <w:gridCol w:w="2835"/>
        <w:gridCol w:w="2835"/>
        <w:gridCol w:w="2835"/>
      </w:tblGrid>
      <w:tr>
        <w:tc>
          <w:tcPr>
            <w:tcW w:type="dxa" w:w="3401"/>
            <w:shd w:val="clear" w:color="auto" w:fill="EDEDE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21"/>
              </w:rPr>
              <w:t>参数</w:t>
            </w:r>
          </w:p>
        </w:tc>
        <w:tc>
          <w:tcPr>
            <w:tcW w:type="dxa" w:w="4104"/>
            <w:shd w:val="clear" w:color="auto" w:fill="EDEDE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21"/>
              </w:rPr>
              <w:t>含义</w:t>
            </w:r>
          </w:p>
        </w:tc>
        <w:tc>
          <w:tcPr>
            <w:tcW w:type="dxa" w:w="999"/>
            <w:shd w:val="clear" w:color="auto" w:fill="EDEDE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21"/>
              </w:rPr>
              <w:t>默认</w:t>
            </w:r>
          </w:p>
        </w:tc>
      </w:tr>
      <w:tr>
        <w:tc>
          <w:tcPr>
            <w:tcW w:type="dxa" w:w="34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enter_ratio</w:t>
            </w:r>
          </w:p>
        </w:tc>
        <w:tc>
          <w:tcPr>
            <w:tcW w:type="dxa" w:w="410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进入按压的相对变化</w:t>
            </w:r>
          </w:p>
        </w:tc>
        <w:tc>
          <w:tcPr>
            <w:tcW w:type="dxa" w:w="99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1.12</w:t>
            </w:r>
          </w:p>
        </w:tc>
      </w:tr>
      <w:tr>
        <w:tc>
          <w:tcPr>
            <w:tcW w:type="dxa" w:w="34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exit_ratio</w:t>
            </w:r>
          </w:p>
        </w:tc>
        <w:tc>
          <w:tcPr>
            <w:tcW w:type="dxa" w:w="410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退出按压的迟滞</w:t>
            </w:r>
          </w:p>
        </w:tc>
        <w:tc>
          <w:tcPr>
            <w:tcW w:type="dxa" w:w="99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1.06</w:t>
            </w:r>
          </w:p>
        </w:tc>
      </w:tr>
      <w:tr>
        <w:tc>
          <w:tcPr>
            <w:tcW w:type="dxa" w:w="34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stable_frames</w:t>
            </w:r>
          </w:p>
        </w:tc>
        <w:tc>
          <w:tcPr>
            <w:tcW w:type="dxa" w:w="410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连续确认帧</w:t>
            </w:r>
          </w:p>
        </w:tc>
        <w:tc>
          <w:tcPr>
            <w:tcW w:type="dxa" w:w="99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</w:t>
            </w:r>
          </w:p>
        </w:tc>
      </w:tr>
      <w:tr>
        <w:tc>
          <w:tcPr>
            <w:tcW w:type="dxa" w:w="34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ema_alpha</w:t>
            </w:r>
          </w:p>
        </w:tc>
        <w:tc>
          <w:tcPr>
            <w:tcW w:type="dxa" w:w="410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指尖平滑</w:t>
            </w:r>
          </w:p>
        </w:tc>
        <w:tc>
          <w:tcPr>
            <w:tcW w:type="dxa" w:w="99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0.3</w:t>
            </w:r>
          </w:p>
        </w:tc>
      </w:tr>
      <w:tr>
        <w:tc>
          <w:tcPr>
            <w:tcW w:type="dxa" w:w="34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cooldown_sec</w:t>
            </w:r>
          </w:p>
        </w:tc>
        <w:tc>
          <w:tcPr>
            <w:tcW w:type="dxa" w:w="410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触发冷却</w:t>
            </w:r>
          </w:p>
        </w:tc>
        <w:tc>
          <w:tcPr>
            <w:tcW w:type="dxa" w:w="99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0.4</w:t>
            </w:r>
          </w:p>
        </w:tc>
      </w:tr>
      <w:tr>
        <w:tc>
          <w:tcPr>
            <w:tcW w:type="dxa" w:w="34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pinch_source</w:t>
            </w:r>
          </w:p>
        </w:tc>
        <w:tc>
          <w:tcPr>
            <w:tcW w:type="dxa" w:w="410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主路径</w:t>
            </w:r>
          </w:p>
        </w:tc>
        <w:tc>
          <w:tcPr>
            <w:tcW w:type="dxa" w:w="99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depth</w:t>
            </w:r>
          </w:p>
        </w:tc>
      </w:tr>
      <w:tr>
        <w:tc>
          <w:tcPr>
            <w:tcW w:type="dxa" w:w="34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pinch_threshold_px</w:t>
            </w:r>
          </w:p>
        </w:tc>
        <w:tc>
          <w:tcPr>
            <w:tcW w:type="dxa" w:w="410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对照用的捏合像素阈值</w:t>
            </w:r>
          </w:p>
        </w:tc>
        <w:tc>
          <w:tcPr>
            <w:tcW w:type="dxa" w:w="99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45</w:t>
            </w:r>
          </w:p>
        </w:tc>
      </w:tr>
      <w:tr>
        <w:tc>
          <w:tcPr>
            <w:tcW w:type="dxa" w:w="34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pinch_stable_frames</w:t>
            </w:r>
          </w:p>
        </w:tc>
        <w:tc>
          <w:tcPr>
            <w:tcW w:type="dxa" w:w="410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捏合确认帧，扫捏合时固定</w:t>
            </w:r>
          </w:p>
        </w:tc>
        <w:tc>
          <w:tcPr>
            <w:tcW w:type="dxa" w:w="99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</w:t>
            </w:r>
          </w:p>
        </w:tc>
      </w:tr>
    </w:tbl>
    <w:p>
      <w:pPr>
        <w:spacing w:after="80" w:line="240" w:lineRule="auto"/>
        <w:ind w:firstLine="0"/>
      </w:pPr>
    </w:p>
    <w:p>
      <w:pPr>
        <w:spacing w:before="0" w:after="80" w:lineRule="auto" w:line="360"/>
        <w:ind w:firstLine="480"/>
      </w:pPr>
      <w:r>
        <w:rPr>
          <w:rFonts w:ascii="Consolas" w:hAnsi="Consolas" w:eastAsia="宋体"/>
          <w:b w:val="0"/>
          <w:i w:val="0"/>
          <w:sz w:val="23"/>
        </w:rPr>
        <w:t>ema_alpha</w:t>
      </w:r>
      <w:r>
        <w:rPr>
          <w:rFonts w:ascii="Times New Roman" w:hAnsi="Times New Roman" w:eastAsia="宋体"/>
          <w:b w:val="0"/>
          <w:i w:val="0"/>
          <w:sz w:val="24"/>
        </w:rPr>
        <w:t xml:space="preserve"> 影响指尖位置，不进入这次按压测试率的横轴。三张单参数曲线是 </w:t>
      </w:r>
      <w:r>
        <w:rPr>
          <w:rFonts w:ascii="Consolas" w:hAnsi="Consolas" w:eastAsia="宋体"/>
          <w:b w:val="0"/>
          <w:i w:val="0"/>
          <w:sz w:val="23"/>
        </w:rPr>
        <w:t>enter_ratio</w:t>
      </w:r>
      <w:r>
        <w:rPr>
          <w:rFonts w:ascii="Times New Roman" w:hAnsi="Times New Roman" w:eastAsia="宋体"/>
          <w:b w:val="0"/>
          <w:i w:val="0"/>
          <w:sz w:val="24"/>
        </w:rPr>
        <w:t>、</w:t>
      </w:r>
      <w:r>
        <w:rPr>
          <w:rFonts w:ascii="Consolas" w:hAnsi="Consolas" w:eastAsia="宋体"/>
          <w:b w:val="0"/>
          <w:i w:val="0"/>
          <w:sz w:val="23"/>
        </w:rPr>
        <w:t>stable_frames</w:t>
      </w:r>
      <w:r>
        <w:rPr>
          <w:rFonts w:ascii="Times New Roman" w:hAnsi="Times New Roman" w:eastAsia="宋体"/>
          <w:b w:val="0"/>
          <w:i w:val="0"/>
          <w:sz w:val="24"/>
        </w:rPr>
        <w:t>、</w:t>
      </w:r>
      <w:r>
        <w:rPr>
          <w:rFonts w:ascii="Consolas" w:hAnsi="Consolas" w:eastAsia="宋体"/>
          <w:b w:val="0"/>
          <w:i w:val="0"/>
          <w:sz w:val="23"/>
        </w:rPr>
        <w:t>exit_ratio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before="200" w:after="120" w:lineRule="auto" w:line="312"/>
        <w:ind w:firstLine="0"/>
      </w:pPr>
      <w:r>
        <w:rPr>
          <w:rFonts w:ascii="黑体" w:hAnsi="黑体" w:eastAsia="黑体"/>
          <w:b/>
          <w:i w:val="0"/>
          <w:sz w:val="27"/>
        </w:rPr>
        <w:t>3. 实验过程</w:t>
      </w:r>
    </w:p>
    <w:p>
      <w:pPr>
        <w:spacing w:before="0" w:after="80" w:lineRule="auto" w:line="3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协议文件：</w:t>
      </w:r>
      <w:r>
        <w:rPr>
          <w:rFonts w:ascii="Consolas" w:hAnsi="Consolas" w:eastAsia="宋体"/>
          <w:b w:val="0"/>
          <w:i w:val="0"/>
          <w:sz w:val="23"/>
        </w:rPr>
        <w:t>experiments/protocol.yaml</w:t>
      </w:r>
      <w:r>
        <w:rPr>
          <w:rFonts w:ascii="Times New Roman" w:hAnsi="Times New Roman" w:eastAsia="宋体"/>
          <w:b w:val="0"/>
          <w:i w:val="0"/>
          <w:sz w:val="24"/>
        </w:rPr>
        <w:t>。初值就是上表的 enter、exit、stable。网格：</w:t>
      </w:r>
    </w:p>
    <w:p>
      <w:pPr>
        <w:spacing w:before="0" w:after="40" w:lineRule="auto" w:line="360"/>
        <w:ind w:left="510" w:hanging="340"/>
      </w:pPr>
      <w:r>
        <w:rPr>
          <w:rFonts w:ascii="Times New Roman" w:hAnsi="Times New Roman" w:eastAsia="宋体"/>
          <w:b w:val="0"/>
          <w:i w:val="0"/>
          <w:sz w:val="24"/>
        </w:rPr>
        <w:t xml:space="preserve">1. </w:t>
      </w:r>
      <w:r>
        <w:rPr>
          <w:rFonts w:ascii="Consolas" w:hAnsi="Consolas" w:eastAsia="宋体"/>
          <w:b w:val="0"/>
          <w:i w:val="0"/>
          <w:sz w:val="23"/>
        </w:rPr>
        <w:t>enter_ratio</w:t>
      </w:r>
      <w:r>
        <w:rPr>
          <w:rFonts w:ascii="Times New Roman" w:hAnsi="Times New Roman" w:eastAsia="宋体"/>
          <w:b w:val="0"/>
          <w:i w:val="0"/>
          <w:sz w:val="24"/>
        </w:rPr>
        <w:t xml:space="preserve"> 从 1.04 到 1.28，步长 0.02。</w:t>
      </w:r>
    </w:p>
    <w:p>
      <w:pPr>
        <w:spacing w:before="0" w:after="40" w:lineRule="auto" w:line="360"/>
        <w:ind w:left="510" w:hanging="340"/>
      </w:pPr>
      <w:r>
        <w:rPr>
          <w:rFonts w:ascii="Times New Roman" w:hAnsi="Times New Roman" w:eastAsia="宋体"/>
          <w:b w:val="0"/>
          <w:i w:val="0"/>
          <w:sz w:val="24"/>
        </w:rPr>
        <w:t xml:space="preserve">2. </w:t>
      </w:r>
      <w:r>
        <w:rPr>
          <w:rFonts w:ascii="Consolas" w:hAnsi="Consolas" w:eastAsia="宋体"/>
          <w:b w:val="0"/>
          <w:i w:val="0"/>
          <w:sz w:val="23"/>
        </w:rPr>
        <w:t>stable_frames</w:t>
      </w:r>
      <w:r>
        <w:rPr>
          <w:rFonts w:ascii="Times New Roman" w:hAnsi="Times New Roman" w:eastAsia="宋体"/>
          <w:b w:val="0"/>
          <w:i w:val="0"/>
          <w:sz w:val="24"/>
        </w:rPr>
        <w:t xml:space="preserve"> 为 1 到 8 的整数。</w:t>
      </w:r>
    </w:p>
    <w:p>
      <w:pPr>
        <w:spacing w:before="0" w:after="40" w:lineRule="auto" w:line="360"/>
        <w:ind w:left="510" w:hanging="340"/>
      </w:pPr>
      <w:r>
        <w:rPr>
          <w:rFonts w:ascii="Times New Roman" w:hAnsi="Times New Roman" w:eastAsia="宋体"/>
          <w:b w:val="0"/>
          <w:i w:val="0"/>
          <w:sz w:val="24"/>
        </w:rPr>
        <w:t xml:space="preserve">3. </w:t>
      </w:r>
      <w:r>
        <w:rPr>
          <w:rFonts w:ascii="Consolas" w:hAnsi="Consolas" w:eastAsia="宋体"/>
          <w:b w:val="0"/>
          <w:i w:val="0"/>
          <w:sz w:val="23"/>
        </w:rPr>
        <w:t>exit_ratio</w:t>
      </w:r>
      <w:r>
        <w:rPr>
          <w:rFonts w:ascii="Times New Roman" w:hAnsi="Times New Roman" w:eastAsia="宋体"/>
          <w:b w:val="0"/>
          <w:i w:val="0"/>
          <w:sz w:val="24"/>
        </w:rPr>
        <w:t xml:space="preserve"> 从 1.02 到 1.16，步长 0.02，只保留小于 </w:t>
      </w:r>
      <w:r>
        <w:rPr>
          <w:rFonts w:ascii="Consolas" w:hAnsi="Consolas" w:eastAsia="宋体"/>
          <w:b w:val="0"/>
          <w:i w:val="0"/>
          <w:sz w:val="23"/>
        </w:rPr>
        <w:t>enter_ratio</w:t>
      </w:r>
      <w:r>
        <w:rPr>
          <w:rFonts w:ascii="Times New Roman" w:hAnsi="Times New Roman" w:eastAsia="宋体"/>
          <w:b w:val="0"/>
          <w:i w:val="0"/>
          <w:sz w:val="24"/>
        </w:rPr>
        <w:t xml:space="preserve"> 的格子。</w:t>
      </w:r>
    </w:p>
    <w:p>
      <w:pPr>
        <w:spacing w:before="0" w:after="40" w:lineRule="auto" w:line="360"/>
        <w:ind w:left="510" w:hanging="340"/>
      </w:pPr>
      <w:r>
        <w:rPr>
          <w:rFonts w:ascii="Times New Roman" w:hAnsi="Times New Roman" w:eastAsia="宋体"/>
          <w:b w:val="0"/>
          <w:i w:val="0"/>
          <w:sz w:val="24"/>
        </w:rPr>
        <w:t xml:space="preserve">4. </w:t>
      </w:r>
      <w:r>
        <w:rPr>
          <w:rFonts w:ascii="Times New Roman" w:hAnsi="Times New Roman" w:eastAsia="宋体"/>
          <w:b w:val="0"/>
          <w:i w:val="0"/>
          <w:sz w:val="24"/>
        </w:rPr>
        <w:t>用新的 stable 和 exit 再扫一次 enter。峰值不变则停止；变了就再做一轮，最多两轮。</w:t>
      </w:r>
    </w:p>
    <w:p>
      <w:pPr>
        <w:spacing w:before="0" w:after="80" w:lineRule="auto" w:line="3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然后在最终 </w:t>
      </w:r>
      <w:r>
        <w:rPr>
          <w:rFonts w:ascii="Consolas" w:hAnsi="Consolas" w:eastAsia="宋体"/>
          <w:b w:val="0"/>
          <w:i w:val="0"/>
          <w:sz w:val="23"/>
        </w:rPr>
        <w:t>stable_frames</w:t>
      </w:r>
      <w:r>
        <w:rPr>
          <w:rFonts w:ascii="Times New Roman" w:hAnsi="Times New Roman" w:eastAsia="宋体"/>
          <w:b w:val="0"/>
          <w:i w:val="0"/>
          <w:sz w:val="24"/>
        </w:rPr>
        <w:t xml:space="preserve"> 上做 </w:t>
      </w:r>
      <w:r>
        <w:rPr>
          <w:rFonts w:ascii="Consolas" w:hAnsi="Consolas" w:eastAsia="宋体"/>
          <w:b w:val="0"/>
          <w:i w:val="0"/>
          <w:sz w:val="23"/>
        </w:rPr>
        <w:t>enter_ratio × exit_ratio</w:t>
      </w:r>
      <w:r>
        <w:rPr>
          <w:rFonts w:ascii="Times New Roman" w:hAnsi="Times New Roman" w:eastAsia="宋体"/>
          <w:b w:val="0"/>
          <w:i w:val="0"/>
          <w:sz w:val="24"/>
        </w:rPr>
        <w:t xml:space="preserve"> 表。系统采用这张表里测试率最高的合法格，加上坐标下降得到的 </w:t>
      </w:r>
      <w:r>
        <w:rPr>
          <w:rFonts w:ascii="Consolas" w:hAnsi="Consolas" w:eastAsia="宋体"/>
          <w:b w:val="0"/>
          <w:i w:val="0"/>
          <w:sz w:val="23"/>
        </w:rPr>
        <w:t>stable_frames</w:t>
      </w:r>
      <w:r>
        <w:rPr>
          <w:rFonts w:ascii="Times New Roman" w:hAnsi="Times New Roman" w:eastAsia="宋体"/>
          <w:b w:val="0"/>
          <w:i w:val="0"/>
          <w:sz w:val="24"/>
        </w:rPr>
        <w:t xml:space="preserve">。若该格比坐标下降三元组高出 </w:t>
      </w:r>
      <w:r>
        <w:rPr>
          <w:rFonts w:ascii="Cambria Math" w:hAnsi="Cambria Math" w:eastAsia="Cambria Math"/>
          <w:b w:val="0"/>
          <w:i/>
          <w:sz w:val="24"/>
        </w:rPr>
        <w:t>1/N</w:t>
      </w:r>
      <w:r>
        <w:rPr>
          <w:rFonts w:ascii="Times New Roman" w:hAnsi="Times New Roman" w:eastAsia="宋体"/>
          <w:b w:val="0"/>
          <w:i w:val="0"/>
          <w:sz w:val="24"/>
        </w:rPr>
        <w:t xml:space="preserve"> 以上，两格都写入报告，并说明简化寻优可能停在局部工作点。</w:t>
      </w:r>
    </w:p>
    <w:p>
      <w:pPr>
        <w:spacing w:before="0" w:after="80" w:lineRule="auto" w:line="3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捏合在同一份 select 会话上扫描 </w:t>
      </w:r>
      <w:r>
        <w:rPr>
          <w:rFonts w:ascii="Consolas" w:hAnsi="Consolas" w:eastAsia="宋体"/>
          <w:b w:val="0"/>
          <w:i w:val="0"/>
          <w:sz w:val="23"/>
        </w:rPr>
        <w:t>pinch_threshold_px</w:t>
      </w:r>
      <w:r>
        <w:rPr>
          <w:rFonts w:ascii="Times New Roman" w:hAnsi="Times New Roman" w:eastAsia="宋体"/>
          <w:b w:val="0"/>
          <w:i w:val="0"/>
          <w:sz w:val="24"/>
        </w:rPr>
        <w:t xml:space="preserve"> 25 到 80、步长 5。第二份 transfer 会话只重放两个已锁定工作点，不参与选参。</w:t>
      </w:r>
    </w:p>
    <w:p>
      <w:pPr>
        <w:spacing w:before="0" w:after="80" w:lineRule="auto" w:line="3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实验者在仓库根目录执行：</w:t>
      </w:r>
    </w:p>
    <w:p>
      <w:pPr>
        <w:spacing w:before="0" w:after="0" w:line="240" w:lineRule="auto"/>
        <w:ind w:left="227" w:right="113" w:firstLine="0"/>
        <w:shd w:val="clear" w:color="auto" w:fill="F4F4F4"/>
      </w:pPr>
      <w:r>
        <w:rPr>
          <w:rFonts w:ascii="Consolas" w:hAnsi="Consolas" w:eastAsia="宋体"/>
          <w:b w:val="0"/>
          <w:i w:val="0"/>
          <w:sz w:val="21"/>
        </w:rPr>
        <w:t>pip install -e ".[dev,experiments]"</w:t>
      </w:r>
    </w:p>
    <w:p>
      <w:pPr>
        <w:spacing w:before="0" w:after="0" w:line="240" w:lineRule="auto"/>
        <w:ind w:left="227" w:right="113" w:firstLine="0"/>
        <w:shd w:val="clear" w:color="auto" w:fill="F4F4F4"/>
      </w:pPr>
      <w:r>
        <w:rPr>
          <w:rFonts w:ascii="Consolas" w:hAnsi="Consolas" w:eastAsia="宋体"/>
          <w:b w:val="0"/>
          <w:i w:val="0"/>
          <w:sz w:val="21"/>
        </w:rPr>
        <w:t>python scripts\record_session.py --distance-cm 40 --role select</w:t>
      </w:r>
    </w:p>
    <w:p>
      <w:pPr>
        <w:spacing w:before="0" w:after="0" w:line="240" w:lineRule="auto"/>
        <w:ind w:left="227" w:right="113" w:firstLine="0"/>
        <w:shd w:val="clear" w:color="auto" w:fill="F4F4F4"/>
      </w:pPr>
      <w:r>
        <w:rPr>
          <w:rFonts w:ascii="Consolas" w:hAnsi="Consolas" w:eastAsia="宋体"/>
          <w:b w:val="0"/>
          <w:i w:val="0"/>
          <w:sz w:val="21"/>
        </w:rPr>
        <w:t>python scripts\sweep_params.py --raw experiments\raw\session_select_40cm_时间戳.csv</w:t>
      </w:r>
    </w:p>
    <w:p>
      <w:pPr>
        <w:spacing w:before="0" w:after="0" w:line="240" w:lineRule="auto"/>
        <w:ind w:left="227" w:right="113" w:firstLine="0"/>
        <w:shd w:val="clear" w:color="auto" w:fill="F4F4F4"/>
      </w:pPr>
      <w:r>
        <w:rPr>
          <w:rFonts w:ascii="Consolas" w:hAnsi="Consolas" w:eastAsia="宋体"/>
          <w:b w:val="0"/>
          <w:i w:val="0"/>
          <w:sz w:val="21"/>
        </w:rPr>
        <w:t>python scripts\plot_curves.py</w:t>
      </w:r>
    </w:p>
    <w:p>
      <w:pPr>
        <w:spacing w:before="0" w:after="0" w:line="240" w:lineRule="auto"/>
        <w:ind w:left="227" w:right="113" w:firstLine="0"/>
        <w:shd w:val="clear" w:color="auto" w:fill="F4F4F4"/>
      </w:pPr>
      <w:r>
        <w:rPr>
          <w:rFonts w:ascii="Consolas" w:hAnsi="Consolas" w:eastAsia="宋体"/>
          <w:b w:val="0"/>
          <w:i w:val="0"/>
          <w:sz w:val="21"/>
        </w:rPr>
        <w:t>python scripts\fill_report.py</w:t>
      </w:r>
    </w:p>
    <w:p>
      <w:pPr>
        <w:spacing w:after="40" w:line="240" w:lineRule="auto"/>
        <w:ind w:firstLine="0"/>
      </w:pPr>
    </w:p>
    <w:p>
      <w:pPr>
        <w:spacing w:before="0" w:after="80" w:lineRule="auto" w:line="3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第二距离可选：</w:t>
      </w:r>
    </w:p>
    <w:p>
      <w:pPr>
        <w:spacing w:before="0" w:after="0" w:line="240" w:lineRule="auto"/>
        <w:ind w:left="227" w:right="113" w:firstLine="0"/>
        <w:shd w:val="clear" w:color="auto" w:fill="F4F4F4"/>
      </w:pPr>
      <w:r>
        <w:rPr>
          <w:rFonts w:ascii="Consolas" w:hAnsi="Consolas" w:eastAsia="宋体"/>
          <w:b w:val="0"/>
          <w:i w:val="0"/>
          <w:sz w:val="21"/>
        </w:rPr>
        <w:t>python scripts\record_session.py --distance-cm 55 --role transfer</w:t>
      </w:r>
    </w:p>
    <w:p>
      <w:pPr>
        <w:spacing w:before="0" w:after="0" w:line="240" w:lineRule="auto"/>
        <w:ind w:left="227" w:right="113" w:firstLine="0"/>
        <w:shd w:val="clear" w:color="auto" w:fill="F4F4F4"/>
      </w:pPr>
      <w:r>
        <w:rPr>
          <w:rFonts w:ascii="Consolas" w:hAnsi="Consolas" w:eastAsia="宋体"/>
          <w:b w:val="0"/>
          <w:i w:val="0"/>
          <w:sz w:val="21"/>
        </w:rPr>
        <w:t>python scripts\sweep_params.py --raw &lt;select.csv&gt; --transfer &lt;transfer.csv&gt;</w:t>
      </w:r>
    </w:p>
    <w:p>
      <w:pPr>
        <w:spacing w:after="40" w:line="240" w:lineRule="auto"/>
        <w:ind w:firstLine="0"/>
      </w:pPr>
    </w:p>
    <w:p>
      <w:pPr>
        <w:spacing w:before="0" w:after="80" w:lineRule="auto" w:line="360"/>
        <w:ind w:firstLine="480"/>
      </w:pPr>
      <w:r>
        <w:rPr>
          <w:rFonts w:ascii="Consolas" w:hAnsi="Consolas" w:eastAsia="宋体"/>
          <w:b w:val="0"/>
          <w:i w:val="0"/>
          <w:sz w:val="23"/>
        </w:rPr>
        <w:t>config/optimal_overlay.yaml</w:t>
      </w:r>
      <w:r>
        <w:rPr>
          <w:rFonts w:ascii="Times New Roman" w:hAnsi="Times New Roman" w:eastAsia="宋体"/>
          <w:b w:val="0"/>
          <w:i w:val="0"/>
          <w:sz w:val="24"/>
        </w:rPr>
        <w:t xml:space="preserve"> 只在 real 扫参之后生成，主程序不自动加载。没有 real CSV 时下面不放曲线，也不填测试率。</w:t>
      </w:r>
    </w:p>
    <w:p>
      <w:pPr>
        <w:spacing w:before="0" w:after="80" w:lineRule="auto" w:line="3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选择用会话：</w:t>
      </w:r>
      <w:r>
        <w:rPr>
          <w:rFonts w:ascii="Consolas" w:hAnsi="Consolas" w:eastAsia="宋体"/>
          <w:b w:val="0"/>
          <w:i w:val="0"/>
          <w:sz w:val="23"/>
        </w:rPr>
        <w:t>experiments/raw/session_select_40cm_20261021_211329.csv</w:t>
      </w:r>
      <w:r>
        <w:rPr>
          <w:rFonts w:ascii="Times New Roman" w:hAnsi="Times New Roman" w:eastAsia="宋体"/>
          <w:b w:val="0"/>
          <w:i w:val="0"/>
          <w:sz w:val="24"/>
        </w:rPr>
        <w:t>，距离 40 cm，正样本段 20、负样本段 20。坐标下降共 2 轮。下列曲线来自最后一轮。</w:t>
      </w:r>
    </w:p>
    <w:p>
      <w:pPr>
        <w:spacing w:before="0" w:after="80" w:lineRule="auto" w:line="3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图中纵轴是测试率。标出的点是该条曲线按平台规则选出的刻度，不是插值。</w:t>
      </w:r>
    </w:p>
    <w:p>
      <w:pPr>
        <w:spacing w:before="120"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84000" cy="32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_enter_rat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Rule="auto" w:line="288"/>
        <w:jc w:val="center"/>
      </w:pPr>
      <w:r>
        <w:rPr>
          <w:rFonts w:ascii="Times New Roman" w:hAnsi="Times New Roman" w:eastAsia="宋体"/>
          <w:b w:val="0"/>
          <w:i/>
          <w:sz w:val="21"/>
        </w:rPr>
        <w:t>图 3-4 测试率随 enter_ratio 变化。该曲线选出的刻度为 enter_ratio=1.06，测试率 0.7500，TP/FN/FP/TN = 11/9/1/19。</w:t>
      </w:r>
    </w:p>
    <w:p>
      <w:pPr>
        <w:spacing w:before="120"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84000" cy="32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3_stable_fram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Rule="auto" w:line="288"/>
        <w:jc w:val="center"/>
      </w:pPr>
      <w:r>
        <w:rPr>
          <w:rFonts w:ascii="Times New Roman" w:hAnsi="Times New Roman" w:eastAsia="宋体"/>
          <w:b w:val="0"/>
          <w:i/>
          <w:sz w:val="21"/>
        </w:rPr>
        <w:t>图 3-5 测试率随 stable_frames 变化。该曲线选出的刻度为 stable_frames=1，测试率 0.7500，TP/FN/FP/TN = 11/9/1/19。</w:t>
      </w:r>
    </w:p>
    <w:p>
      <w:pPr>
        <w:spacing w:before="120"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84000" cy="32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4_exit_rati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Rule="auto" w:line="288"/>
        <w:jc w:val="center"/>
      </w:pPr>
      <w:r>
        <w:rPr>
          <w:rFonts w:ascii="Times New Roman" w:hAnsi="Times New Roman" w:eastAsia="宋体"/>
          <w:b w:val="0"/>
          <w:i/>
          <w:sz w:val="21"/>
        </w:rPr>
        <w:t>图 3-6 测试率随 exit_ratio 变化。该曲线选出的刻度为 exit_ratio=1.04，测试率 0.7500，TP/FN/FP/TN = 11/9/1/19。</w:t>
      </w:r>
    </w:p>
    <w:p>
      <w:pPr>
        <w:spacing w:before="120"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84000" cy="33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5_enter_x_exit_heat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33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Rule="auto" w:line="288"/>
        <w:jc w:val="center"/>
      </w:pPr>
      <w:r>
        <w:rPr>
          <w:rFonts w:ascii="Times New Roman" w:hAnsi="Times New Roman" w:eastAsia="宋体"/>
          <w:b w:val="0"/>
          <w:i/>
          <w:sz w:val="21"/>
        </w:rPr>
        <w:t>图 3-7 测试率随 enter_ratio 与 exit_ratio 变化。表中测试率最高的合法格为 enter_ratio=1.06，exit_ratio=1.04，测试率 0.7500。非法格（exit ≥ enter）没有画出。</w:t>
      </w:r>
    </w:p>
    <w:p>
      <w:pPr>
        <w:spacing w:before="280" w:after="160" w:lineRule="auto" w:line="312"/>
        <w:ind w:firstLine="0"/>
      </w:pPr>
      <w:r>
        <w:rPr>
          <w:rFonts w:ascii="黑体" w:hAnsi="黑体" w:eastAsia="黑体"/>
          <w:b/>
          <w:i w:val="0"/>
          <w:sz w:val="30"/>
        </w:rPr>
        <w:t>四、实验结果分析和结论</w:t>
      </w:r>
    </w:p>
    <w:p>
      <w:pPr>
        <w:spacing w:before="0" w:after="80" w:lineRule="auto" w:line="3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物理关系上，</w:t>
      </w:r>
      <w:r>
        <w:rPr>
          <w:rFonts w:ascii="Consolas" w:hAnsi="Consolas" w:eastAsia="宋体"/>
          <w:b w:val="0"/>
          <w:i w:val="0"/>
          <w:sz w:val="23"/>
        </w:rPr>
        <w:t>enter_ratio</w:t>
      </w:r>
      <w:r>
        <w:rPr>
          <w:rFonts w:ascii="Times New Roman" w:hAnsi="Times New Roman" w:eastAsia="宋体"/>
          <w:b w:val="0"/>
          <w:i w:val="0"/>
          <w:sz w:val="24"/>
        </w:rPr>
        <w:t xml:space="preserve"> 偏小会让负样本段里的噪声跨过阈值，FAR 上升，测试率下降；偏大则正样本段的 </w:t>
      </w:r>
      <w:r>
        <w:rPr>
          <w:rFonts w:ascii="Consolas" w:hAnsi="Consolas" w:eastAsia="宋体"/>
          <w:b w:val="0"/>
          <w:i w:val="0"/>
          <w:sz w:val="23"/>
        </w:rPr>
        <w:t>signal</w:t>
      </w:r>
      <w:r>
        <w:rPr>
          <w:rFonts w:ascii="Times New Roman" w:hAnsi="Times New Roman" w:eastAsia="宋体"/>
          <w:b w:val="0"/>
          <w:i w:val="0"/>
          <w:sz w:val="24"/>
        </w:rPr>
        <w:t xml:space="preserve"> 不够，Recall 下降，测试率同样下降。这是曲线形态的解释框架。具体格子上的 TP、FN、FP、TN 只能来自真人 sweep。</w:t>
      </w:r>
    </w:p>
    <w:p>
      <w:pPr>
        <w:spacing w:before="0" w:after="80" w:lineRule="auto" w:line="3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每个数对应 </w:t>
      </w:r>
      <w:r>
        <w:rPr>
          <w:rFonts w:ascii="Consolas" w:hAnsi="Consolas" w:eastAsia="宋体"/>
          <w:b w:val="0"/>
          <w:i w:val="0"/>
          <w:sz w:val="23"/>
        </w:rPr>
        <w:t>experiments/sweeps/</w:t>
      </w:r>
      <w:r>
        <w:rPr>
          <w:rFonts w:ascii="Times New Roman" w:hAnsi="Times New Roman" w:eastAsia="宋体"/>
          <w:b w:val="0"/>
          <w:i w:val="0"/>
          <w:sz w:val="24"/>
        </w:rPr>
        <w:t xml:space="preserve"> 里同一参数组合的一行，会话为 </w:t>
      </w:r>
      <w:r>
        <w:rPr>
          <w:rFonts w:ascii="Consolas" w:hAnsi="Consolas" w:eastAsia="宋体"/>
          <w:b w:val="0"/>
          <w:i w:val="0"/>
          <w:sz w:val="23"/>
        </w:rPr>
        <w:t>experiments/raw/session_select_40cm_20261021_211329.csv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left w:w="60" w:type="dxa"/>
          <w:right w:w="60" w:type="dxa"/>
          <w:top w:w="40" w:type="dxa"/>
          <w:bottom w:w="40" w:type="dxa"/>
        </w:tblCellMar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1439"/>
            <w:shd w:val="clear" w:color="auto" w:fill="EDEDE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18"/>
              </w:rPr>
              <w:t>工作点</w:t>
            </w:r>
          </w:p>
        </w:tc>
        <w:tc>
          <w:tcPr>
            <w:tcW w:type="dxa" w:w="3033"/>
            <w:shd w:val="clear" w:color="auto" w:fill="EDEDE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18"/>
              </w:rPr>
              <w:t>参数</w:t>
            </w:r>
          </w:p>
        </w:tc>
        <w:tc>
          <w:tcPr>
            <w:tcW w:type="dxa" w:w="322"/>
            <w:shd w:val="clear" w:color="auto" w:fill="EDEDE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18"/>
              </w:rPr>
              <w:t>TP</w:t>
            </w:r>
          </w:p>
        </w:tc>
        <w:tc>
          <w:tcPr>
            <w:tcW w:type="dxa" w:w="322"/>
            <w:shd w:val="clear" w:color="auto" w:fill="EDEDE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18"/>
              </w:rPr>
              <w:t>FN</w:t>
            </w:r>
          </w:p>
        </w:tc>
        <w:tc>
          <w:tcPr>
            <w:tcW w:type="dxa" w:w="322"/>
            <w:shd w:val="clear" w:color="auto" w:fill="EDEDE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18"/>
              </w:rPr>
              <w:t>FP</w:t>
            </w:r>
          </w:p>
        </w:tc>
        <w:tc>
          <w:tcPr>
            <w:tcW w:type="dxa" w:w="322"/>
            <w:shd w:val="clear" w:color="auto" w:fill="EDEDE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18"/>
              </w:rPr>
              <w:t>TN</w:t>
            </w:r>
          </w:p>
        </w:tc>
        <w:tc>
          <w:tcPr>
            <w:tcW w:type="dxa" w:w="683"/>
            <w:shd w:val="clear" w:color="auto" w:fill="EDEDE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18"/>
              </w:rPr>
              <w:t>测试率</w:t>
            </w:r>
          </w:p>
        </w:tc>
        <w:tc>
          <w:tcPr>
            <w:tcW w:type="dxa" w:w="683"/>
            <w:shd w:val="clear" w:color="auto" w:fill="EDEDE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18"/>
              </w:rPr>
              <w:t>Recall</w:t>
            </w:r>
          </w:p>
        </w:tc>
        <w:tc>
          <w:tcPr>
            <w:tcW w:type="dxa" w:w="683"/>
            <w:shd w:val="clear" w:color="auto" w:fill="EDEDE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18"/>
              </w:rPr>
              <w:t>FAR</w:t>
            </w:r>
          </w:p>
        </w:tc>
        <w:tc>
          <w:tcPr>
            <w:tcW w:type="dxa" w:w="696"/>
            <w:shd w:val="clear" w:color="auto" w:fill="EDEDE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18"/>
              </w:rPr>
              <w:t>延迟</w:t>
            </w:r>
          </w:p>
        </w:tc>
      </w:tr>
      <w:tr>
        <w:tc>
          <w:tcPr>
            <w:tcW w:type="dxa" w:w="143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坐标下降三元组</w:t>
            </w:r>
          </w:p>
        </w:tc>
        <w:tc>
          <w:tcPr>
            <w:tcW w:type="dxa" w:w="303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enter_ratio=1.06, exit_ratio=1.04, stable_frames=1</w:t>
            </w:r>
          </w:p>
        </w:tc>
        <w:tc>
          <w:tcPr>
            <w:tcW w:type="dxa" w:w="32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11</w:t>
            </w:r>
          </w:p>
        </w:tc>
        <w:tc>
          <w:tcPr>
            <w:tcW w:type="dxa" w:w="32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</w:t>
            </w:r>
          </w:p>
        </w:tc>
        <w:tc>
          <w:tcPr>
            <w:tcW w:type="dxa" w:w="32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32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19</w:t>
            </w:r>
          </w:p>
        </w:tc>
        <w:tc>
          <w:tcPr>
            <w:tcW w:type="dxa" w:w="68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0.7500</w:t>
            </w:r>
          </w:p>
        </w:tc>
        <w:tc>
          <w:tcPr>
            <w:tcW w:type="dxa" w:w="68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0.5500</w:t>
            </w:r>
          </w:p>
        </w:tc>
        <w:tc>
          <w:tcPr>
            <w:tcW w:type="dxa" w:w="68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0.0500</w:t>
            </w:r>
          </w:p>
        </w:tc>
        <w:tc>
          <w:tcPr>
            <w:tcW w:type="dxa" w:w="69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0.5629 s</w:t>
            </w:r>
          </w:p>
        </w:tc>
      </w:tr>
      <w:tr>
        <w:tc>
          <w:tcPr>
            <w:tcW w:type="dxa" w:w="143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热力表采用格（系统采用）</w:t>
            </w:r>
          </w:p>
        </w:tc>
        <w:tc>
          <w:tcPr>
            <w:tcW w:type="dxa" w:w="303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enter_ratio=1.06, exit_ratio=1.04, stable_frames=1</w:t>
            </w:r>
          </w:p>
        </w:tc>
        <w:tc>
          <w:tcPr>
            <w:tcW w:type="dxa" w:w="32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11</w:t>
            </w:r>
          </w:p>
        </w:tc>
        <w:tc>
          <w:tcPr>
            <w:tcW w:type="dxa" w:w="32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</w:t>
            </w:r>
          </w:p>
        </w:tc>
        <w:tc>
          <w:tcPr>
            <w:tcW w:type="dxa" w:w="32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32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19</w:t>
            </w:r>
          </w:p>
        </w:tc>
        <w:tc>
          <w:tcPr>
            <w:tcW w:type="dxa" w:w="68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0.7500</w:t>
            </w:r>
          </w:p>
        </w:tc>
        <w:tc>
          <w:tcPr>
            <w:tcW w:type="dxa" w:w="68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0.5500</w:t>
            </w:r>
          </w:p>
        </w:tc>
        <w:tc>
          <w:tcPr>
            <w:tcW w:type="dxa" w:w="68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0.0500</w:t>
            </w:r>
          </w:p>
        </w:tc>
        <w:tc>
          <w:tcPr>
            <w:tcW w:type="dxa" w:w="69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0.5629 s</w:t>
            </w:r>
          </w:p>
        </w:tc>
      </w:tr>
      <w:tr>
        <w:tc>
          <w:tcPr>
            <w:tcW w:type="dxa" w:w="143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contact 工作点</w:t>
            </w:r>
          </w:p>
        </w:tc>
        <w:tc>
          <w:tcPr>
            <w:tcW w:type="dxa" w:w="303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pinch_threshold_px=25.0</w:t>
            </w:r>
          </w:p>
        </w:tc>
        <w:tc>
          <w:tcPr>
            <w:tcW w:type="dxa" w:w="32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32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</w:t>
            </w:r>
          </w:p>
        </w:tc>
        <w:tc>
          <w:tcPr>
            <w:tcW w:type="dxa" w:w="32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32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</w:t>
            </w:r>
          </w:p>
        </w:tc>
        <w:tc>
          <w:tcPr>
            <w:tcW w:type="dxa" w:w="68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0.5000</w:t>
            </w:r>
          </w:p>
        </w:tc>
        <w:tc>
          <w:tcPr>
            <w:tcW w:type="dxa" w:w="68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0.0000</w:t>
            </w:r>
          </w:p>
        </w:tc>
        <w:tc>
          <w:tcPr>
            <w:tcW w:type="dxa" w:w="68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0.0000</w:t>
            </w:r>
          </w:p>
        </w:tc>
        <w:tc>
          <w:tcPr>
            <w:tcW w:type="dxa" w:w="69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无 TP</w:t>
            </w:r>
          </w:p>
        </w:tc>
      </w:tr>
    </w:tbl>
    <w:p>
      <w:pPr>
        <w:spacing w:after="80" w:line="240" w:lineRule="auto"/>
        <w:ind w:firstLine="0"/>
      </w:pPr>
    </w:p>
    <w:p>
      <w:pPr>
        <w:spacing w:before="0" w:after="80" w:lineRule="auto" w:line="3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热力表最高格相对坐标下降三元组的测试率提升不超过 1/N。系统采用的 enter_ratio 与 exit_ratio 仍取热力表最高合法格，stable_frames 取坐标下降结果。</w:t>
      </w:r>
    </w:p>
    <w:p>
      <w:pPr>
        <w:spacing w:before="0" w:after="80" w:lineRule="auto" w:line="3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系统采用格的测试率为 0.7500，FAR 为 0.0500，未达到满意线（测试率 ≥ 0.85 且 FAR ≤ 0.15）。</w:t>
      </w:r>
    </w:p>
    <w:p>
      <w:pPr>
        <w:spacing w:before="0" w:after="80" w:lineRule="auto" w:line="3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enter_ratio 曲线的选出刻度是 1.06。更大的刻度里，Recall 最低出现在 1.26（Recall 0.0500，测试率 0.5250）。正样本段更容易漏检。</w:t>
      </w:r>
    </w:p>
    <w:p>
      <w:pPr>
        <w:spacing w:before="0" w:after="80" w:lineRule="auto" w:line="3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同一会话上，depth 采用格测试率 0.7500、Recall 0.5500、FAR 0.0500；contact 工作点（pinch_threshold_px=25.0）测试率 0.5000、Recall 0.0000、FAR 0.0000。这是同一批正负段、同一条平台规则下的比较，不是显著性检验。</w:t>
      </w:r>
    </w:p>
    <w:p>
      <w:pPr>
        <w:spacing w:before="0" w:after="80" w:lineRule="auto" w:line="3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第二距离：未采集。</w:t>
      </w:r>
    </w:p>
    <w:p>
      <w:pPr>
        <w:spacing w:before="0" w:after="80" w:lineRule="auto" w:line="3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捏合网格从 25 到 80 的每一格都是 TP=0、TN=20。测试率相同时平台规则取更小的 </w:t>
      </w:r>
      <w:r>
        <w:rPr>
          <w:rFonts w:ascii="Consolas" w:hAnsi="Consolas" w:eastAsia="宋体"/>
          <w:b w:val="0"/>
          <w:i w:val="0"/>
          <w:sz w:val="23"/>
        </w:rPr>
        <w:t>pinch_threshold_px</w:t>
      </w:r>
      <w:r>
        <w:rPr>
          <w:rFonts w:ascii="Times New Roman" w:hAnsi="Times New Roman" w:eastAsia="宋体"/>
          <w:b w:val="0"/>
          <w:i w:val="0"/>
          <w:sz w:val="24"/>
        </w:rPr>
        <w:t>，所以接触工作点写成 25。这次正样本是手指向下压，不是拇指与食指捏合，接触通路没有在正样本段里形成上升沿。</w:t>
      </w:r>
    </w:p>
    <w:p>
      <w:pPr>
        <w:spacing w:before="0" w:after="80" w:lineRule="auto" w:line="360"/>
      </w:pPr>
      <w:r>
        <w:rPr>
          <w:rFonts w:ascii="Times New Roman" w:hAnsi="Times New Roman" w:eastAsia="宋体"/>
          <w:b w:val="0"/>
          <w:i w:val="0"/>
          <w:sz w:val="24"/>
        </w:rPr>
        <w:t>尚未做：第二距离、多名实验者、多种光照，以及把延迟写进满意线。姓名、学号、学时和第五节感想仍待实验者填写。</w:t>
      </w:r>
    </w:p>
    <w:p>
      <w:pPr>
        <w:spacing w:before="280" w:after="160" w:lineRule="auto" w:line="312"/>
        <w:ind w:firstLine="0"/>
      </w:pPr>
      <w:r>
        <w:rPr>
          <w:rFonts w:ascii="黑体" w:hAnsi="黑体" w:eastAsia="黑体"/>
          <w:b/>
          <w:i w:val="0"/>
          <w:sz w:val="30"/>
        </w:rPr>
        <w:t>五、课程教学目标的实现程度评估</w:t>
      </w:r>
    </w:p>
    <w:p>
      <w:pPr>
        <w:spacing w:before="0" w:after="80" w:lineRule="auto" w:line="36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本组已经用 40 cm 的真人会话完成扫参和出图。采用格是 enter_ratio=1.06、exit_ratio=1.04、stable_frames=1，测试率 0.75，FAR 0.05，没有达到事先写定的满意线。第二距离没有录。姓名、学时和个人感想仍空着。</w:t>
      </w:r>
    </w:p>
    <w:p>
      <w:pPr>
        <w:spacing w:before="0" w:after="80" w:lineRule="auto" w:line="360"/>
      </w:pPr>
      <w:r>
        <w:rPr>
          <w:rFonts w:ascii="Times New Roman" w:hAnsi="Times New Roman" w:eastAsia="宋体"/>
          <w:b w:val="0"/>
          <w:i w:val="0"/>
          <w:sz w:val="24"/>
        </w:rPr>
        <w:t>个人感想：待实验者填写。</w:t>
      </w:r>
    </w:p>
    <w:p>
      <w:pPr>
        <w:spacing w:before="0" w:after="80" w:lineRule="auto" w:line="360"/>
      </w:pPr>
      <w:r>
        <w:rPr>
          <w:rFonts w:ascii="Times New Roman" w:hAnsi="Times New Roman" w:eastAsia="宋体"/>
          <w:b w:val="0"/>
          <w:i w:val="0"/>
          <w:sz w:val="24"/>
        </w:rPr>
        <w:t>对老师的建议：待实验者填写。</w:t>
      </w:r>
    </w:p>
    <w:p>
      <w:pPr>
        <w:spacing w:before="280" w:after="160" w:lineRule="auto" w:line="312"/>
        <w:ind w:firstLine="0"/>
      </w:pPr>
      <w:r>
        <w:rPr>
          <w:rFonts w:ascii="黑体" w:hAnsi="黑体" w:eastAsia="黑体"/>
          <w:b/>
          <w:i w:val="0"/>
          <w:sz w:val="30"/>
        </w:rPr>
        <w:t>附录：实验者清单</w:t>
      </w:r>
    </w:p>
    <w:p>
      <w:pPr>
        <w:spacing w:before="0" w:after="40" w:lineRule="auto" w:line="360"/>
        <w:ind w:left="510" w:hanging="340"/>
      </w:pPr>
      <w:r>
        <w:rPr>
          <w:rFonts w:ascii="Times New Roman" w:hAnsi="Times New Roman" w:eastAsia="宋体"/>
          <w:b w:val="0"/>
          <w:i w:val="0"/>
          <w:sz w:val="24"/>
        </w:rPr>
        <w:t xml:space="preserve">1. </w:t>
      </w:r>
      <w:r>
        <w:rPr>
          <w:rFonts w:ascii="Times New Roman" w:hAnsi="Times New Roman" w:eastAsia="宋体"/>
          <w:b w:val="0"/>
          <w:i w:val="0"/>
          <w:sz w:val="24"/>
        </w:rPr>
        <w:t xml:space="preserve">三脚架俯视、补光，约 40 cm。运行 </w:t>
      </w:r>
      <w:r>
        <w:rPr>
          <w:rFonts w:ascii="Consolas" w:hAnsi="Consolas" w:eastAsia="宋体"/>
          <w:b w:val="0"/>
          <w:i w:val="0"/>
          <w:sz w:val="23"/>
        </w:rPr>
        <w:t>python scripts/record_session.py --distance-cm 40 --role select</w:t>
      </w:r>
      <w:r>
        <w:rPr>
          <w:rFonts w:ascii="Times New Roman" w:hAnsi="Times New Roman" w:eastAsia="宋体"/>
          <w:b w:val="0"/>
          <w:i w:val="0"/>
          <w:sz w:val="24"/>
        </w:rPr>
        <w:t>。P 为向桌面下压再抬起，N 为移动但不要下压。各 20 段后按 S。</w:t>
      </w:r>
    </w:p>
    <w:p>
      <w:pPr>
        <w:spacing w:before="0" w:after="40" w:lineRule="auto" w:line="360"/>
        <w:ind w:left="510" w:hanging="340"/>
      </w:pPr>
      <w:r>
        <w:rPr>
          <w:rFonts w:ascii="Times New Roman" w:hAnsi="Times New Roman" w:eastAsia="宋体"/>
          <w:b w:val="0"/>
          <w:i w:val="0"/>
          <w:sz w:val="24"/>
        </w:rPr>
        <w:t xml:space="preserve">2. </w:t>
      </w:r>
      <w:r>
        <w:rPr>
          <w:rFonts w:ascii="Times New Roman" w:hAnsi="Times New Roman" w:eastAsia="宋体"/>
          <w:b w:val="0"/>
          <w:i w:val="0"/>
          <w:sz w:val="24"/>
        </w:rPr>
        <w:t>有时间再把摄像头放到约 55 cm，录之前不要改参数：</w:t>
      </w:r>
      <w:r>
        <w:rPr>
          <w:rFonts w:ascii="Consolas" w:hAnsi="Consolas" w:eastAsia="宋体"/>
          <w:b w:val="0"/>
          <w:i w:val="0"/>
          <w:sz w:val="23"/>
        </w:rPr>
        <w:t>python scripts/record_session.py --distance-cm 55 --role transfer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before="0" w:after="40" w:lineRule="auto" w:line="360"/>
        <w:ind w:left="510" w:hanging="340"/>
      </w:pPr>
      <w:r>
        <w:rPr>
          <w:rFonts w:ascii="Times New Roman" w:hAnsi="Times New Roman" w:eastAsia="宋体"/>
          <w:b w:val="0"/>
          <w:i w:val="0"/>
          <w:sz w:val="24"/>
        </w:rPr>
        <w:t xml:space="preserve">3. </w:t>
      </w:r>
      <w:r>
        <w:rPr>
          <w:rFonts w:ascii="Times New Roman" w:hAnsi="Times New Roman" w:eastAsia="宋体"/>
          <w:b w:val="0"/>
          <w:i w:val="0"/>
          <w:sz w:val="24"/>
        </w:rPr>
        <w:t xml:space="preserve">截主界面和录制或调参界面，存为 </w:t>
      </w:r>
      <w:r>
        <w:rPr>
          <w:rFonts w:ascii="Consolas" w:hAnsi="Consolas" w:eastAsia="宋体"/>
          <w:b w:val="0"/>
          <w:i w:val="0"/>
          <w:sz w:val="23"/>
        </w:rPr>
        <w:t>experiments/figures/S2_main_ui.png</w:t>
      </w:r>
      <w:r>
        <w:rPr>
          <w:rFonts w:ascii="Times New Roman" w:hAnsi="Times New Roman" w:eastAsia="宋体"/>
          <w:b w:val="0"/>
          <w:i w:val="0"/>
          <w:sz w:val="24"/>
        </w:rPr>
        <w:t>、</w:t>
      </w:r>
      <w:r>
        <w:rPr>
          <w:rFonts w:ascii="Consolas" w:hAnsi="Consolas" w:eastAsia="宋体"/>
          <w:b w:val="0"/>
          <w:i w:val="0"/>
          <w:sz w:val="23"/>
        </w:rPr>
        <w:t>experiments/figures/S3_record_or_tune.png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before="0" w:after="40" w:lineRule="auto" w:line="360"/>
        <w:ind w:left="510" w:hanging="340"/>
      </w:pPr>
      <w:r>
        <w:rPr>
          <w:rFonts w:ascii="Times New Roman" w:hAnsi="Times New Roman" w:eastAsia="宋体"/>
          <w:b w:val="0"/>
          <w:i w:val="0"/>
          <w:sz w:val="24"/>
        </w:rPr>
        <w:t xml:space="preserve">4. </w:t>
      </w:r>
      <w:r>
        <w:rPr>
          <w:rFonts w:ascii="Times New Roman" w:hAnsi="Times New Roman" w:eastAsia="宋体"/>
          <w:b w:val="0"/>
          <w:i w:val="0"/>
          <w:sz w:val="24"/>
        </w:rPr>
        <w:t>填写姓名、学号、班级、贡献、学时、日期，以及第五节感想。</w:t>
      </w:r>
    </w:p>
    <w:p>
      <w:pPr>
        <w:spacing w:before="0" w:after="40" w:lineRule="auto" w:line="360"/>
        <w:ind w:left="510" w:hanging="340"/>
      </w:pPr>
      <w:r>
        <w:rPr>
          <w:rFonts w:ascii="Times New Roman" w:hAnsi="Times New Roman" w:eastAsia="宋体"/>
          <w:b w:val="0"/>
          <w:i w:val="0"/>
          <w:sz w:val="24"/>
        </w:rPr>
        <w:t xml:space="preserve">5. </w:t>
      </w:r>
      <w:r>
        <w:rPr>
          <w:rFonts w:ascii="Times New Roman" w:hAnsi="Times New Roman" w:eastAsia="宋体"/>
          <w:b w:val="0"/>
          <w:i w:val="0"/>
          <w:sz w:val="24"/>
        </w:rPr>
        <w:t xml:space="preserve">保存完成后说明「真人 CSV 已放好」。然后只对 </w:t>
      </w:r>
      <w:r>
        <w:rPr>
          <w:rFonts w:ascii="Consolas" w:hAnsi="Consolas" w:eastAsia="宋体"/>
          <w:b w:val="0"/>
          <w:i w:val="0"/>
          <w:sz w:val="23"/>
        </w:rPr>
        <w:t>data_kind=real</w:t>
      </w:r>
      <w:r>
        <w:rPr>
          <w:rFonts w:ascii="Times New Roman" w:hAnsi="Times New Roman" w:eastAsia="宋体"/>
          <w:b w:val="0"/>
          <w:i w:val="0"/>
          <w:sz w:val="24"/>
        </w:rPr>
        <w:t xml:space="preserve"> 的文件运行扫参、出图和 </w:t>
      </w:r>
      <w:r>
        <w:rPr>
          <w:rFonts w:ascii="Consolas" w:hAnsi="Consolas" w:eastAsia="宋体"/>
          <w:b w:val="0"/>
          <w:i w:val="0"/>
          <w:sz w:val="23"/>
        </w:rPr>
        <w:t>fill_report.py</w:t>
      </w:r>
      <w:r>
        <w:rPr>
          <w:rFonts w:ascii="Times New Roman" w:hAnsi="Times New Roman" w:eastAsia="宋体"/>
          <w:b w:val="0"/>
          <w:i w:val="0"/>
          <w:sz w:val="24"/>
        </w:rPr>
        <w:t>。CSV 里没有的数继续留空。</w:t>
      </w:r>
    </w:p>
    <w:sectPr w:rsidR="00FC693F" w:rsidRPr="0006063C" w:rsidSect="00034616">
      <w:footerReference w:type="default" r:id="rId9"/>
      <w:pgSz w:w="11906" w:h="16838"/>
      <w:pgMar w:top="1440" w:right="1701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sz w:val="21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