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197B3" w14:textId="12DA0CF1" w:rsidR="006544DB" w:rsidRPr="00BD0874" w:rsidRDefault="006544DB" w:rsidP="006544DB">
      <w:pPr>
        <w:spacing w:after="120"/>
        <w:jc w:val="center"/>
        <w:rPr>
          <w:rFonts w:ascii="Arial" w:hAnsi="Arial" w:cs="Arial"/>
          <w:b/>
          <w:sz w:val="32"/>
          <w:szCs w:val="32"/>
        </w:rPr>
      </w:pPr>
      <w:r w:rsidRPr="00BD0874">
        <w:rPr>
          <w:noProof/>
        </w:rPr>
        <w:drawing>
          <wp:anchor distT="0" distB="0" distL="114300" distR="114300" simplePos="0" relativeHeight="251659264" behindDoc="0" locked="0" layoutInCell="1" allowOverlap="1" wp14:anchorId="62E662DE" wp14:editId="6477AAB1">
            <wp:simplePos x="0" y="0"/>
            <wp:positionH relativeFrom="margin">
              <wp:posOffset>4781550</wp:posOffset>
            </wp:positionH>
            <wp:positionV relativeFrom="paragraph">
              <wp:posOffset>3810</wp:posOffset>
            </wp:positionV>
            <wp:extent cx="2113280" cy="534670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CC951" w14:textId="77777777" w:rsidR="006544DB" w:rsidRPr="00BD0874" w:rsidRDefault="006544DB" w:rsidP="00C9050D">
      <w:pPr>
        <w:spacing w:after="120"/>
        <w:rPr>
          <w:rFonts w:ascii="Arial" w:hAnsi="Arial" w:cs="Arial"/>
          <w:b/>
          <w:sz w:val="32"/>
          <w:szCs w:val="32"/>
        </w:rPr>
      </w:pPr>
    </w:p>
    <w:p w14:paraId="2B7C7E21" w14:textId="522F2289" w:rsidR="006544DB" w:rsidRPr="00C9050D" w:rsidRDefault="006544DB" w:rsidP="006544DB">
      <w:pPr>
        <w:spacing w:after="120"/>
        <w:jc w:val="center"/>
        <w:rPr>
          <w:rFonts w:ascii="Arial" w:hAnsi="Arial" w:cs="Arial"/>
          <w:b/>
        </w:rPr>
      </w:pPr>
      <w:r w:rsidRPr="00C9050D">
        <w:rPr>
          <w:rFonts w:ascii="Arial" w:hAnsi="Arial" w:cs="Arial"/>
          <w:b/>
        </w:rPr>
        <w:t>Center to Improve Veteran Involvement in Care (CIVIC)</w:t>
      </w:r>
    </w:p>
    <w:p w14:paraId="37EFEC0E" w14:textId="6F4FB86C" w:rsidR="006544DB" w:rsidRPr="00C9050D" w:rsidRDefault="006544DB" w:rsidP="006544DB">
      <w:pPr>
        <w:jc w:val="center"/>
        <w:rPr>
          <w:rFonts w:ascii="Arial" w:hAnsi="Arial" w:cs="Arial"/>
          <w:bCs/>
        </w:rPr>
      </w:pPr>
      <w:r w:rsidRPr="00C9050D">
        <w:rPr>
          <w:rFonts w:ascii="Arial" w:hAnsi="Arial" w:cs="Arial"/>
          <w:bCs/>
        </w:rPr>
        <w:t>VA Health Systems Research Center of Innovation</w:t>
      </w:r>
    </w:p>
    <w:p w14:paraId="7615BCD4" w14:textId="225AE7A6" w:rsidR="006544DB" w:rsidRPr="00C9050D" w:rsidRDefault="00053040" w:rsidP="006544DB">
      <w:pPr>
        <w:jc w:val="center"/>
        <w:rPr>
          <w:rFonts w:ascii="Arial" w:hAnsi="Arial" w:cs="Arial"/>
          <w:bCs/>
        </w:rPr>
      </w:pPr>
      <w:r w:rsidRPr="00C9050D">
        <w:rPr>
          <w:rFonts w:ascii="Arial" w:hAnsi="Arial" w:cs="Arial"/>
          <w:bCs/>
        </w:rPr>
        <w:t>September 24</w:t>
      </w:r>
      <w:r w:rsidR="006544DB" w:rsidRPr="00C9050D">
        <w:rPr>
          <w:rFonts w:ascii="Arial" w:hAnsi="Arial" w:cs="Arial"/>
          <w:bCs/>
        </w:rPr>
        <w:t>, 2024</w:t>
      </w:r>
    </w:p>
    <w:p w14:paraId="2978AE59" w14:textId="0D182F51" w:rsidR="006544DB" w:rsidRPr="00BD0874" w:rsidRDefault="006544DB" w:rsidP="006310BA">
      <w:pPr>
        <w:spacing w:after="120"/>
        <w:rPr>
          <w:rFonts w:ascii="Arial" w:hAnsi="Arial" w:cs="Arial"/>
          <w:b/>
        </w:rPr>
      </w:pPr>
    </w:p>
    <w:p w14:paraId="1F713E67" w14:textId="7F8B9770" w:rsidR="006544DB" w:rsidRPr="00BD0874" w:rsidRDefault="00053040" w:rsidP="00C9050D">
      <w:pPr>
        <w:spacing w:after="40"/>
        <w:rPr>
          <w:rFonts w:ascii="Arial" w:hAnsi="Arial" w:cs="Arial"/>
          <w:bCs/>
        </w:rPr>
      </w:pPr>
      <w:r w:rsidRPr="00BD0874">
        <w:rPr>
          <w:rFonts w:ascii="Arial" w:hAnsi="Arial" w:cs="Arial"/>
          <w:bCs/>
          <w:u w:val="single"/>
        </w:rPr>
        <w:t>Leadership</w:t>
      </w:r>
      <w:r w:rsidRPr="00BD0874">
        <w:rPr>
          <w:rFonts w:ascii="Arial" w:hAnsi="Arial" w:cs="Arial"/>
          <w:bCs/>
        </w:rPr>
        <w:t>:</w:t>
      </w:r>
      <w:r w:rsidRPr="00BD0874">
        <w:rPr>
          <w:rFonts w:ascii="Arial" w:hAnsi="Arial" w:cs="Arial"/>
          <w:bCs/>
          <w:u w:val="single"/>
        </w:rPr>
        <w:t xml:space="preserve"> </w:t>
      </w:r>
    </w:p>
    <w:p w14:paraId="5FF3218F" w14:textId="33F17262" w:rsidR="00053040" w:rsidRPr="00BD0874" w:rsidRDefault="00053040" w:rsidP="00C9050D">
      <w:pPr>
        <w:spacing w:after="40"/>
        <w:rPr>
          <w:rFonts w:ascii="Arial" w:hAnsi="Arial" w:cs="Arial"/>
          <w:bCs/>
        </w:rPr>
      </w:pPr>
      <w:r w:rsidRPr="00BD0874">
        <w:rPr>
          <w:rFonts w:ascii="Arial" w:hAnsi="Arial" w:cs="Arial"/>
          <w:bCs/>
        </w:rPr>
        <w:t>Steven Dobscha, MD – Center Director</w:t>
      </w:r>
    </w:p>
    <w:p w14:paraId="21B858A8" w14:textId="660D748D" w:rsidR="00053040" w:rsidRPr="00BD0874" w:rsidRDefault="00053040" w:rsidP="00C9050D">
      <w:pPr>
        <w:spacing w:after="40"/>
        <w:rPr>
          <w:rFonts w:ascii="Arial" w:hAnsi="Arial" w:cs="Arial"/>
          <w:bCs/>
        </w:rPr>
      </w:pPr>
      <w:r w:rsidRPr="00BD0874">
        <w:rPr>
          <w:rFonts w:ascii="Arial" w:hAnsi="Arial" w:cs="Arial"/>
          <w:bCs/>
        </w:rPr>
        <w:t>Lauren Denneson, PhD – Associate Director</w:t>
      </w:r>
    </w:p>
    <w:p w14:paraId="1EDA4399" w14:textId="448A1721" w:rsidR="00053040" w:rsidRPr="00BD0874" w:rsidRDefault="00053040" w:rsidP="006310BA">
      <w:pPr>
        <w:spacing w:after="120"/>
        <w:rPr>
          <w:rFonts w:ascii="Arial" w:hAnsi="Arial" w:cs="Arial"/>
          <w:bCs/>
        </w:rPr>
      </w:pPr>
      <w:r w:rsidRPr="00BD0874">
        <w:rPr>
          <w:rFonts w:ascii="Arial" w:hAnsi="Arial" w:cs="Arial"/>
          <w:bCs/>
        </w:rPr>
        <w:t>Avery Laliberte, BA – Administrative Officer</w:t>
      </w:r>
    </w:p>
    <w:p w14:paraId="38D6E295" w14:textId="61FF6FCF" w:rsidR="00FA47E8" w:rsidRPr="00BD0874" w:rsidRDefault="00FA47E8" w:rsidP="006310BA">
      <w:pPr>
        <w:spacing w:after="120"/>
        <w:rPr>
          <w:rFonts w:ascii="Arial" w:hAnsi="Arial" w:cs="Arial"/>
          <w:bCs/>
        </w:rPr>
      </w:pPr>
      <w:r w:rsidRPr="00BD0874">
        <w:rPr>
          <w:rFonts w:ascii="Arial" w:hAnsi="Arial" w:cs="Arial"/>
          <w:bCs/>
          <w:u w:val="single"/>
        </w:rPr>
        <w:t>Background</w:t>
      </w:r>
      <w:r w:rsidRPr="00BD0874">
        <w:rPr>
          <w:rFonts w:ascii="Arial" w:hAnsi="Arial" w:cs="Arial"/>
          <w:bCs/>
        </w:rPr>
        <w:t xml:space="preserve">: </w:t>
      </w:r>
      <w:r w:rsidR="001F7B05" w:rsidRPr="00BD0874">
        <w:rPr>
          <w:rFonts w:ascii="Arial" w:hAnsi="Arial" w:cs="Arial"/>
          <w:bCs/>
        </w:rPr>
        <w:t>The mission of the Center to Improve Veteran Involvement in Care (CIVIC) is to support</w:t>
      </w:r>
      <w:r w:rsidR="001F7B05" w:rsidRPr="00BD0874">
        <w:rPr>
          <w:rFonts w:ascii="Arial" w:hAnsi="Arial" w:cs="Arial"/>
        </w:rPr>
        <w:t xml:space="preserve"> high quality research on patient-centered approaches that promote Veteran engagement and active participation </w:t>
      </w:r>
      <w:r w:rsidR="001506EC" w:rsidRPr="00BD0874">
        <w:rPr>
          <w:rFonts w:ascii="Arial" w:hAnsi="Arial" w:cs="Arial"/>
        </w:rPr>
        <w:t>in</w:t>
      </w:r>
      <w:r w:rsidR="001F7B05" w:rsidRPr="00BD0874">
        <w:rPr>
          <w:rFonts w:ascii="Arial" w:hAnsi="Arial" w:cs="Arial"/>
        </w:rPr>
        <w:t xml:space="preserve"> VA and non-VA healthcare and other resources to improve Veteran health and well-being</w:t>
      </w:r>
      <w:r w:rsidR="001F7B05" w:rsidRPr="00BD0874">
        <w:rPr>
          <w:rFonts w:ascii="Arial" w:hAnsi="Arial" w:cs="Arial"/>
          <w:bCs/>
        </w:rPr>
        <w:t>.</w:t>
      </w:r>
    </w:p>
    <w:p w14:paraId="72849264" w14:textId="7D33CD19" w:rsidR="00FA47E8" w:rsidRPr="00BD0874" w:rsidRDefault="00FA47E8" w:rsidP="006310BA">
      <w:pPr>
        <w:spacing w:after="120"/>
        <w:rPr>
          <w:rFonts w:ascii="Arial" w:hAnsi="Arial" w:cs="Arial"/>
        </w:rPr>
      </w:pPr>
      <w:r w:rsidRPr="00BD0874">
        <w:rPr>
          <w:rFonts w:ascii="Arial" w:hAnsi="Arial" w:cs="Arial"/>
          <w:bCs/>
          <w:u w:val="single"/>
        </w:rPr>
        <w:t>Significance</w:t>
      </w:r>
      <w:r w:rsidRPr="00BD0874">
        <w:rPr>
          <w:rFonts w:ascii="Arial" w:hAnsi="Arial" w:cs="Arial"/>
          <w:bCs/>
        </w:rPr>
        <w:t xml:space="preserve">: </w:t>
      </w:r>
      <w:r w:rsidR="00326942" w:rsidRPr="00BD0874">
        <w:rPr>
          <w:rFonts w:ascii="Arial" w:hAnsi="Arial" w:cs="Arial"/>
        </w:rPr>
        <w:t>Patient involvement in care improves clinical outcomes</w:t>
      </w:r>
      <w:r w:rsidR="006310BA" w:rsidRPr="00BD0874">
        <w:rPr>
          <w:rFonts w:ascii="Arial" w:hAnsi="Arial" w:cs="Arial"/>
        </w:rPr>
        <w:t>, and p</w:t>
      </w:r>
      <w:r w:rsidR="00326942" w:rsidRPr="00BD0874">
        <w:rPr>
          <w:rFonts w:ascii="Arial" w:hAnsi="Arial" w:cs="Arial"/>
        </w:rPr>
        <w:t xml:space="preserve">atient-centered communication, collaboration, and coordination within and across care teams are critical elements to optimizing patient involvement in care. </w:t>
      </w:r>
      <w:r w:rsidRPr="00BD0874">
        <w:rPr>
          <w:rFonts w:ascii="Arial" w:hAnsi="Arial" w:cs="Arial"/>
          <w:bCs/>
        </w:rPr>
        <w:t>CIVIC’s</w:t>
      </w:r>
      <w:r w:rsidR="00F2564B" w:rsidRPr="00BD0874">
        <w:rPr>
          <w:rFonts w:ascii="Arial" w:hAnsi="Arial" w:cs="Arial"/>
          <w:bCs/>
        </w:rPr>
        <w:t xml:space="preserve"> </w:t>
      </w:r>
      <w:r w:rsidRPr="00BD0874">
        <w:rPr>
          <w:rFonts w:ascii="Arial" w:hAnsi="Arial" w:cs="Arial"/>
          <w:bCs/>
        </w:rPr>
        <w:t xml:space="preserve">updated </w:t>
      </w:r>
      <w:r w:rsidR="00F2564B" w:rsidRPr="00BD0874">
        <w:rPr>
          <w:rFonts w:ascii="Arial" w:hAnsi="Arial" w:cs="Arial"/>
          <w:bCs/>
        </w:rPr>
        <w:t xml:space="preserve">mission </w:t>
      </w:r>
      <w:r w:rsidR="001F7B05" w:rsidRPr="00BD0874">
        <w:rPr>
          <w:rFonts w:ascii="Arial" w:hAnsi="Arial" w:cs="Arial"/>
          <w:bCs/>
        </w:rPr>
        <w:t xml:space="preserve">specifically </w:t>
      </w:r>
      <w:r w:rsidR="00F2564B" w:rsidRPr="00BD0874">
        <w:rPr>
          <w:rFonts w:ascii="Arial" w:hAnsi="Arial" w:cs="Arial"/>
          <w:bCs/>
        </w:rPr>
        <w:t xml:space="preserve">supports </w:t>
      </w:r>
      <w:r w:rsidR="0097647D" w:rsidRPr="00BD0874">
        <w:rPr>
          <w:rFonts w:ascii="Arial" w:hAnsi="Arial" w:cs="Arial"/>
          <w:bCs/>
        </w:rPr>
        <w:t>several</w:t>
      </w:r>
      <w:r w:rsidR="001067B1" w:rsidRPr="00BD0874">
        <w:rPr>
          <w:rFonts w:ascii="Arial" w:hAnsi="Arial" w:cs="Arial"/>
          <w:bCs/>
        </w:rPr>
        <w:t xml:space="preserve"> </w:t>
      </w:r>
      <w:r w:rsidR="000127E3" w:rsidRPr="00BD0874">
        <w:rPr>
          <w:rFonts w:ascii="Arial" w:hAnsi="Arial" w:cs="Arial"/>
        </w:rPr>
        <w:t>VHA</w:t>
      </w:r>
      <w:r w:rsidR="001067B1" w:rsidRPr="00BD0874">
        <w:rPr>
          <w:rFonts w:ascii="Arial" w:hAnsi="Arial" w:cs="Arial"/>
        </w:rPr>
        <w:t xml:space="preserve"> 20</w:t>
      </w:r>
      <w:r w:rsidR="001F7B05" w:rsidRPr="00BD0874">
        <w:rPr>
          <w:rFonts w:ascii="Arial" w:hAnsi="Arial" w:cs="Arial"/>
        </w:rPr>
        <w:t>22-2028</w:t>
      </w:r>
      <w:r w:rsidR="00F2564B" w:rsidRPr="00BD0874">
        <w:rPr>
          <w:rFonts w:ascii="Arial" w:hAnsi="Arial" w:cs="Arial"/>
        </w:rPr>
        <w:t xml:space="preserve"> </w:t>
      </w:r>
      <w:bookmarkStart w:id="0" w:name="_Hlk158708876"/>
      <w:r w:rsidR="00F2564B" w:rsidRPr="00BD0874">
        <w:rPr>
          <w:rFonts w:ascii="Arial" w:hAnsi="Arial" w:cs="Arial"/>
        </w:rPr>
        <w:t xml:space="preserve">strategic </w:t>
      </w:r>
      <w:r w:rsidR="001067B1" w:rsidRPr="00BD0874">
        <w:rPr>
          <w:rFonts w:ascii="Arial" w:hAnsi="Arial" w:cs="Arial"/>
        </w:rPr>
        <w:t>objectives</w:t>
      </w:r>
      <w:r w:rsidRPr="00BD0874">
        <w:rPr>
          <w:rFonts w:ascii="Arial" w:hAnsi="Arial" w:cs="Arial"/>
        </w:rPr>
        <w:t xml:space="preserve"> </w:t>
      </w:r>
      <w:r w:rsidR="00F2564B" w:rsidRPr="00BD0874">
        <w:rPr>
          <w:rFonts w:ascii="Arial" w:hAnsi="Arial" w:cs="Arial"/>
        </w:rPr>
        <w:t xml:space="preserve"> </w:t>
      </w:r>
      <w:bookmarkEnd w:id="0"/>
      <w:r w:rsidR="00F2564B" w:rsidRPr="00BD0874">
        <w:rPr>
          <w:rFonts w:ascii="Arial" w:hAnsi="Arial" w:cs="Arial"/>
        </w:rPr>
        <w:t xml:space="preserve">including </w:t>
      </w:r>
      <w:r w:rsidRPr="00BD0874">
        <w:rPr>
          <w:rFonts w:ascii="Arial" w:hAnsi="Arial" w:cs="Arial"/>
        </w:rPr>
        <w:t xml:space="preserve">1) </w:t>
      </w:r>
      <w:r w:rsidR="006310BA" w:rsidRPr="00BD0874">
        <w:rPr>
          <w:rFonts w:ascii="Arial" w:hAnsi="Arial" w:cs="Arial"/>
        </w:rPr>
        <w:t xml:space="preserve">the </w:t>
      </w:r>
      <w:r w:rsidR="001F7B05" w:rsidRPr="00BD0874">
        <w:rPr>
          <w:rFonts w:ascii="Arial" w:hAnsi="Arial" w:cs="Arial"/>
        </w:rPr>
        <w:t>delivery of timely, accessible, high-quality benefits, care and services to meet the needs of underserved, marginalized and at-risk Veterans to prevent suicide and homelessness, improve their economic security, health, resiliency and quality of life and achieve equity (</w:t>
      </w:r>
      <w:r w:rsidRPr="00BD0874">
        <w:rPr>
          <w:rFonts w:ascii="Arial" w:hAnsi="Arial" w:cs="Arial"/>
        </w:rPr>
        <w:t>Strategic Objective</w:t>
      </w:r>
      <w:r w:rsidR="001F7B05" w:rsidRPr="00BD0874">
        <w:rPr>
          <w:rFonts w:ascii="Arial" w:hAnsi="Arial" w:cs="Arial"/>
        </w:rPr>
        <w:t xml:space="preserve"> 2.1); </w:t>
      </w:r>
      <w:r w:rsidRPr="00BD0874">
        <w:rPr>
          <w:rFonts w:ascii="Arial" w:hAnsi="Arial" w:cs="Arial"/>
        </w:rPr>
        <w:t xml:space="preserve">2) </w:t>
      </w:r>
      <w:r w:rsidR="001F7B05" w:rsidRPr="00BD0874">
        <w:rPr>
          <w:rFonts w:ascii="Arial" w:hAnsi="Arial" w:cs="Arial"/>
        </w:rPr>
        <w:t>VA and its partners will tailor the delivery of benefits and customize whole health care and services for the recipient at each phase of their life journey (S</w:t>
      </w:r>
      <w:r w:rsidRPr="00BD0874">
        <w:rPr>
          <w:rFonts w:ascii="Arial" w:hAnsi="Arial" w:cs="Arial"/>
        </w:rPr>
        <w:t>trategic Objective</w:t>
      </w:r>
      <w:r w:rsidR="001F7B05" w:rsidRPr="00BD0874">
        <w:rPr>
          <w:rFonts w:ascii="Arial" w:hAnsi="Arial" w:cs="Arial"/>
        </w:rPr>
        <w:t xml:space="preserve"> 2.2)</w:t>
      </w:r>
      <w:r w:rsidRPr="00BD0874">
        <w:rPr>
          <w:rFonts w:ascii="Arial" w:hAnsi="Arial" w:cs="Arial"/>
        </w:rPr>
        <w:t>; and 3) VA, with community partners, will deliver integrated care and services, balancing resources to ensure sustainability while continuing to deliver value and improve health and well-being outcomes of Veterans (Strategic Objective 2.5).</w:t>
      </w:r>
    </w:p>
    <w:p w14:paraId="75C2C5B6" w14:textId="3A4E9886" w:rsidR="00FA47E8" w:rsidRPr="00BD0874" w:rsidRDefault="00FA47E8" w:rsidP="006310BA">
      <w:pPr>
        <w:spacing w:after="120"/>
        <w:rPr>
          <w:rFonts w:ascii="Arial" w:hAnsi="Arial" w:cs="Arial"/>
        </w:rPr>
      </w:pPr>
      <w:r w:rsidRPr="00BD0874">
        <w:rPr>
          <w:rFonts w:ascii="Arial" w:hAnsi="Arial" w:cs="Arial"/>
          <w:u w:val="single"/>
        </w:rPr>
        <w:t>Impact Goals and Priorities</w:t>
      </w:r>
      <w:r w:rsidRPr="00BD0874">
        <w:rPr>
          <w:rFonts w:ascii="Arial" w:hAnsi="Arial" w:cs="Arial"/>
        </w:rPr>
        <w:t xml:space="preserve">: </w:t>
      </w:r>
      <w:r w:rsidR="001F7B05" w:rsidRPr="00BD0874">
        <w:rPr>
          <w:rFonts w:ascii="Arial" w:hAnsi="Arial" w:cs="Arial"/>
          <w:bCs/>
        </w:rPr>
        <w:t>CIVIC</w:t>
      </w:r>
      <w:r w:rsidR="00BD0874">
        <w:rPr>
          <w:rFonts w:ascii="Arial" w:hAnsi="Arial" w:cs="Arial"/>
          <w:bCs/>
        </w:rPr>
        <w:t>’</w:t>
      </w:r>
      <w:r w:rsidR="001F7B05" w:rsidRPr="00BD0874">
        <w:rPr>
          <w:rFonts w:ascii="Arial" w:hAnsi="Arial" w:cs="Arial"/>
          <w:bCs/>
        </w:rPr>
        <w:t xml:space="preserve">s </w:t>
      </w:r>
      <w:r w:rsidR="00326942" w:rsidRPr="00BD0874">
        <w:rPr>
          <w:rFonts w:ascii="Arial" w:hAnsi="Arial" w:cs="Arial"/>
          <w:bCs/>
        </w:rPr>
        <w:t>first</w:t>
      </w:r>
      <w:r w:rsidR="001F7B05" w:rsidRPr="00BD0874">
        <w:rPr>
          <w:rFonts w:ascii="Arial" w:hAnsi="Arial" w:cs="Arial"/>
          <w:bCs/>
        </w:rPr>
        <w:t xml:space="preserve"> impact goal </w:t>
      </w:r>
      <w:r w:rsidR="00326942" w:rsidRPr="00BD0874">
        <w:rPr>
          <w:rFonts w:ascii="Arial" w:hAnsi="Arial" w:cs="Arial"/>
          <w:bCs/>
        </w:rPr>
        <w:t>is</w:t>
      </w:r>
      <w:r w:rsidR="001F7B05" w:rsidRPr="00BD0874">
        <w:rPr>
          <w:rFonts w:ascii="Arial" w:hAnsi="Arial" w:cs="Arial"/>
          <w:bCs/>
        </w:rPr>
        <w:t xml:space="preserve"> to</w:t>
      </w:r>
      <w:r w:rsidR="001F7B05" w:rsidRPr="00BD0874">
        <w:rPr>
          <w:rFonts w:ascii="Arial" w:hAnsi="Arial" w:cs="Arial"/>
        </w:rPr>
        <w:t xml:space="preserve"> develop and implement interventions and other approaches that improve the healthcare, health, and safety of Veterans </w:t>
      </w:r>
      <w:r w:rsidR="00CC5AD6" w:rsidRPr="00BD0874">
        <w:rPr>
          <w:rFonts w:ascii="Arial" w:hAnsi="Arial" w:cs="Arial"/>
        </w:rPr>
        <w:t>who have</w:t>
      </w:r>
      <w:r w:rsidR="001F7B05" w:rsidRPr="00BD0874">
        <w:rPr>
          <w:rFonts w:ascii="Arial" w:hAnsi="Arial" w:cs="Arial"/>
        </w:rPr>
        <w:t xml:space="preserve"> elevated suicide risk and mental health conditions including pain</w:t>
      </w:r>
      <w:r w:rsidR="00326942" w:rsidRPr="00BD0874">
        <w:rPr>
          <w:rFonts w:ascii="Arial" w:hAnsi="Arial" w:cs="Arial"/>
        </w:rPr>
        <w:t xml:space="preserve">. This goal leverages our current </w:t>
      </w:r>
      <w:r w:rsidR="00CC5AD6" w:rsidRPr="00BD0874">
        <w:rPr>
          <w:rFonts w:ascii="Arial" w:hAnsi="Arial" w:cs="Arial"/>
        </w:rPr>
        <w:t>research</w:t>
      </w:r>
      <w:r w:rsidR="00326942" w:rsidRPr="00BD0874">
        <w:rPr>
          <w:rFonts w:ascii="Arial" w:hAnsi="Arial" w:cs="Arial"/>
        </w:rPr>
        <w:t xml:space="preserve"> and methodologic strengths across </w:t>
      </w:r>
      <w:r w:rsidR="00D53B0B" w:rsidRPr="00BD0874">
        <w:rPr>
          <w:rFonts w:ascii="Arial" w:hAnsi="Arial" w:cs="Arial"/>
        </w:rPr>
        <w:t>seven</w:t>
      </w:r>
      <w:r w:rsidR="00326942" w:rsidRPr="00BD0874">
        <w:rPr>
          <w:rFonts w:ascii="Arial" w:hAnsi="Arial" w:cs="Arial"/>
        </w:rPr>
        <w:t xml:space="preserve"> areas of innovation including firearms safety, technology and social media, engaging family, supports and community, </w:t>
      </w:r>
      <w:r w:rsidR="00326942" w:rsidRPr="00BD0874">
        <w:rPr>
          <w:rFonts w:ascii="Arial" w:eastAsia="Times New Roman" w:hAnsi="Arial" w:cs="Arial"/>
        </w:rPr>
        <w:t xml:space="preserve">risk and health trajectories in Veteran sub-populations, </w:t>
      </w:r>
      <w:bookmarkStart w:id="1" w:name="_Hlk153349807"/>
      <w:r w:rsidR="00326942" w:rsidRPr="00BD0874">
        <w:rPr>
          <w:rFonts w:ascii="Arial" w:hAnsi="Arial" w:cs="Arial"/>
        </w:rPr>
        <w:t>pain treatment interventions including whole health</w:t>
      </w:r>
      <w:bookmarkEnd w:id="1"/>
      <w:r w:rsidR="00326942" w:rsidRPr="00BD0874">
        <w:rPr>
          <w:rFonts w:ascii="Arial" w:hAnsi="Arial" w:cs="Arial"/>
        </w:rPr>
        <w:t>, o</w:t>
      </w:r>
      <w:r w:rsidR="00326942" w:rsidRPr="00BD0874">
        <w:rPr>
          <w:rFonts w:ascii="Arial" w:hAnsi="Arial" w:cs="Arial"/>
          <w:bCs/>
        </w:rPr>
        <w:t xml:space="preserve">pioid use/discontinuation and treatment of </w:t>
      </w:r>
      <w:r w:rsidR="00326942" w:rsidRPr="00BD0874">
        <w:rPr>
          <w:rFonts w:ascii="Arial" w:hAnsi="Arial" w:cs="Arial"/>
        </w:rPr>
        <w:t xml:space="preserve">opioid use disorder, and </w:t>
      </w:r>
      <w:r w:rsidR="00326942" w:rsidRPr="00BD0874">
        <w:rPr>
          <w:rFonts w:ascii="Arial" w:eastAsia="Times New Roman" w:hAnsi="Arial" w:cs="Arial"/>
        </w:rPr>
        <w:t>evidence science</w:t>
      </w:r>
      <w:r w:rsidR="00326942" w:rsidRPr="00BD0874">
        <w:rPr>
          <w:rFonts w:ascii="Arial" w:hAnsi="Arial" w:cs="Arial"/>
        </w:rPr>
        <w:t>. Our second impact goal is to d</w:t>
      </w:r>
      <w:r w:rsidR="001F7B05" w:rsidRPr="00BD0874">
        <w:rPr>
          <w:rFonts w:ascii="Arial" w:hAnsi="Arial" w:cs="Arial"/>
        </w:rPr>
        <w:t xml:space="preserve">evelop innovative strategies that increase access and improve care coordination within VHA and across VHA and community settings. </w:t>
      </w:r>
      <w:r w:rsidR="00326942" w:rsidRPr="00BD0874">
        <w:rPr>
          <w:rFonts w:ascii="Arial" w:hAnsi="Arial" w:cs="Arial"/>
        </w:rPr>
        <w:t>This goal builds on our current research activit</w:t>
      </w:r>
      <w:r w:rsidR="00CC5AD6" w:rsidRPr="00BD0874">
        <w:rPr>
          <w:rFonts w:ascii="Arial" w:hAnsi="Arial" w:cs="Arial"/>
        </w:rPr>
        <w:t>ies</w:t>
      </w:r>
      <w:r w:rsidR="00326942" w:rsidRPr="00BD0874">
        <w:rPr>
          <w:rFonts w:ascii="Arial" w:hAnsi="Arial" w:cs="Arial"/>
        </w:rPr>
        <w:t xml:space="preserve"> and expertise across </w:t>
      </w:r>
      <w:r w:rsidR="00D53B0B" w:rsidRPr="00BD0874">
        <w:rPr>
          <w:rFonts w:ascii="Arial" w:hAnsi="Arial" w:cs="Arial"/>
        </w:rPr>
        <w:t>three</w:t>
      </w:r>
      <w:r w:rsidR="00326942" w:rsidRPr="00BD0874">
        <w:rPr>
          <w:rFonts w:ascii="Arial" w:hAnsi="Arial" w:cs="Arial"/>
        </w:rPr>
        <w:t xml:space="preserve"> areas of innovation: </w:t>
      </w:r>
      <w:bookmarkStart w:id="2" w:name="_Hlk153350147"/>
      <w:r w:rsidR="00326942" w:rsidRPr="00BD0874">
        <w:rPr>
          <w:rFonts w:ascii="Arial" w:hAnsi="Arial" w:cs="Arial"/>
        </w:rPr>
        <w:t>Access/care coordination within VHA</w:t>
      </w:r>
      <w:bookmarkEnd w:id="2"/>
      <w:r w:rsidR="00326942" w:rsidRPr="00BD0874">
        <w:rPr>
          <w:rFonts w:ascii="Arial" w:hAnsi="Arial" w:cs="Arial"/>
        </w:rPr>
        <w:t xml:space="preserve">, access/care coordination spanning VHA and the </w:t>
      </w:r>
      <w:r w:rsidR="00CC5AD6" w:rsidRPr="00BD0874">
        <w:rPr>
          <w:rFonts w:ascii="Arial" w:hAnsi="Arial" w:cs="Arial"/>
        </w:rPr>
        <w:t>c</w:t>
      </w:r>
      <w:r w:rsidR="00326942" w:rsidRPr="00BD0874">
        <w:rPr>
          <w:rFonts w:ascii="Arial" w:hAnsi="Arial" w:cs="Arial"/>
        </w:rPr>
        <w:t>ommunity, and cancer and palliative care processes and outcomes.</w:t>
      </w:r>
    </w:p>
    <w:p w14:paraId="242F1FEF" w14:textId="2E605076" w:rsidR="00026905" w:rsidRPr="00BD0874" w:rsidRDefault="00326942" w:rsidP="006310BA">
      <w:pPr>
        <w:spacing w:after="120"/>
        <w:rPr>
          <w:rFonts w:ascii="Arial" w:hAnsi="Arial" w:cs="Arial"/>
        </w:rPr>
      </w:pPr>
      <w:r w:rsidRPr="00BD0874">
        <w:rPr>
          <w:rFonts w:ascii="Arial" w:hAnsi="Arial" w:cs="Arial"/>
          <w:u w:val="single"/>
        </w:rPr>
        <w:t>Additional Contribution Areas</w:t>
      </w:r>
      <w:r w:rsidR="00026905" w:rsidRPr="00BD0874">
        <w:rPr>
          <w:rFonts w:ascii="Arial" w:hAnsi="Arial" w:cs="Arial"/>
        </w:rPr>
        <w:t xml:space="preserve"> include 1) sleep medicine and improving and implementing clinical pathways for diagnosis and treatment of sleep apnea;</w:t>
      </w:r>
      <w:r w:rsidRPr="00BD0874">
        <w:rPr>
          <w:rFonts w:ascii="Arial" w:hAnsi="Arial" w:cs="Arial"/>
        </w:rPr>
        <w:t xml:space="preserve"> </w:t>
      </w:r>
      <w:r w:rsidR="00026905" w:rsidRPr="00BD0874">
        <w:rPr>
          <w:rFonts w:ascii="Arial" w:hAnsi="Arial" w:cs="Arial"/>
        </w:rPr>
        <w:t xml:space="preserve">and 2) implementing evidence-based practices, policies, and programs </w:t>
      </w:r>
      <w:r w:rsidR="00CC5AD6" w:rsidRPr="00BD0874">
        <w:rPr>
          <w:rFonts w:ascii="Arial" w:hAnsi="Arial" w:cs="Arial"/>
        </w:rPr>
        <w:t>to</w:t>
      </w:r>
      <w:r w:rsidR="00026905" w:rsidRPr="00BD0874">
        <w:rPr>
          <w:rFonts w:ascii="Arial" w:hAnsi="Arial" w:cs="Arial"/>
        </w:rPr>
        <w:t xml:space="preserve"> target the improved use of antibiotics and the prevention of health care-associated infections.</w:t>
      </w:r>
    </w:p>
    <w:p w14:paraId="472AD289" w14:textId="655A9773" w:rsidR="00026905" w:rsidRPr="00BD0874" w:rsidRDefault="00026905" w:rsidP="006310BA">
      <w:pPr>
        <w:spacing w:after="120"/>
        <w:rPr>
          <w:rFonts w:ascii="Arial" w:hAnsi="Arial" w:cs="Arial"/>
        </w:rPr>
      </w:pPr>
      <w:r w:rsidRPr="00BD0874">
        <w:rPr>
          <w:rFonts w:ascii="Arial" w:hAnsi="Arial" w:cs="Arial"/>
          <w:u w:val="single"/>
        </w:rPr>
        <w:t>Innovation and Emerging Areas</w:t>
      </w:r>
      <w:r w:rsidRPr="00BD0874">
        <w:rPr>
          <w:rFonts w:ascii="Arial" w:hAnsi="Arial" w:cs="Arial"/>
        </w:rPr>
        <w:t xml:space="preserve"> include 1) development of interventions to sustain the workforce and minimize burnout; 2) understanding and disseminat</w:t>
      </w:r>
      <w:r w:rsidR="00CC5AD6" w:rsidRPr="00BD0874">
        <w:rPr>
          <w:rFonts w:ascii="Arial" w:hAnsi="Arial" w:cs="Arial"/>
        </w:rPr>
        <w:t>ing</w:t>
      </w:r>
      <w:r w:rsidRPr="00BD0874">
        <w:rPr>
          <w:rFonts w:ascii="Arial" w:hAnsi="Arial" w:cs="Arial"/>
        </w:rPr>
        <w:t xml:space="preserve"> information about risks, benefits and impacts of cannabis use; </w:t>
      </w:r>
      <w:r w:rsidR="00CC5AD6" w:rsidRPr="00BD0874">
        <w:rPr>
          <w:rFonts w:ascii="Arial" w:hAnsi="Arial" w:cs="Arial"/>
        </w:rPr>
        <w:t xml:space="preserve">and </w:t>
      </w:r>
      <w:r w:rsidRPr="00BD0874">
        <w:rPr>
          <w:rFonts w:ascii="Arial" w:hAnsi="Arial" w:cs="Arial"/>
        </w:rPr>
        <w:t>3) understanding, developing treatments, and providing guidance to clinicians regarding Long-COVID.</w:t>
      </w:r>
    </w:p>
    <w:p w14:paraId="65157EFA" w14:textId="24540B2B" w:rsidR="001F7B05" w:rsidRPr="00BD0874" w:rsidRDefault="00026905" w:rsidP="006310BA">
      <w:pPr>
        <w:spacing w:after="120"/>
        <w:rPr>
          <w:rFonts w:ascii="Arial" w:hAnsi="Arial" w:cs="Arial"/>
        </w:rPr>
      </w:pPr>
      <w:r w:rsidRPr="00BD0874">
        <w:rPr>
          <w:rFonts w:ascii="Arial" w:hAnsi="Arial" w:cs="Arial"/>
          <w:u w:val="single"/>
        </w:rPr>
        <w:t>Partnership &amp; Support for Research Enterprise</w:t>
      </w:r>
      <w:r w:rsidRPr="00BD0874">
        <w:rPr>
          <w:rFonts w:ascii="Arial" w:hAnsi="Arial" w:cs="Arial"/>
        </w:rPr>
        <w:t xml:space="preserve">: CIVIC’s </w:t>
      </w:r>
      <w:r w:rsidR="00D53B0B" w:rsidRPr="00BD0874">
        <w:rPr>
          <w:rFonts w:ascii="Arial" w:hAnsi="Arial" w:cs="Arial"/>
        </w:rPr>
        <w:t xml:space="preserve">active </w:t>
      </w:r>
      <w:r w:rsidRPr="00BD0874">
        <w:rPr>
          <w:rFonts w:ascii="Arial" w:hAnsi="Arial" w:cs="Arial"/>
        </w:rPr>
        <w:t xml:space="preserve">partners </w:t>
      </w:r>
      <w:r w:rsidR="00115C71" w:rsidRPr="00BD0874">
        <w:rPr>
          <w:rFonts w:ascii="Arial" w:hAnsi="Arial" w:cs="Arial"/>
        </w:rPr>
        <w:t xml:space="preserve">are </w:t>
      </w:r>
      <w:r w:rsidRPr="00BD0874">
        <w:rPr>
          <w:rFonts w:ascii="Arial" w:hAnsi="Arial" w:cs="Arial"/>
        </w:rPr>
        <w:t xml:space="preserve">VA’s </w:t>
      </w:r>
      <w:r w:rsidR="00B74D10" w:rsidRPr="00BD0874">
        <w:rPr>
          <w:rFonts w:ascii="Arial" w:hAnsi="Arial" w:cs="Arial"/>
          <w:bCs/>
        </w:rPr>
        <w:t xml:space="preserve">Office </w:t>
      </w:r>
      <w:r w:rsidR="0079616F" w:rsidRPr="00BD0874">
        <w:rPr>
          <w:rFonts w:ascii="Arial" w:hAnsi="Arial" w:cs="Arial"/>
          <w:bCs/>
        </w:rPr>
        <w:t xml:space="preserve">of </w:t>
      </w:r>
      <w:r w:rsidR="00642C39" w:rsidRPr="00BD0874">
        <w:rPr>
          <w:rFonts w:ascii="Arial" w:hAnsi="Arial" w:cs="Arial"/>
          <w:bCs/>
        </w:rPr>
        <w:t>Suicide Prevention</w:t>
      </w:r>
      <w:r w:rsidR="0079616F" w:rsidRPr="00BD0874">
        <w:rPr>
          <w:rFonts w:ascii="Arial" w:hAnsi="Arial" w:cs="Arial"/>
          <w:bCs/>
        </w:rPr>
        <w:t xml:space="preserve"> (formerly Office of Mental Health &amp; Suicide Prevention)</w:t>
      </w:r>
      <w:r w:rsidR="00642C39" w:rsidRPr="00BD0874">
        <w:rPr>
          <w:rFonts w:ascii="Arial" w:hAnsi="Arial" w:cs="Arial"/>
          <w:bCs/>
        </w:rPr>
        <w:t>;</w:t>
      </w:r>
      <w:r w:rsidR="00C45270" w:rsidRPr="00BD0874">
        <w:rPr>
          <w:rFonts w:ascii="Arial" w:hAnsi="Arial" w:cs="Arial"/>
          <w:bCs/>
        </w:rPr>
        <w:t xml:space="preserve"> VA</w:t>
      </w:r>
      <w:r w:rsidR="00642C39" w:rsidRPr="00BD0874">
        <w:rPr>
          <w:rFonts w:ascii="Arial" w:hAnsi="Arial" w:cs="Arial"/>
          <w:bCs/>
        </w:rPr>
        <w:t xml:space="preserve"> </w:t>
      </w:r>
      <w:r w:rsidRPr="00BD0874">
        <w:rPr>
          <w:rFonts w:ascii="Arial" w:hAnsi="Arial" w:cs="Arial"/>
          <w:bCs/>
        </w:rPr>
        <w:t xml:space="preserve">Office of Rural Health; VA Pain Management, Opioid Safety and PDMP; </w:t>
      </w:r>
      <w:r w:rsidR="00C45270" w:rsidRPr="00BD0874">
        <w:rPr>
          <w:rFonts w:ascii="Arial" w:hAnsi="Arial" w:cs="Arial"/>
          <w:bCs/>
        </w:rPr>
        <w:t xml:space="preserve">VA </w:t>
      </w:r>
      <w:r w:rsidR="00642C39" w:rsidRPr="00BD0874">
        <w:rPr>
          <w:rFonts w:ascii="Arial" w:hAnsi="Arial" w:cs="Arial"/>
          <w:bCs/>
        </w:rPr>
        <w:t>Office of Patient Centered Care and Cultural Transformation;</w:t>
      </w:r>
      <w:r w:rsidR="00651114" w:rsidRPr="00BD0874">
        <w:rPr>
          <w:rFonts w:ascii="Arial" w:hAnsi="Arial" w:cs="Arial"/>
          <w:bCs/>
        </w:rPr>
        <w:t xml:space="preserve"> VA Office of Integrated Health Care; VA Office of Nursing Services; VA Office of Care Management and Social Work; VA Geriatrics and Extended Care; VA Primary Care, VISN 20, </w:t>
      </w:r>
      <w:r w:rsidR="00642C39" w:rsidRPr="00BD0874">
        <w:rPr>
          <w:rFonts w:ascii="Arial" w:hAnsi="Arial" w:cs="Arial"/>
          <w:bCs/>
        </w:rPr>
        <w:t>VA</w:t>
      </w:r>
      <w:r w:rsidR="00651114" w:rsidRPr="00BD0874">
        <w:rPr>
          <w:rFonts w:ascii="Arial" w:hAnsi="Arial" w:cs="Arial"/>
          <w:bCs/>
        </w:rPr>
        <w:t xml:space="preserve"> Portland Health Care System, and Oregon Health &amp; Science University</w:t>
      </w:r>
      <w:r w:rsidR="00642C39" w:rsidRPr="00BD0874">
        <w:rPr>
          <w:rFonts w:ascii="Arial" w:hAnsi="Arial" w:cs="Arial"/>
          <w:bCs/>
        </w:rPr>
        <w:t>.</w:t>
      </w:r>
      <w:r w:rsidR="00642C39" w:rsidRPr="00BD0874">
        <w:rPr>
          <w:rFonts w:ascii="Arial" w:hAnsi="Arial" w:cs="Arial"/>
        </w:rPr>
        <w:t xml:space="preserve"> </w:t>
      </w:r>
      <w:r w:rsidR="00651114" w:rsidRPr="00BD0874">
        <w:rPr>
          <w:rFonts w:ascii="Arial" w:hAnsi="Arial" w:cs="Arial"/>
          <w:u w:val="single"/>
        </w:rPr>
        <w:t xml:space="preserve">CIVIC </w:t>
      </w:r>
      <w:r w:rsidR="00D53B0B" w:rsidRPr="00BD0874">
        <w:rPr>
          <w:rFonts w:ascii="Arial" w:hAnsi="Arial" w:cs="Arial"/>
          <w:u w:val="single"/>
        </w:rPr>
        <w:t>investigator</w:t>
      </w:r>
      <w:r w:rsidR="0008183B" w:rsidRPr="00BD0874">
        <w:rPr>
          <w:rFonts w:ascii="Arial" w:hAnsi="Arial" w:cs="Arial"/>
          <w:u w:val="single"/>
        </w:rPr>
        <w:t>s</w:t>
      </w:r>
      <w:r w:rsidR="00D53B0B" w:rsidRPr="00BD0874">
        <w:rPr>
          <w:rFonts w:ascii="Arial" w:hAnsi="Arial" w:cs="Arial"/>
          <w:u w:val="single"/>
        </w:rPr>
        <w:t xml:space="preserve"> </w:t>
      </w:r>
      <w:r w:rsidR="00651114" w:rsidRPr="00BD0874">
        <w:rPr>
          <w:rFonts w:ascii="Arial" w:hAnsi="Arial" w:cs="Arial"/>
          <w:u w:val="single"/>
        </w:rPr>
        <w:t>support the national research enterprise</w:t>
      </w:r>
      <w:r w:rsidR="00651114" w:rsidRPr="00BD0874">
        <w:rPr>
          <w:rFonts w:ascii="Arial" w:hAnsi="Arial" w:cs="Arial"/>
        </w:rPr>
        <w:t xml:space="preserve"> through </w:t>
      </w:r>
      <w:r w:rsidR="0079616F" w:rsidRPr="00BD0874">
        <w:rPr>
          <w:rFonts w:ascii="Arial" w:hAnsi="Arial" w:cs="Arial"/>
        </w:rPr>
        <w:t xml:space="preserve">1) </w:t>
      </w:r>
      <w:r w:rsidR="006310BA" w:rsidRPr="00BD0874">
        <w:rPr>
          <w:rFonts w:ascii="Arial" w:hAnsi="Arial" w:cs="Arial"/>
        </w:rPr>
        <w:t>the</w:t>
      </w:r>
      <w:r w:rsidR="00651114" w:rsidRPr="00BD0874">
        <w:rPr>
          <w:rFonts w:ascii="Arial" w:hAnsi="Arial" w:cs="Arial"/>
        </w:rPr>
        <w:t xml:space="preserve"> VA Evidence Synthesis Program National Coordinating Center (</w:t>
      </w:r>
      <w:r w:rsidR="00D53B0B" w:rsidRPr="00BD0874">
        <w:rPr>
          <w:rFonts w:ascii="Arial" w:hAnsi="Arial" w:cs="Arial"/>
        </w:rPr>
        <w:t xml:space="preserve">Dr. </w:t>
      </w:r>
      <w:r w:rsidR="00651114" w:rsidRPr="00BD0874">
        <w:rPr>
          <w:rFonts w:ascii="Arial" w:hAnsi="Arial" w:cs="Arial"/>
        </w:rPr>
        <w:t>Mackey)</w:t>
      </w:r>
      <w:r w:rsidR="0079616F" w:rsidRPr="00BD0874">
        <w:rPr>
          <w:rFonts w:ascii="Arial" w:hAnsi="Arial" w:cs="Arial"/>
        </w:rPr>
        <w:t xml:space="preserve">; 2) </w:t>
      </w:r>
      <w:r w:rsidR="00651114" w:rsidRPr="00BD0874">
        <w:rPr>
          <w:rFonts w:ascii="Arial" w:hAnsi="Arial" w:cs="Arial"/>
        </w:rPr>
        <w:t xml:space="preserve">development and curation of the national PTSD </w:t>
      </w:r>
      <w:r w:rsidR="00115C71" w:rsidRPr="00BD0874">
        <w:rPr>
          <w:rFonts w:ascii="Arial" w:hAnsi="Arial" w:cs="Arial"/>
        </w:rPr>
        <w:t>R</w:t>
      </w:r>
      <w:r w:rsidR="00651114" w:rsidRPr="00BD0874">
        <w:rPr>
          <w:rFonts w:ascii="Arial" w:hAnsi="Arial" w:cs="Arial"/>
        </w:rPr>
        <w:t xml:space="preserve">epository and Suicide Prevention Trials </w:t>
      </w:r>
      <w:r w:rsidR="00115C71" w:rsidRPr="00BD0874">
        <w:rPr>
          <w:rFonts w:ascii="Arial" w:hAnsi="Arial" w:cs="Arial"/>
        </w:rPr>
        <w:t>D</w:t>
      </w:r>
      <w:r w:rsidR="00651114" w:rsidRPr="00BD0874">
        <w:rPr>
          <w:rFonts w:ascii="Arial" w:hAnsi="Arial" w:cs="Arial"/>
        </w:rPr>
        <w:t>atabase (</w:t>
      </w:r>
      <w:r w:rsidR="00D53B0B" w:rsidRPr="00BD0874">
        <w:rPr>
          <w:rFonts w:ascii="Arial" w:hAnsi="Arial" w:cs="Arial"/>
        </w:rPr>
        <w:t xml:space="preserve">Drs. </w:t>
      </w:r>
      <w:r w:rsidR="00651114" w:rsidRPr="00BD0874">
        <w:rPr>
          <w:rFonts w:ascii="Arial" w:hAnsi="Arial" w:cs="Arial"/>
        </w:rPr>
        <w:t>O’Neil and Denneson)</w:t>
      </w:r>
      <w:r w:rsidR="0079616F" w:rsidRPr="00BD0874">
        <w:rPr>
          <w:rFonts w:ascii="Arial" w:hAnsi="Arial" w:cs="Arial"/>
        </w:rPr>
        <w:t>; 3) leadership of</w:t>
      </w:r>
      <w:r w:rsidR="00C45270" w:rsidRPr="00BD0874">
        <w:rPr>
          <w:rFonts w:ascii="Arial" w:hAnsi="Arial" w:cs="Arial"/>
        </w:rPr>
        <w:t xml:space="preserve"> two HSR Consortia of Research (CORES)</w:t>
      </w:r>
      <w:r w:rsidR="0008183B" w:rsidRPr="00BD0874">
        <w:rPr>
          <w:rFonts w:ascii="Arial" w:hAnsi="Arial" w:cs="Arial"/>
        </w:rPr>
        <w:t>, the</w:t>
      </w:r>
      <w:r w:rsidR="00C45270" w:rsidRPr="00BD0874">
        <w:rPr>
          <w:rFonts w:ascii="Arial" w:hAnsi="Arial" w:cs="Arial"/>
        </w:rPr>
        <w:t xml:space="preserve"> Suicide Prevention Research Impact Network (SPRINT) (</w:t>
      </w:r>
      <w:r w:rsidR="00D53B0B" w:rsidRPr="00BD0874">
        <w:rPr>
          <w:rFonts w:ascii="Arial" w:hAnsi="Arial" w:cs="Arial"/>
        </w:rPr>
        <w:t xml:space="preserve">Dr. </w:t>
      </w:r>
      <w:r w:rsidR="00C45270" w:rsidRPr="00BD0874">
        <w:rPr>
          <w:rFonts w:ascii="Arial" w:hAnsi="Arial" w:cs="Arial"/>
        </w:rPr>
        <w:t xml:space="preserve">Dobscha is HSR Corresponding PI) and </w:t>
      </w:r>
      <w:r w:rsidR="0079616F" w:rsidRPr="00BD0874">
        <w:rPr>
          <w:rFonts w:ascii="Arial" w:hAnsi="Arial" w:cs="Arial"/>
        </w:rPr>
        <w:t xml:space="preserve">the </w:t>
      </w:r>
      <w:r w:rsidR="00C45270" w:rsidRPr="00BD0874">
        <w:rPr>
          <w:rFonts w:ascii="Arial" w:hAnsi="Arial" w:cs="Arial"/>
          <w:shd w:val="clear" w:color="auto" w:fill="FFFFFF"/>
        </w:rPr>
        <w:t>Access and Community Care Engagement Network Team (ACCENT) (</w:t>
      </w:r>
      <w:r w:rsidR="00D53B0B" w:rsidRPr="00BD0874">
        <w:rPr>
          <w:rFonts w:ascii="Arial" w:hAnsi="Arial" w:cs="Arial"/>
          <w:shd w:val="clear" w:color="auto" w:fill="FFFFFF"/>
        </w:rPr>
        <w:t>Dr.</w:t>
      </w:r>
      <w:r w:rsidR="00C45270" w:rsidRPr="00BD0874">
        <w:rPr>
          <w:rFonts w:ascii="Arial" w:hAnsi="Arial" w:cs="Arial"/>
          <w:shd w:val="clear" w:color="auto" w:fill="FFFFFF"/>
        </w:rPr>
        <w:t xml:space="preserve"> Hynes)</w:t>
      </w:r>
      <w:r w:rsidR="00D53B0B" w:rsidRPr="00BD0874">
        <w:rPr>
          <w:rFonts w:ascii="Arial" w:hAnsi="Arial" w:cs="Arial"/>
          <w:shd w:val="clear" w:color="auto" w:fill="FFFFFF"/>
        </w:rPr>
        <w:t xml:space="preserve">; and 4) </w:t>
      </w:r>
      <w:r w:rsidR="00D53B0B" w:rsidRPr="00BD0874">
        <w:rPr>
          <w:rFonts w:ascii="Arial" w:hAnsi="Arial" w:cs="Arial"/>
        </w:rPr>
        <w:t>the Veterans Rural Health Resource Center—Portland (Drs Lovejoy and Ono).</w:t>
      </w:r>
    </w:p>
    <w:sectPr w:rsidR="001F7B05" w:rsidRPr="00BD0874" w:rsidSect="00F256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668AB"/>
    <w:multiLevelType w:val="hybridMultilevel"/>
    <w:tmpl w:val="4692B9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D4EBA"/>
    <w:multiLevelType w:val="hybridMultilevel"/>
    <w:tmpl w:val="E02217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147413">
    <w:abstractNumId w:val="0"/>
  </w:num>
  <w:num w:numId="2" w16cid:durableId="79136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17"/>
    <w:rsid w:val="000127E3"/>
    <w:rsid w:val="00015B59"/>
    <w:rsid w:val="00026905"/>
    <w:rsid w:val="00053040"/>
    <w:rsid w:val="00056FDA"/>
    <w:rsid w:val="0008183B"/>
    <w:rsid w:val="000C4E97"/>
    <w:rsid w:val="001067B1"/>
    <w:rsid w:val="00115C71"/>
    <w:rsid w:val="001506EC"/>
    <w:rsid w:val="00153AB7"/>
    <w:rsid w:val="001F7B05"/>
    <w:rsid w:val="00326942"/>
    <w:rsid w:val="00475541"/>
    <w:rsid w:val="00595FF4"/>
    <w:rsid w:val="006310BA"/>
    <w:rsid w:val="00642C39"/>
    <w:rsid w:val="00651114"/>
    <w:rsid w:val="006544DB"/>
    <w:rsid w:val="0079616F"/>
    <w:rsid w:val="00906D43"/>
    <w:rsid w:val="0097647D"/>
    <w:rsid w:val="009C37FA"/>
    <w:rsid w:val="00A00651"/>
    <w:rsid w:val="00AD048F"/>
    <w:rsid w:val="00B67755"/>
    <w:rsid w:val="00B74D10"/>
    <w:rsid w:val="00BD0874"/>
    <w:rsid w:val="00BD455F"/>
    <w:rsid w:val="00BD7448"/>
    <w:rsid w:val="00BF524D"/>
    <w:rsid w:val="00C45270"/>
    <w:rsid w:val="00C9050D"/>
    <w:rsid w:val="00CC5AD6"/>
    <w:rsid w:val="00D33117"/>
    <w:rsid w:val="00D53B0B"/>
    <w:rsid w:val="00E05328"/>
    <w:rsid w:val="00E7161C"/>
    <w:rsid w:val="00F2564B"/>
    <w:rsid w:val="00F55AC4"/>
    <w:rsid w:val="00FA47E8"/>
    <w:rsid w:val="00FA6615"/>
    <w:rsid w:val="00FB6910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C18B"/>
  <w15:chartTrackingRefBased/>
  <w15:docId w15:val="{51CE8BBB-466A-45F9-9B6F-98FCC613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328"/>
    <w:pPr>
      <w:spacing w:after="160" w:line="259" w:lineRule="auto"/>
      <w:ind w:left="720"/>
      <w:contextualSpacing/>
    </w:pPr>
  </w:style>
  <w:style w:type="paragraph" w:customStyle="1" w:styleId="Default">
    <w:name w:val="Default"/>
    <w:rsid w:val="00A00651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5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56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564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6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64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F524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5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5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6F534642-97EC-469C-87E6-9F5E8490DD74}"/>
</file>

<file path=customXml/itemProps2.xml><?xml version="1.0" encoding="utf-8"?>
<ds:datastoreItem xmlns:ds="http://schemas.openxmlformats.org/officeDocument/2006/customXml" ds:itemID="{8E1EC069-3D2D-45B9-BA12-7BEB30E18084}"/>
</file>

<file path=customXml/itemProps3.xml><?xml version="1.0" encoding="utf-8"?>
<ds:datastoreItem xmlns:ds="http://schemas.openxmlformats.org/officeDocument/2006/customXml" ds:itemID="{5B88AC85-C324-4BB6-BEA8-86199C6490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COIN--Portland CIVIC Summary 9-24-24</dc:title>
  <dc:subject/>
  <dc:creator>Dobscha, Steven (Portland)</dc:creator>
  <cp:keywords/>
  <dc:description/>
  <cp:lastModifiedBy>Dobscha, Steven (Portland)</cp:lastModifiedBy>
  <cp:revision>3</cp:revision>
  <cp:lastPrinted>2018-02-27T23:25:00Z</cp:lastPrinted>
  <dcterms:created xsi:type="dcterms:W3CDTF">2024-09-24T21:09:00Z</dcterms:created>
  <dcterms:modified xsi:type="dcterms:W3CDTF">2024-09-25T18:29:00Z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