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2FEC" w14:textId="75BA24DE" w:rsidR="009302D4" w:rsidRPr="009302D4" w:rsidRDefault="009302D4" w:rsidP="009302D4">
      <w:pPr>
        <w:pStyle w:val="Heading1"/>
        <w:spacing w:before="0" w:beforeAutospacing="0" w:after="0" w:afterAutospacing="0"/>
        <w:jc w:val="center"/>
        <w:rPr>
          <w:rFonts w:asciiTheme="minorHAnsi" w:hAnsiTheme="minorHAnsi" w:cstheme="minorHAnsi"/>
          <w:color w:val="2C2D30"/>
          <w:sz w:val="24"/>
          <w:szCs w:val="24"/>
        </w:rPr>
      </w:pPr>
      <w:r w:rsidRPr="009302D4">
        <w:rPr>
          <w:rFonts w:asciiTheme="minorHAnsi" w:hAnsiTheme="minorHAnsi" w:cstheme="minorHAnsi"/>
          <w:color w:val="2C2D30"/>
          <w:sz w:val="24"/>
          <w:szCs w:val="24"/>
        </w:rPr>
        <w:t>TBI Meltwater News Links</w:t>
      </w:r>
    </w:p>
    <w:p w14:paraId="65A02D0C" w14:textId="77777777" w:rsidR="009302D4" w:rsidRDefault="009302D4" w:rsidP="0041283F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</w:pPr>
    </w:p>
    <w:p w14:paraId="624D0EE7" w14:textId="511D2600" w:rsidR="003178B4" w:rsidRDefault="003178B4" w:rsidP="007B4FF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NBC News</w:t>
      </w:r>
    </w:p>
    <w:p w14:paraId="0C524CDB" w14:textId="49A41909" w:rsidR="003178B4" w:rsidRPr="003178B4" w:rsidRDefault="003178B4" w:rsidP="007B4FF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3178B4">
        <w:rPr>
          <w:sz w:val="24"/>
          <w:szCs w:val="24"/>
        </w:rPr>
        <w:t>A year after Maine mass shooting, gunman’s family wants action on brain injury research in military</w:t>
      </w:r>
    </w:p>
    <w:p w14:paraId="2E4C6E4B" w14:textId="1E9E4882" w:rsidR="00642737" w:rsidRPr="00642737" w:rsidRDefault="003178B4" w:rsidP="007B4FFA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>
        <w:rPr>
          <w:rFonts w:eastAsia="Times New Roman" w:cstheme="minorHAnsi"/>
          <w:color w:val="000000" w:themeColor="text1"/>
          <w:sz w:val="24"/>
          <w:szCs w:val="24"/>
        </w:rPr>
        <w:t>Oct. 23, 2024</w:t>
      </w:r>
    </w:p>
    <w:p w14:paraId="5AD28BF2" w14:textId="191D6D6D" w:rsidR="00642737" w:rsidRDefault="003178B4" w:rsidP="007B4FFA">
      <w:pPr>
        <w:spacing w:after="0" w:line="240" w:lineRule="auto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4" w:history="1">
        <w:r w:rsidRPr="00842134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https://www.nbcnews.com/news/us-news/year-maine-mass-shooting-gunmans-family-wants-action-brain-injury-rese-rcna176549</w:t>
        </w:r>
      </w:hyperlink>
    </w:p>
    <w:p w14:paraId="5BA1F779" w14:textId="77777777" w:rsidR="003178B4" w:rsidRDefault="003178B4" w:rsidP="007B4FFA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3CE99394" w14:textId="452FEE37" w:rsidR="007B4FFA" w:rsidRPr="007B4FFA" w:rsidRDefault="007B4FFA" w:rsidP="007B4FFA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 w:rsidRPr="007B4FFA">
        <w:rPr>
          <w:rFonts w:eastAsia="Times New Roman"/>
          <w:color w:val="000000" w:themeColor="text1"/>
          <w:sz w:val="24"/>
          <w:szCs w:val="24"/>
        </w:rPr>
        <w:t>National Public Radio</w:t>
      </w:r>
    </w:p>
    <w:p w14:paraId="32B9FF6B" w14:textId="77777777" w:rsidR="007B4FFA" w:rsidRPr="007B4FFA" w:rsidRDefault="007B4FFA" w:rsidP="007B4FFA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="Calibri"/>
          <w:color w:val="000000" w:themeColor="text1"/>
          <w:kern w:val="36"/>
          <w:sz w:val="24"/>
          <w:szCs w:val="24"/>
          <w14:ligatures w14:val="none"/>
        </w:rPr>
      </w:pPr>
      <w:r w:rsidRPr="007B4FFA">
        <w:rPr>
          <w:rFonts w:eastAsia="Times New Roman" w:cs="Calibri"/>
          <w:color w:val="000000" w:themeColor="text1"/>
          <w:kern w:val="36"/>
          <w:sz w:val="24"/>
          <w:szCs w:val="24"/>
          <w14:ligatures w14:val="none"/>
        </w:rPr>
        <w:t>Here's how firing a weapon might hurt your brain — literally</w:t>
      </w:r>
    </w:p>
    <w:p w14:paraId="17498465" w14:textId="13A3456A" w:rsidR="007B4FFA" w:rsidRPr="007B4FFA" w:rsidRDefault="007B4FFA" w:rsidP="007B4FFA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="Calibri"/>
          <w:color w:val="000000" w:themeColor="text1"/>
          <w:kern w:val="36"/>
          <w:sz w:val="24"/>
          <w:szCs w:val="24"/>
          <w14:ligatures w14:val="none"/>
        </w:rPr>
      </w:pPr>
      <w:r w:rsidRPr="007B4FFA">
        <w:rPr>
          <w:rFonts w:eastAsia="Times New Roman" w:cs="Calibri"/>
          <w:color w:val="000000" w:themeColor="text1"/>
          <w:kern w:val="36"/>
          <w:sz w:val="24"/>
          <w:szCs w:val="24"/>
          <w14:ligatures w14:val="none"/>
        </w:rPr>
        <w:t>Aug. 16, 2024</w:t>
      </w:r>
    </w:p>
    <w:p w14:paraId="493FF214" w14:textId="4AFE6902" w:rsidR="007B4FFA" w:rsidRDefault="00000000" w:rsidP="007D0DDD">
      <w:pPr>
        <w:spacing w:after="0" w:line="240" w:lineRule="auto"/>
        <w:rPr>
          <w:rFonts w:eastAsia="Times New Roman"/>
          <w:sz w:val="24"/>
          <w:szCs w:val="24"/>
        </w:rPr>
      </w:pPr>
      <w:hyperlink r:id="rId5" w:history="1">
        <w:r w:rsidR="007B4FFA" w:rsidRPr="00FF1F5B">
          <w:rPr>
            <w:rStyle w:val="Hyperlink"/>
            <w:rFonts w:eastAsia="Times New Roman"/>
            <w:sz w:val="24"/>
            <w:szCs w:val="24"/>
          </w:rPr>
          <w:t>https://www.npr.org/2024/08/16/1198910534/military-weapon-blasts-brain-injury</w:t>
        </w:r>
      </w:hyperlink>
    </w:p>
    <w:p w14:paraId="31ECA844" w14:textId="77777777" w:rsidR="007B4FFA" w:rsidRDefault="007B4FFA" w:rsidP="007D0DDD">
      <w:pPr>
        <w:spacing w:after="0" w:line="240" w:lineRule="auto"/>
        <w:rPr>
          <w:rFonts w:eastAsia="Times New Roman"/>
          <w:sz w:val="24"/>
          <w:szCs w:val="24"/>
        </w:rPr>
      </w:pPr>
    </w:p>
    <w:p w14:paraId="295750D0" w14:textId="67CF5786" w:rsidR="007D0DDD" w:rsidRPr="007D0DDD" w:rsidRDefault="007D0DDD" w:rsidP="007D0DDD">
      <w:pPr>
        <w:spacing w:after="0" w:line="240" w:lineRule="auto"/>
        <w:rPr>
          <w:rFonts w:eastAsia="Times New Roman"/>
          <w:sz w:val="24"/>
          <w:szCs w:val="24"/>
        </w:rPr>
      </w:pPr>
      <w:r w:rsidRPr="007D0DDD">
        <w:rPr>
          <w:rFonts w:eastAsia="Times New Roman"/>
          <w:sz w:val="24"/>
          <w:szCs w:val="24"/>
        </w:rPr>
        <w:t>The New York Times</w:t>
      </w:r>
    </w:p>
    <w:p w14:paraId="15C409A4" w14:textId="076FAFCD" w:rsidR="007D0DDD" w:rsidRPr="007D0DDD" w:rsidRDefault="007D0DDD" w:rsidP="007D0DDD">
      <w:pPr>
        <w:spacing w:after="0" w:line="240" w:lineRule="auto"/>
        <w:rPr>
          <w:rFonts w:eastAsia="Times New Roman"/>
          <w:sz w:val="24"/>
          <w:szCs w:val="24"/>
        </w:rPr>
      </w:pPr>
      <w:r w:rsidRPr="007D0DDD">
        <w:rPr>
          <w:sz w:val="24"/>
          <w:szCs w:val="24"/>
        </w:rPr>
        <w:t>Pattern of brain damage is pervasive in Navy SEALs who died by suicide</w:t>
      </w:r>
    </w:p>
    <w:p w14:paraId="1CB29665" w14:textId="667C368F" w:rsidR="007D0DDD" w:rsidRPr="007D0DDD" w:rsidRDefault="007D0DDD" w:rsidP="007D0DDD">
      <w:pPr>
        <w:spacing w:after="0" w:line="240" w:lineRule="auto"/>
        <w:rPr>
          <w:rFonts w:eastAsia="Times New Roman"/>
          <w:sz w:val="24"/>
          <w:szCs w:val="24"/>
        </w:rPr>
      </w:pPr>
      <w:r w:rsidRPr="007D0DDD">
        <w:rPr>
          <w:rFonts w:eastAsia="Times New Roman"/>
          <w:sz w:val="24"/>
          <w:szCs w:val="24"/>
        </w:rPr>
        <w:t>June 30, 2024</w:t>
      </w:r>
    </w:p>
    <w:p w14:paraId="0A4074EA" w14:textId="77777777" w:rsidR="007D0DDD" w:rsidRPr="007D0DDD" w:rsidRDefault="00000000" w:rsidP="007D0DDD">
      <w:pPr>
        <w:spacing w:after="0" w:line="240" w:lineRule="auto"/>
        <w:rPr>
          <w:rFonts w:eastAsia="Times New Roman"/>
          <w:sz w:val="24"/>
          <w:szCs w:val="24"/>
        </w:rPr>
      </w:pPr>
      <w:hyperlink r:id="rId6" w:history="1">
        <w:r w:rsidR="007D0DDD" w:rsidRPr="007D0DDD">
          <w:rPr>
            <w:rStyle w:val="Hyperlink"/>
            <w:sz w:val="24"/>
            <w:szCs w:val="24"/>
          </w:rPr>
          <w:t>https://www.nytimes.com/2024/06/30/us/navy-seals-brain-damage-suicide.html</w:t>
        </w:r>
      </w:hyperlink>
    </w:p>
    <w:p w14:paraId="545EBFC8" w14:textId="77777777" w:rsidR="007D0DDD" w:rsidRDefault="007D0DDD" w:rsidP="0041283F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</w:pPr>
    </w:p>
    <w:p w14:paraId="01F9D0C9" w14:textId="41F6E8FC" w:rsidR="0041283F" w:rsidRDefault="0041283F" w:rsidP="0041283F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  <w:t>Psychology Today</w:t>
      </w:r>
    </w:p>
    <w:p w14:paraId="4FBD98F2" w14:textId="4C8413D6" w:rsidR="0041283F" w:rsidRPr="0041283F" w:rsidRDefault="0041283F" w:rsidP="0041283F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</w:pPr>
      <w:r w:rsidRPr="0041283F">
        <w:rPr>
          <w:rFonts w:asciiTheme="minorHAnsi" w:hAnsiTheme="minorHAnsi" w:cstheme="minorHAnsi"/>
          <w:b w:val="0"/>
          <w:bCs w:val="0"/>
          <w:color w:val="2C2D30"/>
          <w:sz w:val="24"/>
          <w:szCs w:val="24"/>
        </w:rPr>
        <w:t>Behind the Epidemic of Military Suicide</w:t>
      </w:r>
    </w:p>
    <w:p w14:paraId="77D7CB20" w14:textId="72601281" w:rsidR="0041283F" w:rsidRDefault="0041283F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41283F">
        <w:rPr>
          <w:rFonts w:eastAsia="Times New Roman" w:cstheme="minorHAnsi"/>
          <w:kern w:val="36"/>
          <w:sz w:val="24"/>
          <w:szCs w:val="24"/>
          <w14:ligatures w14:val="none"/>
        </w:rPr>
        <w:t>June 12, 2024</w:t>
      </w:r>
    </w:p>
    <w:p w14:paraId="1952B25E" w14:textId="79546A56" w:rsidR="0041283F" w:rsidRPr="008C1ABC" w:rsidRDefault="00000000" w:rsidP="008C1AB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7" w:history="1">
        <w:r w:rsidR="0041283F" w:rsidRPr="008C1ABC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https://www.psychologytoday.com/za/blog/in-your-corner/202406/behind-the-epidemic-of-military-suicide</w:t>
        </w:r>
      </w:hyperlink>
    </w:p>
    <w:p w14:paraId="74AAE665" w14:textId="77777777" w:rsidR="0041283F" w:rsidRPr="008C1ABC" w:rsidRDefault="0041283F" w:rsidP="008C1AB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53A42BD8" w14:textId="77777777" w:rsidR="002A3A30" w:rsidRDefault="002A3A30" w:rsidP="002A3A30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  <w:t>The Epoch Times</w:t>
      </w:r>
    </w:p>
    <w:p w14:paraId="5C32EE4F" w14:textId="77777777" w:rsidR="002A3A30" w:rsidRDefault="002A3A30" w:rsidP="002A3A30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</w:pPr>
      <w:r w:rsidRPr="002A3A30"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  <w:t>People Near Death From Traumatic Brain Injury May Still Revive: Study</w:t>
      </w:r>
    </w:p>
    <w:p w14:paraId="28ED3BAB" w14:textId="77777777" w:rsidR="002A3A30" w:rsidRDefault="002A3A30" w:rsidP="002A3A30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  <w:t>June 11, 2024</w:t>
      </w:r>
    </w:p>
    <w:p w14:paraId="3016E956" w14:textId="77777777" w:rsidR="002A3A30" w:rsidRDefault="00000000" w:rsidP="002A3A30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62626"/>
          <w:spacing w:val="-2"/>
          <w:sz w:val="24"/>
          <w:szCs w:val="24"/>
        </w:rPr>
      </w:pPr>
      <w:hyperlink r:id="rId8" w:history="1">
        <w:r w:rsidR="002A3A30" w:rsidRPr="00F47431">
          <w:rPr>
            <w:rStyle w:val="Hyperlink"/>
            <w:rFonts w:asciiTheme="minorHAnsi" w:hAnsiTheme="minorHAnsi" w:cstheme="minorHAnsi"/>
            <w:b w:val="0"/>
            <w:bCs w:val="0"/>
            <w:spacing w:val="-2"/>
            <w:sz w:val="24"/>
            <w:szCs w:val="24"/>
          </w:rPr>
          <w:t>https://www.theepochtimes.com/health/people-near-death-from-traumatic-brain-injury-may-still-revive-study-5658305</w:t>
        </w:r>
      </w:hyperlink>
    </w:p>
    <w:p w14:paraId="54A4DC4C" w14:textId="77777777" w:rsidR="002A3A30" w:rsidRDefault="002A3A30" w:rsidP="008C1AB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19F47076" w14:textId="4E880E99" w:rsidR="008C1ABC" w:rsidRPr="008C1ABC" w:rsidRDefault="008C1ABC" w:rsidP="008C1AB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kern w:val="36"/>
          <w:sz w:val="24"/>
          <w:szCs w:val="24"/>
          <w14:ligatures w14:val="none"/>
        </w:rPr>
        <w:t>Medscape</w:t>
      </w:r>
    </w:p>
    <w:p w14:paraId="00A475D7" w14:textId="77777777" w:rsidR="008C1ABC" w:rsidRPr="008C1ABC" w:rsidRDefault="008C1ABC" w:rsidP="008C1ABC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333132"/>
          <w:spacing w:val="-4"/>
          <w:sz w:val="24"/>
          <w:szCs w:val="24"/>
        </w:rPr>
      </w:pPr>
      <w:r w:rsidRPr="008C1ABC">
        <w:rPr>
          <w:rFonts w:asciiTheme="minorHAnsi" w:hAnsiTheme="minorHAnsi" w:cstheme="minorHAnsi"/>
          <w:b w:val="0"/>
          <w:bCs w:val="0"/>
          <w:color w:val="333132"/>
          <w:spacing w:val="-4"/>
          <w:sz w:val="24"/>
          <w:szCs w:val="24"/>
        </w:rPr>
        <w:t>'Shockingly High' Rate of TBI in Older Adults</w:t>
      </w:r>
    </w:p>
    <w:p w14:paraId="53EC2418" w14:textId="232172EA" w:rsidR="008C1ABC" w:rsidRPr="008C1ABC" w:rsidRDefault="008C1ABC" w:rsidP="008C1ABC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8C1ABC">
        <w:rPr>
          <w:rFonts w:eastAsia="Times New Roman" w:cstheme="minorHAnsi"/>
          <w:kern w:val="36"/>
          <w:sz w:val="24"/>
          <w:szCs w:val="24"/>
          <w14:ligatures w14:val="none"/>
        </w:rPr>
        <w:t>June 10, 2024</w:t>
      </w:r>
    </w:p>
    <w:p w14:paraId="7A9ECF9D" w14:textId="50DA052E" w:rsidR="008C1ABC" w:rsidRDefault="00000000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9" w:history="1">
        <w:r w:rsidR="008C1ABC" w:rsidRPr="00F47431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https://www.medscape.com/viewarticle/shockingly-high-rate-tbi-older-adults-2024a1000asp?form=fpf</w:t>
        </w:r>
      </w:hyperlink>
    </w:p>
    <w:p w14:paraId="75638088" w14:textId="77777777" w:rsidR="009302D4" w:rsidRPr="009302D4" w:rsidRDefault="009302D4" w:rsidP="009302D4">
      <w:pPr>
        <w:pStyle w:val="Heading1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02224"/>
          <w:spacing w:val="-11"/>
          <w:sz w:val="24"/>
          <w:szCs w:val="24"/>
        </w:rPr>
      </w:pPr>
    </w:p>
    <w:p w14:paraId="3E7A9151" w14:textId="554FE726" w:rsidR="009302D4" w:rsidRPr="003577B0" w:rsidRDefault="009302D4" w:rsidP="003577B0">
      <w:pPr>
        <w:pStyle w:val="Heading1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02224"/>
          <w:spacing w:val="-11"/>
          <w:sz w:val="24"/>
          <w:szCs w:val="24"/>
        </w:rPr>
      </w:pPr>
      <w:r w:rsidRPr="003577B0">
        <w:rPr>
          <w:rFonts w:asciiTheme="minorHAnsi" w:hAnsiTheme="minorHAnsi" w:cstheme="minorHAnsi"/>
          <w:b w:val="0"/>
          <w:bCs w:val="0"/>
          <w:color w:val="202224"/>
          <w:spacing w:val="-11"/>
          <w:sz w:val="24"/>
          <w:szCs w:val="24"/>
        </w:rPr>
        <w:t>BBC</w:t>
      </w:r>
    </w:p>
    <w:p w14:paraId="07033B24" w14:textId="3E14C947" w:rsidR="009302D4" w:rsidRPr="003577B0" w:rsidRDefault="009302D4" w:rsidP="003577B0">
      <w:pPr>
        <w:pStyle w:val="Heading1"/>
        <w:spacing w:before="0" w:beforeAutospacing="0" w:after="0" w:afterAutospacing="0"/>
        <w:textAlignment w:val="baseline"/>
        <w:rPr>
          <w:rFonts w:asciiTheme="minorHAnsi" w:hAnsiTheme="minorHAnsi" w:cstheme="minorHAnsi"/>
          <w:b w:val="0"/>
          <w:bCs w:val="0"/>
          <w:color w:val="202224"/>
          <w:spacing w:val="-11"/>
          <w:sz w:val="24"/>
          <w:szCs w:val="24"/>
        </w:rPr>
      </w:pPr>
      <w:r w:rsidRPr="003577B0">
        <w:rPr>
          <w:rFonts w:asciiTheme="minorHAnsi" w:hAnsiTheme="minorHAnsi" w:cstheme="minorHAnsi"/>
          <w:b w:val="0"/>
          <w:bCs w:val="0"/>
          <w:color w:val="202224"/>
          <w:spacing w:val="-11"/>
          <w:sz w:val="24"/>
          <w:szCs w:val="24"/>
        </w:rPr>
        <w:t>How Long Concussion could offer new insights into Long Covid</w:t>
      </w:r>
    </w:p>
    <w:p w14:paraId="0E111480" w14:textId="500770A7" w:rsidR="009302D4" w:rsidRPr="003577B0" w:rsidRDefault="009302D4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3577B0">
        <w:rPr>
          <w:rFonts w:eastAsia="Times New Roman" w:cstheme="minorHAnsi"/>
          <w:kern w:val="36"/>
          <w:sz w:val="24"/>
          <w:szCs w:val="24"/>
          <w14:ligatures w14:val="none"/>
        </w:rPr>
        <w:t>June 6, 2024</w:t>
      </w:r>
    </w:p>
    <w:p w14:paraId="3E2FF251" w14:textId="4FA8A0B0" w:rsidR="009302D4" w:rsidRPr="003577B0" w:rsidRDefault="00000000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10" w:history="1">
        <w:r w:rsidR="009302D4" w:rsidRPr="003577B0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https://www.bbc.com/future/article/20240606-how-long-concussion-could-offer-new-insights-into-long-covid</w:t>
        </w:r>
      </w:hyperlink>
    </w:p>
    <w:p w14:paraId="468A4BC6" w14:textId="77777777" w:rsidR="009302D4" w:rsidRPr="003577B0" w:rsidRDefault="009302D4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116876FD" w14:textId="77777777" w:rsidR="00FA112D" w:rsidRDefault="00FA112D" w:rsidP="00FA112D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proofErr w:type="spellStart"/>
      <w:r>
        <w:rPr>
          <w:rFonts w:eastAsia="Times New Roman" w:cstheme="minorHAnsi"/>
          <w:kern w:val="36"/>
          <w:sz w:val="24"/>
          <w:szCs w:val="24"/>
          <w14:ligatures w14:val="none"/>
        </w:rPr>
        <w:t>HealthDay</w:t>
      </w:r>
      <w:proofErr w:type="spellEnd"/>
      <w:r>
        <w:rPr>
          <w:rFonts w:eastAsia="Times New Roman" w:cstheme="minorHAnsi"/>
          <w:kern w:val="36"/>
          <w:sz w:val="24"/>
          <w:szCs w:val="24"/>
          <w14:ligatures w14:val="none"/>
        </w:rPr>
        <w:t xml:space="preserve"> Reporter</w:t>
      </w:r>
    </w:p>
    <w:p w14:paraId="5FA521C7" w14:textId="0B2F458A" w:rsidR="003577B0" w:rsidRPr="003577B0" w:rsidRDefault="003577B0" w:rsidP="003577B0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</w:pPr>
      <w:r w:rsidRPr="003577B0">
        <w:rPr>
          <w:rFonts w:asciiTheme="minorHAnsi" w:hAnsiTheme="minorHAnsi" w:cstheme="minorHAnsi"/>
          <w:b w:val="0"/>
          <w:bCs w:val="0"/>
          <w:color w:val="2B2B2B"/>
          <w:sz w:val="24"/>
          <w:szCs w:val="24"/>
        </w:rPr>
        <w:lastRenderedPageBreak/>
        <w:t>Service Dogs Work Wonders for Veterans With PTSD: Study</w:t>
      </w:r>
    </w:p>
    <w:p w14:paraId="650BA50F" w14:textId="78CFAA05" w:rsidR="003577B0" w:rsidRPr="003577B0" w:rsidRDefault="003577B0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3577B0">
        <w:rPr>
          <w:rFonts w:eastAsia="Times New Roman" w:cstheme="minorHAnsi"/>
          <w:kern w:val="36"/>
          <w:sz w:val="24"/>
          <w:szCs w:val="24"/>
          <w14:ligatures w14:val="none"/>
        </w:rPr>
        <w:t>June 5, 2024</w:t>
      </w:r>
    </w:p>
    <w:p w14:paraId="38537E24" w14:textId="6A8605FE" w:rsidR="003577B0" w:rsidRDefault="00000000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11" w:history="1">
        <w:r w:rsidR="003577B0" w:rsidRPr="00817F96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https://www.msn.com/en-xl/health/other/service-dogs-work-wonders-for-veterans-with-ptsd-study/ar-BB1nGQ0S</w:t>
        </w:r>
      </w:hyperlink>
    </w:p>
    <w:p w14:paraId="03BB5284" w14:textId="77777777" w:rsidR="003577B0" w:rsidRPr="003577B0" w:rsidRDefault="003577B0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76D7E0DC" w14:textId="761AF87A" w:rsidR="0041283F" w:rsidRPr="003577B0" w:rsidRDefault="0041283F" w:rsidP="003577B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3577B0">
        <w:rPr>
          <w:rFonts w:eastAsia="Times New Roman" w:cstheme="minorHAnsi"/>
          <w:kern w:val="36"/>
          <w:sz w:val="24"/>
          <w:szCs w:val="24"/>
          <w14:ligatures w14:val="none"/>
        </w:rPr>
        <w:t>The Middle East Gazette</w:t>
      </w:r>
    </w:p>
    <w:p w14:paraId="032FF9FD" w14:textId="18365141" w:rsidR="0041283F" w:rsidRPr="0041283F" w:rsidRDefault="0041283F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41283F">
        <w:rPr>
          <w:rFonts w:eastAsia="Times New Roman" w:cstheme="minorHAnsi"/>
          <w:kern w:val="36"/>
          <w:sz w:val="24"/>
          <w:szCs w:val="24"/>
          <w14:ligatures w14:val="none"/>
        </w:rPr>
        <w:t>Aviv Clinics Announces Case Study Showing Benefits of Hyperbaric Oxygen Therapy for Military Post-Traumatic Stress Disorder in Elderly Veterans</w:t>
      </w:r>
    </w:p>
    <w:p w14:paraId="5D6178B3" w14:textId="2318804C" w:rsidR="0041283F" w:rsidRPr="0041283F" w:rsidRDefault="0041283F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41283F">
        <w:rPr>
          <w:rFonts w:eastAsia="Times New Roman" w:cstheme="minorHAnsi"/>
          <w:kern w:val="36"/>
          <w:sz w:val="24"/>
          <w:szCs w:val="24"/>
          <w14:ligatures w14:val="none"/>
        </w:rPr>
        <w:t>June 4, 2024</w:t>
      </w:r>
    </w:p>
    <w:p w14:paraId="422F8EBE" w14:textId="0E62CBC3" w:rsidR="0041283F" w:rsidRDefault="00000000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12" w:history="1">
        <w:r w:rsidR="0041283F" w:rsidRPr="0041283F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https://www.middleeastgazette.com/article/717148487-aviv-clinics-announces-case-study-showing-benefits-of-hyperbaric-oxygen-therapy-for-military-post-traumatic-stress-disorder-in-elderly-veterans</w:t>
        </w:r>
      </w:hyperlink>
    </w:p>
    <w:p w14:paraId="5DC1DA97" w14:textId="77777777" w:rsidR="008C1ABC" w:rsidRDefault="008C1ABC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</w:p>
    <w:p w14:paraId="65AD6E1E" w14:textId="77777777" w:rsidR="002A3A30" w:rsidRPr="008C1ABC" w:rsidRDefault="002A3A30" w:rsidP="002A3A3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8C1ABC">
        <w:rPr>
          <w:rFonts w:eastAsia="Times New Roman" w:cstheme="minorHAnsi"/>
          <w:kern w:val="36"/>
          <w:sz w:val="24"/>
          <w:szCs w:val="24"/>
          <w14:ligatures w14:val="none"/>
        </w:rPr>
        <w:t>The Debrief</w:t>
      </w:r>
    </w:p>
    <w:p w14:paraId="4D69CF0A" w14:textId="46B9257A" w:rsidR="008C1ABC" w:rsidRPr="008C1ABC" w:rsidRDefault="00000000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13" w:tgtFrame="_self" w:history="1">
        <w:r w:rsidR="008C1ABC" w:rsidRPr="008C1ABC">
          <w:rPr>
            <w:rStyle w:val="Hyperlink"/>
            <w:color w:val="000000"/>
            <w:sz w:val="24"/>
            <w:szCs w:val="24"/>
            <w:u w:val="none"/>
          </w:rPr>
          <w:t>Breakthrough Study Uncovers Brain Network Key to Human Consciousness</w:t>
        </w:r>
      </w:hyperlink>
    </w:p>
    <w:p w14:paraId="20942911" w14:textId="216E464F" w:rsidR="008C1ABC" w:rsidRPr="008C1ABC" w:rsidRDefault="008C1ABC" w:rsidP="0041283F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r w:rsidRPr="008C1ABC">
        <w:rPr>
          <w:rFonts w:eastAsia="Times New Roman" w:cstheme="minorHAnsi"/>
          <w:kern w:val="36"/>
          <w:sz w:val="24"/>
          <w:szCs w:val="24"/>
          <w14:ligatures w14:val="none"/>
        </w:rPr>
        <w:t>June 4, 2024</w:t>
      </w:r>
    </w:p>
    <w:p w14:paraId="53898342" w14:textId="2EB91E1B" w:rsidR="008C1ABC" w:rsidRDefault="00000000" w:rsidP="002A3A3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kern w:val="36"/>
          <w:sz w:val="24"/>
          <w:szCs w:val="24"/>
          <w14:ligatures w14:val="none"/>
        </w:rPr>
      </w:pPr>
      <w:hyperlink r:id="rId14" w:history="1">
        <w:r w:rsidR="008C1ABC" w:rsidRPr="008C1ABC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https://freerepublic.com/focus/f-chat/4242636/posts</w:t>
        </w:r>
      </w:hyperlink>
    </w:p>
    <w:sectPr w:rsidR="008C1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2A"/>
    <w:rsid w:val="002A3A30"/>
    <w:rsid w:val="003178B4"/>
    <w:rsid w:val="003273DE"/>
    <w:rsid w:val="003577B0"/>
    <w:rsid w:val="0041283F"/>
    <w:rsid w:val="00501B7F"/>
    <w:rsid w:val="00642737"/>
    <w:rsid w:val="007B4FFA"/>
    <w:rsid w:val="007D0DDD"/>
    <w:rsid w:val="008C1ABC"/>
    <w:rsid w:val="009302D4"/>
    <w:rsid w:val="00AE0354"/>
    <w:rsid w:val="00D4312A"/>
    <w:rsid w:val="00E44F01"/>
    <w:rsid w:val="00FA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C221"/>
  <w15:chartTrackingRefBased/>
  <w15:docId w15:val="{D91939A9-D767-43B5-94A3-F669B891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8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unhideWhenUsed/>
    <w:rsid w:val="004128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83F"/>
    <w:rPr>
      <w:color w:val="605E5C"/>
      <w:shd w:val="clear" w:color="auto" w:fill="E1DFDD"/>
    </w:rPr>
  </w:style>
  <w:style w:type="character" w:customStyle="1" w:styleId="Date1">
    <w:name w:val="Date1"/>
    <w:basedOn w:val="DefaultParagraphFont"/>
    <w:rsid w:val="007B4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7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395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6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epochtimes.com/health/people-near-death-from-traumatic-brain-injury-may-still-revive-study-5658305" TargetMode="External"/><Relationship Id="rId13" Type="http://schemas.openxmlformats.org/officeDocument/2006/relationships/hyperlink" Target="https://freerepublic.com/focus/f-chat/4242636/posts" TargetMode="Externa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www.psychologytoday.com/za/blog/in-your-corner/202406/behind-the-epidemic-of-military-suicide" TargetMode="External"/><Relationship Id="rId12" Type="http://schemas.openxmlformats.org/officeDocument/2006/relationships/hyperlink" Target="https://www.middleeastgazette.com/article/717148487-aviv-clinics-announces-case-study-showing-benefits-of-hyperbaric-oxygen-therapy-for-military-post-traumatic-stress-disorder-in-elderly-veterans" TargetMode="Externa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nytimes.com/2024/06/30/us/navy-seals-brain-damage-suicide.html" TargetMode="External"/><Relationship Id="rId11" Type="http://schemas.openxmlformats.org/officeDocument/2006/relationships/hyperlink" Target="https://www.msn.com/en-xl/health/other/service-dogs-work-wonders-for-veterans-with-ptsd-study/ar-BB1nGQ0S" TargetMode="External"/><Relationship Id="rId5" Type="http://schemas.openxmlformats.org/officeDocument/2006/relationships/hyperlink" Target="https://www.npr.org/2024/08/16/1198910534/military-weapon-blasts-brain-injur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bc.com/future/article/20240606-how-long-concussion-could-offer-new-insights-into-long-covid" TargetMode="External"/><Relationship Id="rId19" Type="http://schemas.openxmlformats.org/officeDocument/2006/relationships/customXml" Target="../customXml/item3.xml"/><Relationship Id="rId4" Type="http://schemas.openxmlformats.org/officeDocument/2006/relationships/hyperlink" Target="https://www.nbcnews.com/news/us-news/year-maine-mass-shooting-gunmans-family-wants-action-brain-injury-rese-rcna176549" TargetMode="External"/><Relationship Id="rId9" Type="http://schemas.openxmlformats.org/officeDocument/2006/relationships/hyperlink" Target="https://www.medscape.com/viewarticle/shockingly-high-rate-tbi-older-adults-2024a1000asp?form=fpf" TargetMode="External"/><Relationship Id="rId14" Type="http://schemas.openxmlformats.org/officeDocument/2006/relationships/hyperlink" Target="https://freerepublic.com/focus/f-chat/4242636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Traumatic Brain Injury (TBI)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79D730E1-466C-43C5-B84B-3C56F697389A}"/>
</file>

<file path=customXml/itemProps2.xml><?xml version="1.0" encoding="utf-8"?>
<ds:datastoreItem xmlns:ds="http://schemas.openxmlformats.org/officeDocument/2006/customXml" ds:itemID="{1B436A9F-2347-493B-B6A3-0C7F70DE33DB}"/>
</file>

<file path=customXml/itemProps3.xml><?xml version="1.0" encoding="utf-8"?>
<ds:datastoreItem xmlns:ds="http://schemas.openxmlformats.org/officeDocument/2006/customXml" ds:itemID="{D2A0CF40-2E2C-476C-8421-E2B68817C8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10</cp:revision>
  <dcterms:created xsi:type="dcterms:W3CDTF">2024-06-17T19:35:00Z</dcterms:created>
  <dcterms:modified xsi:type="dcterms:W3CDTF">2024-10-24T13:20:00Z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